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797813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right"/>
        <w:rPr>
          <w:rFonts w:ascii="Times New Roman" w:eastAsia="Times New Roman" w:hAnsi="Times New Roman" w:cs="Times New Roman"/>
          <w:b/>
        </w:rPr>
      </w:pPr>
    </w:p>
    <w:p w14:paraId="0B0056F5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714B7C4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0DAADF9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0510625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F65875D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506F763" w14:textId="77777777" w:rsidR="00B147F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74D93DE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62E6BB6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DE70A93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38D5AA1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0DAB94B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2032DD1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F016DE9" w14:textId="77777777" w:rsidR="00713A31" w:rsidRPr="008F454C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4E26C53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D626D1D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400DDE2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Материалы</w:t>
      </w:r>
    </w:p>
    <w:p w14:paraId="704CF3C0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для участия в конкурсе инновационных продуктов «Петербургская школа 2020»</w:t>
      </w:r>
    </w:p>
    <w:p w14:paraId="533005FC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4626A7D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E9C245C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Учебно-методический комплект по реализации комплекса программ дополнительного образования «Успех каждого – наш общий успех»:</w:t>
      </w:r>
    </w:p>
    <w:p w14:paraId="472BCD71" w14:textId="77777777" w:rsidR="00B147FC" w:rsidRPr="008F454C" w:rsidRDefault="00B147FC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67530CE" w14:textId="77777777" w:rsidR="00B147FC" w:rsidRPr="008F454C" w:rsidRDefault="00B147FC" w:rsidP="002955EA">
      <w:pPr>
        <w:pStyle w:val="1"/>
        <w:numPr>
          <w:ilvl w:val="0"/>
          <w:numId w:val="1"/>
        </w:numPr>
        <w:tabs>
          <w:tab w:val="left" w:pos="567"/>
        </w:tabs>
        <w:ind w:left="0" w:firstLine="0"/>
        <w:contextualSpacing/>
        <w:jc w:val="center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Концепция реализации комплекса программ дополнительного образования </w:t>
      </w:r>
      <w:r w:rsidR="00A34A9B">
        <w:rPr>
          <w:rFonts w:ascii="Times New Roman" w:eastAsia="Times New Roman" w:hAnsi="Times New Roman" w:cs="Times New Roman"/>
        </w:rPr>
        <w:br/>
      </w:r>
      <w:r w:rsidRPr="008F454C">
        <w:rPr>
          <w:rFonts w:ascii="Times New Roman" w:eastAsia="Times New Roman" w:hAnsi="Times New Roman" w:cs="Times New Roman"/>
        </w:rPr>
        <w:t>«Успех каждого – наш общий успех»;</w:t>
      </w:r>
    </w:p>
    <w:p w14:paraId="08DE36FD" w14:textId="77777777" w:rsidR="00B147FC" w:rsidRPr="008F454C" w:rsidRDefault="00D22F8A" w:rsidP="002955EA">
      <w:pPr>
        <w:pStyle w:val="1"/>
        <w:numPr>
          <w:ilvl w:val="0"/>
          <w:numId w:val="1"/>
        </w:numPr>
        <w:tabs>
          <w:tab w:val="left" w:pos="567"/>
        </w:tabs>
        <w:ind w:left="0" w:firstLine="0"/>
        <w:contextualSpacing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Пакет диагностических методик:</w:t>
      </w:r>
      <w:r w:rsidR="00B147FC" w:rsidRPr="008F454C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«Помощь</w:t>
      </w:r>
      <w:r w:rsidR="00B147FC" w:rsidRPr="008F454C">
        <w:rPr>
          <w:rFonts w:ascii="Times New Roman" w:eastAsia="Times New Roman" w:hAnsi="Times New Roman" w:cs="Times New Roman"/>
        </w:rPr>
        <w:t xml:space="preserve"> в профессиональном и личностном самоопределении</w:t>
      </w:r>
      <w:r w:rsidR="00D448FA">
        <w:rPr>
          <w:rFonts w:ascii="Times New Roman" w:eastAsia="Times New Roman" w:hAnsi="Times New Roman" w:cs="Times New Roman"/>
        </w:rPr>
        <w:t xml:space="preserve"> учащихся</w:t>
      </w:r>
      <w:r>
        <w:rPr>
          <w:rFonts w:ascii="Times New Roman" w:eastAsia="Times New Roman" w:hAnsi="Times New Roman" w:cs="Times New Roman"/>
        </w:rPr>
        <w:t>»</w:t>
      </w:r>
      <w:r w:rsidR="00B147FC" w:rsidRPr="008F454C">
        <w:rPr>
          <w:rFonts w:ascii="Times New Roman" w:eastAsia="Times New Roman" w:hAnsi="Times New Roman" w:cs="Times New Roman"/>
        </w:rPr>
        <w:t>;</w:t>
      </w:r>
    </w:p>
    <w:p w14:paraId="4FF04DF8" w14:textId="77777777" w:rsidR="00B147FC" w:rsidRPr="008F454C" w:rsidRDefault="00B147FC" w:rsidP="002955EA">
      <w:pPr>
        <w:pStyle w:val="1"/>
        <w:numPr>
          <w:ilvl w:val="0"/>
          <w:numId w:val="1"/>
        </w:numPr>
        <w:tabs>
          <w:tab w:val="left" w:pos="567"/>
        </w:tabs>
        <w:ind w:left="0" w:firstLine="0"/>
        <w:contextualSpacing/>
        <w:jc w:val="center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Методическое</w:t>
      </w:r>
      <w:r w:rsidR="00A34A9B">
        <w:rPr>
          <w:rFonts w:ascii="Times New Roman" w:eastAsia="Times New Roman" w:hAnsi="Times New Roman" w:cs="Times New Roman"/>
        </w:rPr>
        <w:t xml:space="preserve"> пособие: «Вовлечение 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волонтерскую деятельность».</w:t>
      </w:r>
    </w:p>
    <w:p w14:paraId="50EBF690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75ED97E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CCA6ED2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D0A4308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DBA7474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5126B39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EA81E88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2A8236C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7639BCF" w14:textId="77777777" w:rsidR="00B147F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35D292B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8012FB7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09031D6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6D4949E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4563BE2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B43FACF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9F9A966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9E46B7F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AFCBEE0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D338C1D" w14:textId="77777777" w:rsidR="00713A31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D930E3A" w14:textId="77777777" w:rsidR="00713A31" w:rsidRPr="008F454C" w:rsidRDefault="00713A31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D958ACD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CFAE277" w14:textId="77777777" w:rsidR="00B147FC" w:rsidRPr="008F454C" w:rsidRDefault="00B147FC" w:rsidP="00DF4102">
      <w:pPr>
        <w:pStyle w:val="1"/>
        <w:tabs>
          <w:tab w:val="left" w:pos="567"/>
        </w:tabs>
        <w:contextualSpacing/>
        <w:rPr>
          <w:rFonts w:ascii="Times New Roman" w:eastAsia="Times New Roman" w:hAnsi="Times New Roman" w:cs="Times New Roman"/>
          <w:b/>
        </w:rPr>
      </w:pPr>
    </w:p>
    <w:p w14:paraId="6FCEE324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Санкт-Петербург</w:t>
      </w:r>
    </w:p>
    <w:p w14:paraId="6EECDC47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2018</w:t>
      </w:r>
      <w:r w:rsidRPr="008F454C">
        <w:br w:type="page"/>
      </w:r>
    </w:p>
    <w:p w14:paraId="0FCB87E8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lastRenderedPageBreak/>
        <w:t>ЗАЯВКА НА УЧАСТИЕ В КОНКУРСЕ ИННОВАЦИОННЫХ ПРОДУКТОВ</w:t>
      </w:r>
    </w:p>
    <w:p w14:paraId="0E29895B" w14:textId="77777777" w:rsidR="00B147FC" w:rsidRPr="008F454C" w:rsidRDefault="00B147FC" w:rsidP="008F454C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1. ИНФОРМАЦИЯ ОБ ОБРАЗОВАТЕЛЬНОЙ ОРГАНИЗАЦИИ-УЧАСТНИКЕ КОНКУРСА</w:t>
      </w:r>
    </w:p>
    <w:tbl>
      <w:tblPr>
        <w:tblW w:w="10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81"/>
        <w:gridCol w:w="6520"/>
      </w:tblGrid>
      <w:tr w:rsidR="00B147FC" w:rsidRPr="008F454C" w14:paraId="0B45EB3C" w14:textId="77777777" w:rsidTr="002955EA">
        <w:tc>
          <w:tcPr>
            <w:tcW w:w="3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8712C4" w14:textId="77777777" w:rsidR="00B147FC" w:rsidRPr="008F454C" w:rsidRDefault="00B147FC" w:rsidP="002955EA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b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Полное наименование образовательной организации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E7D792" w14:textId="77777777" w:rsidR="00B147FC" w:rsidRPr="008F454C" w:rsidRDefault="00B147FC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Государственное бюджетное учреждение дополнительного образования Центр внешкольной работы с детьми и молодежью Калининского района Санкт-Петербурга «Академический»</w:t>
            </w:r>
          </w:p>
        </w:tc>
      </w:tr>
      <w:tr w:rsidR="00B147FC" w:rsidRPr="008F454C" w14:paraId="1E0A7AC9" w14:textId="77777777" w:rsidTr="002955EA">
        <w:tc>
          <w:tcPr>
            <w:tcW w:w="3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5E258E" w14:textId="77777777" w:rsidR="00B147FC" w:rsidRPr="008F454C" w:rsidRDefault="00B147FC" w:rsidP="002955EA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b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ФИО руководителя образовательной организации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D37A5F" w14:textId="77777777" w:rsidR="00B147FC" w:rsidRPr="008F454C" w:rsidRDefault="00B147FC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proofErr w:type="spellStart"/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Посняченко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 xml:space="preserve"> Любовь Валерьевна, директор</w:t>
            </w:r>
          </w:p>
        </w:tc>
      </w:tr>
      <w:tr w:rsidR="00B147FC" w:rsidRPr="008F454C" w14:paraId="61B11121" w14:textId="77777777" w:rsidTr="002955EA">
        <w:tc>
          <w:tcPr>
            <w:tcW w:w="3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1536A2" w14:textId="77777777" w:rsidR="00B147FC" w:rsidRPr="008F454C" w:rsidRDefault="00B147FC" w:rsidP="002955EA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b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Телефон/факс образовательной организации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DD8E83" w14:textId="77777777" w:rsidR="00B147FC" w:rsidRPr="008F454C" w:rsidRDefault="00B147FC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555-66-44/ 417-60-44</w:t>
            </w:r>
          </w:p>
        </w:tc>
      </w:tr>
      <w:tr w:rsidR="00B147FC" w:rsidRPr="008F454C" w14:paraId="0CB941F1" w14:textId="77777777" w:rsidTr="002955EA">
        <w:tc>
          <w:tcPr>
            <w:tcW w:w="3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EAFB26" w14:textId="77777777" w:rsidR="00B147FC" w:rsidRPr="008F454C" w:rsidRDefault="00B147FC" w:rsidP="002955EA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b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Адрес электронной почты образовательной организации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B1CAAE" w14:textId="77777777" w:rsidR="00B147FC" w:rsidRPr="008F454C" w:rsidRDefault="00B147FC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cvr_akadem@mail.ru</w:t>
            </w:r>
          </w:p>
        </w:tc>
      </w:tr>
      <w:tr w:rsidR="00B147FC" w:rsidRPr="008F454C" w14:paraId="5E1A1B5E" w14:textId="77777777" w:rsidTr="002955EA">
        <w:tc>
          <w:tcPr>
            <w:tcW w:w="3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236E07" w14:textId="77777777" w:rsidR="00B147FC" w:rsidRPr="008F454C" w:rsidRDefault="00B147FC" w:rsidP="002955EA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b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Адрес сайта образовательной организации в Интернете (с указанием страницы, на которой размещена информация об инновационном продукте).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40D436" w14:textId="77777777" w:rsidR="00B147FC" w:rsidRPr="008F454C" w:rsidRDefault="003E3170" w:rsidP="007B0B43">
            <w:pPr>
              <w:rPr>
                <w:rFonts w:ascii="Times New Roman" w:hAnsi="Times New Roman" w:cs="Times New Roman"/>
                <w:lang w:eastAsia="en-US"/>
              </w:rPr>
            </w:pPr>
            <w:r w:rsidRPr="008F454C">
              <w:rPr>
                <w:rFonts w:ascii="Times New Roman" w:hAnsi="Times New Roman" w:cs="Times New Roman"/>
                <w:lang w:val="en-US" w:eastAsia="en-US"/>
              </w:rPr>
              <w:t>http</w:t>
            </w:r>
            <w:r w:rsidRPr="008F454C">
              <w:rPr>
                <w:rFonts w:ascii="Times New Roman" w:hAnsi="Times New Roman" w:cs="Times New Roman"/>
                <w:lang w:eastAsia="en-US"/>
              </w:rPr>
              <w:t>://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cvrakadem</w:t>
            </w:r>
            <w:r w:rsidRPr="008F454C">
              <w:rPr>
                <w:rFonts w:ascii="Times New Roman" w:hAnsi="Times New Roman" w:cs="Times New Roman"/>
                <w:lang w:eastAsia="en-US"/>
              </w:rPr>
              <w:t>.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ru</w:t>
            </w:r>
            <w:r w:rsidRPr="008F454C">
              <w:rPr>
                <w:rFonts w:ascii="Times New Roman" w:hAnsi="Times New Roman" w:cs="Times New Roman"/>
                <w:lang w:eastAsia="en-US"/>
              </w:rPr>
              <w:t>/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dlya</w:t>
            </w:r>
            <w:r w:rsidRPr="008F454C">
              <w:rPr>
                <w:rFonts w:ascii="Times New Roman" w:hAnsi="Times New Roman" w:cs="Times New Roman"/>
                <w:lang w:eastAsia="en-US"/>
              </w:rPr>
              <w:t>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vas</w:t>
            </w:r>
            <w:r w:rsidRPr="008F454C">
              <w:rPr>
                <w:rFonts w:ascii="Times New Roman" w:hAnsi="Times New Roman" w:cs="Times New Roman"/>
                <w:lang w:eastAsia="en-US"/>
              </w:rPr>
              <w:t>__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roditeli</w:t>
            </w:r>
            <w:r w:rsidRPr="008F454C">
              <w:rPr>
                <w:rFonts w:ascii="Times New Roman" w:hAnsi="Times New Roman" w:cs="Times New Roman"/>
                <w:lang w:eastAsia="en-US"/>
              </w:rPr>
              <w:t>/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divisions</w:t>
            </w:r>
            <w:r w:rsidRPr="008F454C">
              <w:rPr>
                <w:rFonts w:ascii="Times New Roman" w:hAnsi="Times New Roman" w:cs="Times New Roman"/>
                <w:lang w:eastAsia="en-US"/>
              </w:rPr>
              <w:t>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cta</w:t>
            </w:r>
            <w:r w:rsidRPr="008F454C">
              <w:rPr>
                <w:rFonts w:ascii="Times New Roman" w:hAnsi="Times New Roman" w:cs="Times New Roman"/>
                <w:lang w:eastAsia="en-US"/>
              </w:rPr>
              <w:t>/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teaching</w:t>
            </w:r>
            <w:r w:rsidRPr="008F454C">
              <w:rPr>
                <w:rFonts w:ascii="Times New Roman" w:hAnsi="Times New Roman" w:cs="Times New Roman"/>
                <w:lang w:eastAsia="en-US"/>
              </w:rPr>
              <w:t>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and</w:t>
            </w:r>
            <w:r w:rsidRPr="008F454C">
              <w:rPr>
                <w:rFonts w:ascii="Times New Roman" w:hAnsi="Times New Roman" w:cs="Times New Roman"/>
                <w:lang w:eastAsia="en-US"/>
              </w:rPr>
              <w:t>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methodical</w:t>
            </w:r>
            <w:r w:rsidRPr="008F454C">
              <w:rPr>
                <w:rFonts w:ascii="Times New Roman" w:hAnsi="Times New Roman" w:cs="Times New Roman"/>
                <w:lang w:eastAsia="en-US"/>
              </w:rPr>
              <w:t>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department</w:t>
            </w:r>
            <w:r w:rsidRPr="008F454C">
              <w:rPr>
                <w:rFonts w:ascii="Times New Roman" w:hAnsi="Times New Roman" w:cs="Times New Roman"/>
                <w:lang w:eastAsia="en-US"/>
              </w:rPr>
              <w:t>/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innovatsionnaya</w:t>
            </w:r>
            <w:r w:rsidRPr="008F454C">
              <w:rPr>
                <w:rFonts w:ascii="Times New Roman" w:hAnsi="Times New Roman" w:cs="Times New Roman"/>
                <w:lang w:eastAsia="en-US"/>
              </w:rPr>
              <w:t>_</w:t>
            </w:r>
            <w:r w:rsidRPr="008F454C">
              <w:rPr>
                <w:rFonts w:ascii="Times New Roman" w:hAnsi="Times New Roman" w:cs="Times New Roman"/>
                <w:lang w:val="en-US" w:eastAsia="en-US"/>
              </w:rPr>
              <w:t>deyatelnost</w:t>
            </w:r>
            <w:r w:rsidRPr="008F454C">
              <w:rPr>
                <w:rFonts w:ascii="Times New Roman" w:hAnsi="Times New Roman" w:cs="Times New Roman"/>
                <w:lang w:eastAsia="en-US"/>
              </w:rPr>
              <w:t>/</w:t>
            </w:r>
          </w:p>
        </w:tc>
      </w:tr>
      <w:tr w:rsidR="00B147FC" w:rsidRPr="008F454C" w14:paraId="639DC721" w14:textId="77777777" w:rsidTr="002955EA">
        <w:tc>
          <w:tcPr>
            <w:tcW w:w="3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98D9D0" w14:textId="77777777" w:rsidR="00B147FC" w:rsidRPr="008F454C" w:rsidRDefault="00B147FC" w:rsidP="002955EA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Информация о форме инновационной деятельности, осуществляемой образовательной организацией, в результате которой создан инновационный продукт, предъявляемый на конкурс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E8D349" w14:textId="77777777" w:rsidR="003E3170" w:rsidRPr="008F454C" w:rsidRDefault="00B147FC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Реализация инновационной программы «Успех каждого – наш успех», направленной на содействие развитию дополнительного образования и социализации детей, осуществляется в рамках реализации мероприятий Концепции развития системы образования Калининского района Санкт-Пе</w:t>
            </w:r>
            <w:r w:rsidR="003E3170" w:rsidRPr="008F454C">
              <w:rPr>
                <w:rFonts w:ascii="Times New Roman" w:eastAsia="Times New Roman" w:hAnsi="Times New Roman" w:cs="Times New Roman"/>
                <w:lang w:eastAsia="en-US"/>
              </w:rPr>
              <w:t xml:space="preserve">тербурга на 2016 – 2020 годы. </w:t>
            </w:r>
          </w:p>
          <w:p w14:paraId="32FE5F60" w14:textId="77777777" w:rsidR="00B147FC" w:rsidRPr="008F454C" w:rsidRDefault="003E3170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Р</w:t>
            </w:r>
            <w:r w:rsidR="00B147FC" w:rsidRPr="008F454C">
              <w:rPr>
                <w:rFonts w:ascii="Times New Roman" w:eastAsia="Times New Roman" w:hAnsi="Times New Roman" w:cs="Times New Roman"/>
                <w:lang w:eastAsia="en-US"/>
              </w:rPr>
              <w:t xml:space="preserve">екомендация для участия в конкурсе, содержащая сведения об инновационном характере предлагаемого продукта, его направленности на решение актуальных задач развития образования в Санкт-Петербурге, готовности к внедрению в практику и рисках использования, </w:t>
            </w: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приложена</w:t>
            </w:r>
            <w:r w:rsidR="00B147FC" w:rsidRPr="008F454C">
              <w:rPr>
                <w:rFonts w:ascii="Times New Roman" w:eastAsia="Times New Roman" w:hAnsi="Times New Roman" w:cs="Times New Roman"/>
                <w:lang w:eastAsia="en-US"/>
              </w:rPr>
              <w:t>.</w:t>
            </w:r>
          </w:p>
        </w:tc>
      </w:tr>
    </w:tbl>
    <w:p w14:paraId="36ED345A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b/>
          <w:color w:val="FF0000"/>
        </w:rPr>
      </w:pPr>
    </w:p>
    <w:p w14:paraId="44FE21B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2. ИНФОРМАЦИЯ ОБ ИННОВАЦИОННОМ ПРОДУКТЕ</w:t>
      </w:r>
    </w:p>
    <w:p w14:paraId="6460F63F" w14:textId="77777777" w:rsidR="00B147FC" w:rsidRPr="008F454C" w:rsidRDefault="00B147FC" w:rsidP="00DF4102">
      <w:pPr>
        <w:pStyle w:val="1"/>
        <w:ind w:firstLine="709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Наименование инновационного продукта:</w:t>
      </w:r>
    </w:p>
    <w:p w14:paraId="76D3BDA1" w14:textId="77777777" w:rsidR="00B147FC" w:rsidRPr="008F454C" w:rsidRDefault="00B147FC" w:rsidP="00DF4102">
      <w:pPr>
        <w:pStyle w:val="1"/>
        <w:ind w:firstLine="709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«Учебно-методический комплект по реализации комплекса программ дополнительного образования «Успех каждого – наш общий успех»:</w:t>
      </w:r>
    </w:p>
    <w:p w14:paraId="341EB529" w14:textId="77777777" w:rsidR="00B147FC" w:rsidRPr="008F454C" w:rsidRDefault="00B147FC" w:rsidP="00DF4102">
      <w:pPr>
        <w:pStyle w:val="1"/>
        <w:ind w:firstLine="709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•</w:t>
      </w:r>
      <w:r w:rsidRPr="008F454C">
        <w:rPr>
          <w:rFonts w:ascii="Times New Roman" w:eastAsia="Times New Roman" w:hAnsi="Times New Roman" w:cs="Times New Roman"/>
        </w:rPr>
        <w:tab/>
        <w:t>Концепция реализации комплекса программ дополнительн</w:t>
      </w:r>
      <w:r w:rsidR="009B335E" w:rsidRPr="008F454C">
        <w:rPr>
          <w:rFonts w:ascii="Times New Roman" w:eastAsia="Times New Roman" w:hAnsi="Times New Roman" w:cs="Times New Roman"/>
        </w:rPr>
        <w:t xml:space="preserve">ого образования «Успех каждого – </w:t>
      </w:r>
      <w:r w:rsidRPr="008F454C">
        <w:rPr>
          <w:rFonts w:ascii="Times New Roman" w:eastAsia="Times New Roman" w:hAnsi="Times New Roman" w:cs="Times New Roman"/>
        </w:rPr>
        <w:t>наш общий успех»;</w:t>
      </w:r>
    </w:p>
    <w:p w14:paraId="1918C07C" w14:textId="77777777" w:rsidR="00B147FC" w:rsidRPr="008F454C" w:rsidRDefault="00B147FC" w:rsidP="00DF4102">
      <w:pPr>
        <w:pStyle w:val="1"/>
        <w:ind w:firstLine="709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•</w:t>
      </w:r>
      <w:r w:rsidRPr="008F454C">
        <w:rPr>
          <w:rFonts w:ascii="Times New Roman" w:eastAsia="Times New Roman" w:hAnsi="Times New Roman" w:cs="Times New Roman"/>
        </w:rPr>
        <w:tab/>
        <w:t>Пакет диагностических методик</w:t>
      </w:r>
      <w:r w:rsidR="00D22F8A">
        <w:rPr>
          <w:rFonts w:ascii="Times New Roman" w:eastAsia="Times New Roman" w:hAnsi="Times New Roman" w:cs="Times New Roman"/>
        </w:rPr>
        <w:t>: «Помощь</w:t>
      </w:r>
      <w:r w:rsidRPr="008F454C">
        <w:rPr>
          <w:rFonts w:ascii="Times New Roman" w:eastAsia="Times New Roman" w:hAnsi="Times New Roman" w:cs="Times New Roman"/>
        </w:rPr>
        <w:t xml:space="preserve"> в профессиональном и личностном самоопределении</w:t>
      </w:r>
      <w:r w:rsidR="00D448FA">
        <w:rPr>
          <w:rFonts w:ascii="Times New Roman" w:eastAsia="Times New Roman" w:hAnsi="Times New Roman" w:cs="Times New Roman"/>
        </w:rPr>
        <w:t xml:space="preserve"> учащихся</w:t>
      </w:r>
      <w:r w:rsidR="00D22F8A">
        <w:rPr>
          <w:rFonts w:ascii="Times New Roman" w:eastAsia="Times New Roman" w:hAnsi="Times New Roman" w:cs="Times New Roman"/>
        </w:rPr>
        <w:t>»</w:t>
      </w:r>
      <w:r w:rsidRPr="008F454C">
        <w:rPr>
          <w:rFonts w:ascii="Times New Roman" w:eastAsia="Times New Roman" w:hAnsi="Times New Roman" w:cs="Times New Roman"/>
        </w:rPr>
        <w:t>;</w:t>
      </w:r>
    </w:p>
    <w:p w14:paraId="659D1FAC" w14:textId="77777777" w:rsidR="00B147FC" w:rsidRPr="008F454C" w:rsidRDefault="00B147FC" w:rsidP="00DF4102">
      <w:pPr>
        <w:pStyle w:val="1"/>
        <w:ind w:firstLine="709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•</w:t>
      </w:r>
      <w:r w:rsidRPr="008F454C">
        <w:rPr>
          <w:rFonts w:ascii="Times New Roman" w:eastAsia="Times New Roman" w:hAnsi="Times New Roman" w:cs="Times New Roman"/>
        </w:rPr>
        <w:tab/>
        <w:t xml:space="preserve">Методическое пособие: «Вовлечение </w:t>
      </w:r>
      <w:r w:rsidR="009B335E" w:rsidRPr="008F454C">
        <w:rPr>
          <w:rFonts w:ascii="Times New Roman" w:eastAsia="Times New Roman" w:hAnsi="Times New Roman" w:cs="Times New Roman"/>
        </w:rPr>
        <w:t>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волонтерскую деятельность»</w:t>
      </w:r>
    </w:p>
    <w:p w14:paraId="57D50664" w14:textId="77777777" w:rsidR="00B147FC" w:rsidRPr="008F454C" w:rsidRDefault="00B147FC" w:rsidP="00DF4102">
      <w:pPr>
        <w:pStyle w:val="1"/>
        <w:ind w:firstLine="709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Автор/авторский коллектив:</w:t>
      </w:r>
    </w:p>
    <w:p w14:paraId="2262FC4D" w14:textId="77777777" w:rsidR="00B147FC" w:rsidRPr="008F454C" w:rsidRDefault="00B147FC" w:rsidP="00DF4102">
      <w:pPr>
        <w:pStyle w:val="1"/>
        <w:numPr>
          <w:ilvl w:val="0"/>
          <w:numId w:val="2"/>
        </w:numPr>
        <w:ind w:left="0" w:firstLine="709"/>
        <w:contextualSpacing/>
        <w:jc w:val="both"/>
        <w:rPr>
          <w:color w:val="000000"/>
        </w:rPr>
      </w:pPr>
      <w:proofErr w:type="spellStart"/>
      <w:r w:rsidRPr="008F454C">
        <w:rPr>
          <w:rFonts w:ascii="Times New Roman" w:eastAsia="Times New Roman" w:hAnsi="Times New Roman" w:cs="Times New Roman"/>
          <w:color w:val="000000"/>
        </w:rPr>
        <w:t>Посняченко</w:t>
      </w:r>
      <w:proofErr w:type="spellEnd"/>
      <w:r w:rsidRPr="008F454C">
        <w:rPr>
          <w:rFonts w:ascii="Times New Roman" w:eastAsia="Times New Roman" w:hAnsi="Times New Roman" w:cs="Times New Roman"/>
          <w:color w:val="000000"/>
        </w:rPr>
        <w:t xml:space="preserve"> Любовь Валерьевна – директор ГБУ ДО ЦВР ДМ Калининского района Санкт-Петербурга «Академический»;</w:t>
      </w:r>
    </w:p>
    <w:p w14:paraId="4A75E4DF" w14:textId="77777777" w:rsidR="00B147FC" w:rsidRPr="008F454C" w:rsidRDefault="00B147FC" w:rsidP="00DF4102">
      <w:pPr>
        <w:pStyle w:val="1"/>
        <w:numPr>
          <w:ilvl w:val="0"/>
          <w:numId w:val="2"/>
        </w:numPr>
        <w:ind w:left="0" w:firstLine="709"/>
        <w:contextualSpacing/>
        <w:jc w:val="both"/>
        <w:rPr>
          <w:color w:val="000000"/>
        </w:rPr>
      </w:pPr>
      <w:r w:rsidRPr="008F454C">
        <w:rPr>
          <w:rFonts w:ascii="Times New Roman" w:eastAsia="Times New Roman" w:hAnsi="Times New Roman" w:cs="Times New Roman"/>
          <w:color w:val="000000"/>
        </w:rPr>
        <w:t>Зотова Валерия Александровна – заместитель директора по развитию и инновационной деятельности ГБУ ДО ЦВР ДМ Калининского района Санкт-Петербурга «Академический»;</w:t>
      </w:r>
    </w:p>
    <w:p w14:paraId="27DA231E" w14:textId="77777777" w:rsidR="00B147FC" w:rsidRPr="008F454C" w:rsidRDefault="00B147FC" w:rsidP="00DF4102">
      <w:pPr>
        <w:pStyle w:val="1"/>
        <w:numPr>
          <w:ilvl w:val="0"/>
          <w:numId w:val="2"/>
        </w:numPr>
        <w:ind w:left="0" w:firstLine="709"/>
        <w:contextualSpacing/>
        <w:jc w:val="both"/>
        <w:rPr>
          <w:rFonts w:ascii="Times New Roman" w:eastAsia="Times New Roman" w:hAnsi="Times New Roman" w:cs="Times New Roman"/>
        </w:rPr>
      </w:pPr>
      <w:proofErr w:type="spellStart"/>
      <w:r w:rsidRPr="008F454C">
        <w:rPr>
          <w:rFonts w:ascii="Times New Roman" w:eastAsia="Times New Roman" w:hAnsi="Times New Roman" w:cs="Times New Roman"/>
        </w:rPr>
        <w:t>Эхов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Сергей Федорович – кандидат педагогических наук, доцент РГПУ им. Герцена, методист ГБУ ДО ЦВР ДМ Калининского района Санкт-Петербурга «Академический»;</w:t>
      </w:r>
    </w:p>
    <w:p w14:paraId="76820326" w14:textId="77777777" w:rsidR="00B147FC" w:rsidRPr="008F454C" w:rsidRDefault="00B147FC" w:rsidP="00DF4102">
      <w:pPr>
        <w:pStyle w:val="1"/>
        <w:numPr>
          <w:ilvl w:val="0"/>
          <w:numId w:val="2"/>
        </w:numPr>
        <w:ind w:left="0" w:firstLine="709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Кирьянов Владимир Михайлович – кандидат психологических наук, методист ГБУ ДО ЦВР ДМ Калининского района Санкт-Петербурга «Академический»;</w:t>
      </w:r>
    </w:p>
    <w:p w14:paraId="74BFAD0E" w14:textId="77777777" w:rsidR="00B147FC" w:rsidRPr="008F454C" w:rsidRDefault="00B147FC" w:rsidP="00DF4102">
      <w:pPr>
        <w:pStyle w:val="1"/>
        <w:numPr>
          <w:ilvl w:val="0"/>
          <w:numId w:val="2"/>
        </w:numPr>
        <w:ind w:left="0" w:firstLine="709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Логинова Нина Николаевна – методист ГБУ ДО ЦВР ДМ Калининского района Санкт-Петербурга «Академический»;</w:t>
      </w:r>
    </w:p>
    <w:p w14:paraId="785EF3C9" w14:textId="77777777" w:rsidR="00B147FC" w:rsidRPr="008F454C" w:rsidRDefault="00B147FC" w:rsidP="00DF4102">
      <w:pPr>
        <w:pStyle w:val="1"/>
        <w:numPr>
          <w:ilvl w:val="0"/>
          <w:numId w:val="2"/>
        </w:numPr>
        <w:ind w:left="0" w:firstLine="709"/>
        <w:contextualSpacing/>
        <w:jc w:val="both"/>
        <w:rPr>
          <w:color w:val="000000"/>
        </w:rPr>
      </w:pPr>
      <w:r w:rsidRPr="008F454C">
        <w:rPr>
          <w:rFonts w:ascii="Times New Roman" w:eastAsia="Times New Roman" w:hAnsi="Times New Roman" w:cs="Times New Roman"/>
          <w:color w:val="000000"/>
        </w:rPr>
        <w:lastRenderedPageBreak/>
        <w:t>Новоселов Иван Александрович – методист ГБУ ДО ЦВР ДМ Калининского района Санкт-Петербурга «Академический».</w:t>
      </w:r>
    </w:p>
    <w:p w14:paraId="6DBB500A" w14:textId="77777777" w:rsidR="00B147FC" w:rsidRPr="008F454C" w:rsidRDefault="00B147FC" w:rsidP="00DF4102">
      <w:pPr>
        <w:pStyle w:val="1"/>
        <w:ind w:firstLine="709"/>
        <w:contextualSpacing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Форма инновационного продукта:</w:t>
      </w:r>
    </w:p>
    <w:tbl>
      <w:tblPr>
        <w:tblW w:w="1020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072"/>
        <w:gridCol w:w="1134"/>
      </w:tblGrid>
      <w:tr w:rsidR="00B147FC" w:rsidRPr="008F454C" w14:paraId="6DBA5074" w14:textId="77777777" w:rsidTr="00952F26"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FA90BC" w14:textId="77777777" w:rsidR="00B147FC" w:rsidRPr="008F454C" w:rsidRDefault="00B147FC" w:rsidP="00DF4102">
            <w:pPr>
              <w:pStyle w:val="1"/>
              <w:contextualSpacing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Учебно-методический комплект (комплекс)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8F54F0" w14:textId="77777777" w:rsidR="00B147FC" w:rsidRPr="008F454C" w:rsidRDefault="00B147FC" w:rsidP="00952F26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Segoe UI Symbol" w:eastAsia="Wingdings" w:hAnsi="Segoe UI Symbol" w:cs="Segoe UI Symbol"/>
                <w:lang w:eastAsia="en-US"/>
              </w:rPr>
              <w:t>✓</w:t>
            </w:r>
          </w:p>
        </w:tc>
      </w:tr>
    </w:tbl>
    <w:p w14:paraId="1FAD671B" w14:textId="77777777" w:rsidR="00B147FC" w:rsidRPr="008F454C" w:rsidRDefault="00B147FC" w:rsidP="00DF4102">
      <w:pPr>
        <w:pStyle w:val="1"/>
        <w:spacing w:before="120"/>
        <w:ind w:firstLine="709"/>
        <w:contextualSpacing/>
        <w:rPr>
          <w:rFonts w:ascii="Times New Roman" w:eastAsia="Times New Roman" w:hAnsi="Times New Roman" w:cs="Times New Roman"/>
          <w:b/>
          <w:vertAlign w:val="superscript"/>
        </w:rPr>
      </w:pPr>
      <w:r w:rsidRPr="008F454C">
        <w:rPr>
          <w:rFonts w:ascii="Times New Roman" w:eastAsia="Times New Roman" w:hAnsi="Times New Roman" w:cs="Times New Roman"/>
          <w:b/>
        </w:rPr>
        <w:t>Номинация:</w:t>
      </w:r>
    </w:p>
    <w:tbl>
      <w:tblPr>
        <w:tblW w:w="1020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072"/>
        <w:gridCol w:w="1134"/>
      </w:tblGrid>
      <w:tr w:rsidR="00B147FC" w:rsidRPr="008F454C" w14:paraId="53FCA2CB" w14:textId="77777777" w:rsidTr="00952F26"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593F1D" w14:textId="77777777" w:rsidR="00B147FC" w:rsidRPr="008F454C" w:rsidRDefault="00B147FC" w:rsidP="00DF4102">
            <w:pPr>
              <w:pStyle w:val="1"/>
              <w:contextualSpacing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Образовательная деятельность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D7203E" w14:textId="77777777" w:rsidR="00B147FC" w:rsidRPr="008F454C" w:rsidRDefault="00952F26" w:rsidP="00952F26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Segoe UI Symbol" w:eastAsia="Wingdings" w:hAnsi="Segoe UI Symbol" w:cs="Segoe UI Symbol"/>
                <w:lang w:eastAsia="en-US"/>
              </w:rPr>
              <w:t>✓</w:t>
            </w:r>
          </w:p>
        </w:tc>
      </w:tr>
    </w:tbl>
    <w:p w14:paraId="1DFE2F66" w14:textId="77777777" w:rsidR="00B147FC" w:rsidRPr="008F454C" w:rsidRDefault="00B147FC" w:rsidP="00DF4102">
      <w:pPr>
        <w:pStyle w:val="1"/>
        <w:spacing w:before="120"/>
        <w:ind w:firstLine="709"/>
        <w:contextualSpacing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Тематика инновационного продукта:</w:t>
      </w:r>
    </w:p>
    <w:tbl>
      <w:tblPr>
        <w:tblW w:w="1020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072"/>
        <w:gridCol w:w="1134"/>
      </w:tblGrid>
      <w:tr w:rsidR="00B147FC" w:rsidRPr="008F454C" w14:paraId="3D592450" w14:textId="77777777" w:rsidTr="00952F26"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6D13E0" w14:textId="77777777" w:rsidR="00B147FC" w:rsidRPr="008F454C" w:rsidRDefault="00B147FC" w:rsidP="00DF4102">
            <w:pPr>
              <w:pStyle w:val="1"/>
              <w:contextualSpacing/>
              <w:jc w:val="both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Содействие развитию дополнительного образования и социализации детей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A05E93" w14:textId="77777777" w:rsidR="00B147FC" w:rsidRPr="008F454C" w:rsidRDefault="00952F26" w:rsidP="00DF4102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Segoe UI Symbol" w:eastAsia="Wingdings" w:hAnsi="Segoe UI Symbol" w:cs="Segoe UI Symbol"/>
                <w:lang w:eastAsia="en-US"/>
              </w:rPr>
              <w:t>✓</w:t>
            </w:r>
          </w:p>
        </w:tc>
      </w:tr>
    </w:tbl>
    <w:p w14:paraId="1FD2F505" w14:textId="77777777" w:rsidR="00B147FC" w:rsidRPr="008F454C" w:rsidRDefault="00B147FC" w:rsidP="00DF4102">
      <w:pPr>
        <w:pStyle w:val="1"/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b/>
        </w:rPr>
      </w:pPr>
    </w:p>
    <w:p w14:paraId="7B0E8021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3. ОПИСАНИЕ ИННОВАЦИОННОГО ПРОДУКТА</w:t>
      </w:r>
    </w:p>
    <w:p w14:paraId="76565E7B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- Ключевые положения, глоссарий</w:t>
      </w:r>
    </w:p>
    <w:p w14:paraId="6A73957C" w14:textId="77777777" w:rsidR="00B147FC" w:rsidRPr="008F454C" w:rsidRDefault="006512B4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 конкурс представлен Учебно-методический комплект</w:t>
      </w:r>
      <w:r w:rsidR="00B147FC" w:rsidRPr="008F454C">
        <w:rPr>
          <w:rFonts w:ascii="Times New Roman" w:eastAsia="Times New Roman" w:hAnsi="Times New Roman" w:cs="Times New Roman"/>
        </w:rPr>
        <w:t xml:space="preserve"> по реализации комплекса программ дополнительного образования «Успех каждого – наш общий успех»:</w:t>
      </w:r>
    </w:p>
    <w:p w14:paraId="6F3A992D" w14:textId="77777777" w:rsidR="00B147FC" w:rsidRPr="008F454C" w:rsidRDefault="00B147FC" w:rsidP="00C01CC5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1. Концепция комплекса программ дополнительного образования «Успех каждого – наш общий успех»;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>2. Пакет диагностических</w:t>
      </w:r>
      <w:r w:rsidR="00D448FA">
        <w:rPr>
          <w:rFonts w:ascii="Times New Roman" w:eastAsia="Times New Roman" w:hAnsi="Times New Roman" w:cs="Times New Roman"/>
        </w:rPr>
        <w:t xml:space="preserve"> методик</w:t>
      </w:r>
      <w:r w:rsidR="00AF3032">
        <w:rPr>
          <w:rFonts w:ascii="Times New Roman" w:eastAsia="Times New Roman" w:hAnsi="Times New Roman" w:cs="Times New Roman"/>
        </w:rPr>
        <w:t>: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D448FA">
        <w:rPr>
          <w:rFonts w:ascii="Times New Roman" w:eastAsia="Times New Roman" w:hAnsi="Times New Roman" w:cs="Times New Roman"/>
        </w:rPr>
        <w:t xml:space="preserve">«Помощь </w:t>
      </w:r>
      <w:r w:rsidRPr="008F454C">
        <w:rPr>
          <w:rFonts w:ascii="Times New Roman" w:eastAsia="Times New Roman" w:hAnsi="Times New Roman" w:cs="Times New Roman"/>
        </w:rPr>
        <w:t>в профессиональном и личностном самоопределении</w:t>
      </w:r>
      <w:r w:rsidR="00D448FA">
        <w:rPr>
          <w:rFonts w:ascii="Times New Roman" w:eastAsia="Times New Roman" w:hAnsi="Times New Roman" w:cs="Times New Roman"/>
        </w:rPr>
        <w:t xml:space="preserve"> учащихся»</w:t>
      </w:r>
      <w:r w:rsidRPr="008F454C">
        <w:rPr>
          <w:rFonts w:ascii="Times New Roman" w:eastAsia="Times New Roman" w:hAnsi="Times New Roman" w:cs="Times New Roman"/>
        </w:rPr>
        <w:t>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 xml:space="preserve">3. Методическое пособие «Вовлечение </w:t>
      </w:r>
      <w:r w:rsidR="00A86BCC" w:rsidRPr="008F454C">
        <w:rPr>
          <w:rFonts w:ascii="Times New Roman" w:eastAsia="Times New Roman" w:hAnsi="Times New Roman" w:cs="Times New Roman"/>
        </w:rPr>
        <w:t>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волонтерскую деятельность».</w:t>
      </w:r>
    </w:p>
    <w:p w14:paraId="3613391A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Актуальность разработки и реализации комплекса программ дополнительного образования «Успех каждого – наш общий успех», обусловлена следующими трендами развития дополнительного образования в России:</w:t>
      </w:r>
    </w:p>
    <w:p w14:paraId="1A8267B3" w14:textId="77777777" w:rsidR="00B147FC" w:rsidRPr="008F454C" w:rsidRDefault="00B147FC" w:rsidP="00DF4102">
      <w:pPr>
        <w:pStyle w:val="1"/>
        <w:numPr>
          <w:ilvl w:val="0"/>
          <w:numId w:val="3"/>
        </w:numPr>
        <w:tabs>
          <w:tab w:val="left" w:pos="567"/>
        </w:tabs>
        <w:ind w:left="0" w:firstLine="567"/>
        <w:contextualSpacing/>
        <w:jc w:val="both"/>
        <w:rPr>
          <w:color w:val="000000"/>
        </w:rPr>
      </w:pPr>
      <w:r w:rsidRPr="008F454C">
        <w:rPr>
          <w:rFonts w:ascii="Times New Roman" w:eastAsia="Times New Roman" w:hAnsi="Times New Roman" w:cs="Times New Roman"/>
          <w:color w:val="000000"/>
        </w:rPr>
        <w:t xml:space="preserve">Подпрограмма </w:t>
      </w:r>
      <w:r w:rsidRPr="008F454C">
        <w:rPr>
          <w:rFonts w:ascii="Times New Roman" w:eastAsia="Times New Roman" w:hAnsi="Times New Roman" w:cs="Times New Roman"/>
          <w:b/>
          <w:color w:val="000000"/>
        </w:rPr>
        <w:t>«Развитие дополнительного образования детей и реализация мероприятий молодежной политики»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государственной программы Российской Федерации «Развитие образования» (Постановление Правительства РФ от 26 декабря 2017 г. N 1642)</w:t>
      </w:r>
    </w:p>
    <w:p w14:paraId="17D0FBE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 w:rsidRPr="008F454C">
        <w:rPr>
          <w:rFonts w:ascii="Times New Roman" w:eastAsia="Times New Roman" w:hAnsi="Times New Roman" w:cs="Times New Roman"/>
          <w:color w:val="000000"/>
        </w:rPr>
        <w:t xml:space="preserve">Существует необходимость повышения количества детей и молодежи, вовлеченных в дополнительное образование, а также необходимость выявления и поддержки талантливых детей и молодежи. </w:t>
      </w:r>
    </w:p>
    <w:p w14:paraId="475D418F" w14:textId="77777777" w:rsidR="00B147FC" w:rsidRPr="008F454C" w:rsidRDefault="00B147FC" w:rsidP="00DF4102">
      <w:pPr>
        <w:pStyle w:val="1"/>
        <w:numPr>
          <w:ilvl w:val="0"/>
          <w:numId w:val="3"/>
        </w:numPr>
        <w:tabs>
          <w:tab w:val="left" w:pos="567"/>
        </w:tabs>
        <w:ind w:left="0" w:firstLine="567"/>
        <w:contextualSpacing/>
        <w:jc w:val="both"/>
        <w:rPr>
          <w:color w:val="000000"/>
        </w:rPr>
      </w:pPr>
      <w:r w:rsidRPr="008F454C">
        <w:rPr>
          <w:rFonts w:ascii="Times New Roman" w:eastAsia="Times New Roman" w:hAnsi="Times New Roman" w:cs="Times New Roman"/>
          <w:b/>
          <w:color w:val="000000"/>
        </w:rPr>
        <w:t>Концепция развития дополнительного образования детей (</w:t>
      </w:r>
      <w:r w:rsidRPr="008F454C">
        <w:rPr>
          <w:rFonts w:ascii="Times New Roman" w:eastAsia="Times New Roman" w:hAnsi="Times New Roman" w:cs="Times New Roman"/>
          <w:color w:val="000000"/>
        </w:rPr>
        <w:t>Распоряжение Правительства Российской Федерации от 4 сентября 2014 г. N 1726-р)</w:t>
      </w:r>
    </w:p>
    <w:p w14:paraId="5FA8E6F6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Прописана необходимость:</w:t>
      </w:r>
    </w:p>
    <w:p w14:paraId="6DB1474D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развития общественно-государственного партнерства</w:t>
      </w:r>
      <w:r w:rsidR="001841DE" w:rsidRPr="008F454C">
        <w:rPr>
          <w:rFonts w:ascii="Times New Roman" w:eastAsia="Times New Roman" w:hAnsi="Times New Roman" w:cs="Times New Roman"/>
        </w:rPr>
        <w:t xml:space="preserve">, привлечения </w:t>
      </w:r>
      <w:proofErr w:type="spellStart"/>
      <w:r w:rsidR="001841DE" w:rsidRPr="008F454C">
        <w:rPr>
          <w:rFonts w:ascii="Times New Roman" w:eastAsia="Times New Roman" w:hAnsi="Times New Roman" w:cs="Times New Roman"/>
        </w:rPr>
        <w:t>стейкхолдеров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в целях мотивирования различных организаций к предоставлению возможностей в этих организациях реализации дополнительного образования детей и подростков на базе потенциальных социальных партнеров;</w:t>
      </w:r>
    </w:p>
    <w:p w14:paraId="4509504E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модерниза</w:t>
      </w:r>
      <w:r w:rsidR="00603F89">
        <w:rPr>
          <w:rFonts w:ascii="Times New Roman" w:eastAsia="Times New Roman" w:hAnsi="Times New Roman" w:cs="Times New Roman"/>
        </w:rPr>
        <w:t>ции</w:t>
      </w:r>
      <w:r w:rsidRPr="008F454C">
        <w:rPr>
          <w:rFonts w:ascii="Times New Roman" w:eastAsia="Times New Roman" w:hAnsi="Times New Roman" w:cs="Times New Roman"/>
        </w:rPr>
        <w:t xml:space="preserve"> системы статистического учета вовлеченности детей в дополнительное образование и его результативности на основе интеграции электронных систем учета;</w:t>
      </w:r>
    </w:p>
    <w:p w14:paraId="115A9994" w14:textId="77777777" w:rsidR="00B147FC" w:rsidRPr="008F454C" w:rsidRDefault="00603F89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- создания</w:t>
      </w:r>
      <w:r w:rsidR="00B147FC" w:rsidRPr="008F454C">
        <w:rPr>
          <w:rFonts w:ascii="Times New Roman" w:eastAsia="Times New Roman" w:hAnsi="Times New Roman" w:cs="Times New Roman"/>
        </w:rPr>
        <w:t xml:space="preserve"> открытых сервисов информационного сопровождения (навигации) участников дополнительных общеобразовательных общеразвивающих программ, обеспечивающих в том числе поддержку выбора программ, формирование индивидуальных образовательных траекторий;</w:t>
      </w:r>
    </w:p>
    <w:p w14:paraId="5BC2830D" w14:textId="77777777" w:rsidR="00B147FC" w:rsidRPr="008F454C" w:rsidRDefault="00603F89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- проведения </w:t>
      </w:r>
      <w:r w:rsidR="00B147FC" w:rsidRPr="008F454C">
        <w:rPr>
          <w:rFonts w:ascii="Times New Roman" w:eastAsia="Times New Roman" w:hAnsi="Times New Roman" w:cs="Times New Roman"/>
        </w:rPr>
        <w:t>информационно-просветительской кампании для мотивации семей к вовлечению детей в занятия дополнительным образованием, повышения родительской компетентности в воспитании детей.</w:t>
      </w:r>
    </w:p>
    <w:p w14:paraId="502A8414" w14:textId="77777777" w:rsidR="00B147FC" w:rsidRPr="008F454C" w:rsidRDefault="00B147FC" w:rsidP="00DF4102">
      <w:pPr>
        <w:pStyle w:val="1"/>
        <w:numPr>
          <w:ilvl w:val="0"/>
          <w:numId w:val="3"/>
        </w:numPr>
        <w:tabs>
          <w:tab w:val="left" w:pos="567"/>
        </w:tabs>
        <w:ind w:left="0" w:firstLine="567"/>
        <w:contextualSpacing/>
        <w:jc w:val="both"/>
        <w:rPr>
          <w:b/>
          <w:color w:val="000000"/>
        </w:rPr>
      </w:pPr>
      <w:r w:rsidRPr="008F454C">
        <w:rPr>
          <w:rFonts w:ascii="Times New Roman" w:eastAsia="Times New Roman" w:hAnsi="Times New Roman" w:cs="Times New Roman"/>
          <w:b/>
          <w:color w:val="000000"/>
        </w:rPr>
        <w:t>Приоритетный проект «Доступное дополнительное образование для детей» (</w:t>
      </w:r>
      <w:r w:rsidRPr="008F454C">
        <w:rPr>
          <w:rFonts w:ascii="Times New Roman" w:eastAsia="Times New Roman" w:hAnsi="Times New Roman" w:cs="Times New Roman"/>
          <w:color w:val="000000"/>
        </w:rPr>
        <w:t>Протокол заседания президиума Совета при Президенте Российской Федерации по стратегическому развитию и приоритетным проектам от 30 ноября 2016 г. № 11)</w:t>
      </w:r>
    </w:p>
    <w:p w14:paraId="0A19E4D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Вовлечение в реализацию дополнительных общеразвивающих программ образовательных организаций разных типов, в том числе профессиональных образовательных организаций и образовательных организаций высшего образования, а также организаций спорта, культуры, научных организаций, общественных организаций и организаций реального сектора экономики, в том числе с использованием механизмов сетевого взаимодействия;</w:t>
      </w:r>
    </w:p>
    <w:p w14:paraId="1E6D8D7D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lastRenderedPageBreak/>
        <w:t xml:space="preserve">- Формирование и запуск системы многоэтапных и </w:t>
      </w:r>
      <w:proofErr w:type="spellStart"/>
      <w:r w:rsidRPr="008F454C">
        <w:rPr>
          <w:rFonts w:ascii="Times New Roman" w:eastAsia="Times New Roman" w:hAnsi="Times New Roman" w:cs="Times New Roman"/>
        </w:rPr>
        <w:t>разноуровневых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мероприятий, нацеленных на повышение мотивации детей, раскрытие и развитие способностей каждого ребенка, а также их раннюю профориентацию.</w:t>
      </w:r>
    </w:p>
    <w:p w14:paraId="6BD9A569" w14:textId="77777777" w:rsidR="00B147FC" w:rsidRPr="008F454C" w:rsidRDefault="00B147FC" w:rsidP="00DF4102">
      <w:pPr>
        <w:pStyle w:val="1"/>
        <w:numPr>
          <w:ilvl w:val="0"/>
          <w:numId w:val="3"/>
        </w:numPr>
        <w:tabs>
          <w:tab w:val="left" w:pos="567"/>
        </w:tabs>
        <w:ind w:left="0" w:firstLine="567"/>
        <w:contextualSpacing/>
        <w:jc w:val="both"/>
        <w:rPr>
          <w:b/>
          <w:color w:val="000000"/>
        </w:rPr>
      </w:pPr>
      <w:r w:rsidRPr="008F454C">
        <w:rPr>
          <w:rFonts w:ascii="Times New Roman" w:eastAsia="Times New Roman" w:hAnsi="Times New Roman" w:cs="Times New Roman"/>
          <w:b/>
          <w:i/>
          <w:color w:val="000000"/>
        </w:rPr>
        <w:t>Федеральный проект «Успех каждого ребенка» в рамках национального проекта «</w:t>
      </w:r>
      <w:r w:rsidRPr="008F454C">
        <w:rPr>
          <w:rFonts w:ascii="Times New Roman" w:eastAsia="Times New Roman" w:hAnsi="Times New Roman" w:cs="Times New Roman"/>
          <w:b/>
          <w:color w:val="000000"/>
        </w:rPr>
        <w:t xml:space="preserve">Образование», 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предъявляемый на Заседании президиума Совета при Президенте Российской Федерации по стратегическому развитию и национальным </w:t>
      </w:r>
      <w:r w:rsidR="009B335E" w:rsidRPr="008F454C">
        <w:rPr>
          <w:rFonts w:ascii="Times New Roman" w:eastAsia="Times New Roman" w:hAnsi="Times New Roman" w:cs="Times New Roman"/>
          <w:color w:val="000000"/>
        </w:rPr>
        <w:t>проектам 03.09.2018</w:t>
      </w:r>
    </w:p>
    <w:p w14:paraId="17ABA568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Необходимо создание такой системы дополнительного образования, которая позволила бы помочь учащимся</w:t>
      </w:r>
      <w:r w:rsidRPr="008F454C">
        <w:rPr>
          <w:rFonts w:ascii="Times New Roman" w:eastAsia="Times New Roman" w:hAnsi="Times New Roman" w:cs="Times New Roman"/>
          <w:color w:val="FF0000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 xml:space="preserve">в ранней </w:t>
      </w:r>
      <w:proofErr w:type="spellStart"/>
      <w:r w:rsidRPr="008F454C">
        <w:rPr>
          <w:rFonts w:ascii="Times New Roman" w:eastAsia="Times New Roman" w:hAnsi="Times New Roman" w:cs="Times New Roman"/>
        </w:rPr>
        <w:t>профилизации</w:t>
      </w:r>
      <w:proofErr w:type="spellEnd"/>
      <w:r w:rsidRPr="008F454C">
        <w:rPr>
          <w:rFonts w:ascii="Times New Roman" w:eastAsia="Times New Roman" w:hAnsi="Times New Roman" w:cs="Times New Roman"/>
        </w:rPr>
        <w:t>, в личностном и профессиональном самоопределении.</w:t>
      </w:r>
    </w:p>
    <w:p w14:paraId="2EF54ECA" w14:textId="77777777" w:rsidR="00B147FC" w:rsidRPr="008F454C" w:rsidRDefault="00B147FC" w:rsidP="00952F26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Продукт </w:t>
      </w:r>
    </w:p>
    <w:p w14:paraId="13DC6437" w14:textId="77777777" w:rsidR="004E5FC1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Концепция комплекса программ дополнительного образования </w:t>
      </w:r>
    </w:p>
    <w:p w14:paraId="08FD5ABD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«Успех каждого – наш общий успех»</w:t>
      </w:r>
    </w:p>
    <w:p w14:paraId="7A8EC672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Комплекс программ дополнительного образования «Успех каждого</w:t>
      </w:r>
      <w:r w:rsidR="00A86BCC" w:rsidRPr="008F454C">
        <w:rPr>
          <w:rFonts w:ascii="Times New Roman" w:eastAsia="Times New Roman" w:hAnsi="Times New Roman" w:cs="Times New Roman"/>
        </w:rPr>
        <w:t xml:space="preserve"> – наш общий успех» сформирован</w:t>
      </w:r>
      <w:r w:rsidRPr="008F454C">
        <w:rPr>
          <w:rFonts w:ascii="Times New Roman" w:eastAsia="Times New Roman" w:hAnsi="Times New Roman" w:cs="Times New Roman"/>
        </w:rPr>
        <w:t xml:space="preserve"> на основе многолетней работы ГБУ ДО ЦВР ДМ Калининского района Санкт-Петербурга «Академический» в сфере личностного становления и профессионального самоопределения учащихся, взаимодействия с социальными и сетевыми партнёрами,  вовлечения родительского сообщества в совместные проекты  Программы развития учреждения на 2015-2020 гг. «Социальное творчество детей и подростков – пространство самоопределения и социализации».</w:t>
      </w:r>
    </w:p>
    <w:p w14:paraId="525FEFAF" w14:textId="77777777" w:rsidR="00B147FC" w:rsidRPr="008F454C" w:rsidRDefault="00A86BC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Комплекс программ ориентирован</w:t>
      </w:r>
      <w:r w:rsidR="00B147FC" w:rsidRPr="008F454C">
        <w:rPr>
          <w:rFonts w:ascii="Times New Roman" w:eastAsia="Times New Roman" w:hAnsi="Times New Roman" w:cs="Times New Roman"/>
        </w:rPr>
        <w:t xml:space="preserve"> на выявление и развитие интересов и талантов каждого учащегося, на организацию проб в различных видах деятельности с привлечением социальных партнеров, на вовлечение родителей в процесс дополнительного образования ребенка, а также на создание электронной базы данных для накопления информации о личностных и творческих достижениях учащихся. </w:t>
      </w:r>
    </w:p>
    <w:p w14:paraId="457AF88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Комплекс содержит в себе 4 блока и 2 сквозных процесса</w:t>
      </w:r>
    </w:p>
    <w:p w14:paraId="199DE2E3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Блоки</w:t>
      </w:r>
    </w:p>
    <w:p w14:paraId="5915D1A4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  <w:i/>
        </w:rPr>
      </w:pPr>
      <w:r w:rsidRPr="008F454C">
        <w:rPr>
          <w:rFonts w:ascii="Times New Roman" w:eastAsia="Times New Roman" w:hAnsi="Times New Roman" w:cs="Times New Roman"/>
          <w:b/>
          <w:i/>
        </w:rPr>
        <w:t>1 блок – «Личностная диагностика»</w:t>
      </w:r>
    </w:p>
    <w:p w14:paraId="35185CBE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В рамках данного блока все учащиеся проходят психолого-педагогическое тестирование, направленное на выявление потребностей, интересов склонностей и предрасположенностей к различным видам деятельности. На основе тестирования и дополнительных бесед с психологом, родителями и ребенком строится индивидуальный личностный и образовательный маршрут. Диагностические данные заносятся в «Личный кабинет» учащегося.</w:t>
      </w:r>
    </w:p>
    <w:p w14:paraId="02AAA88A" w14:textId="77777777" w:rsidR="00B147FC" w:rsidRPr="008F454C" w:rsidRDefault="00B147FC" w:rsidP="00952F26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  <w:i/>
        </w:rPr>
      </w:pPr>
      <w:r w:rsidRPr="008F454C">
        <w:rPr>
          <w:rFonts w:ascii="Times New Roman" w:eastAsia="Times New Roman" w:hAnsi="Times New Roman" w:cs="Times New Roman"/>
          <w:b/>
          <w:i/>
        </w:rPr>
        <w:t>2 блок – «Реализация программ дополнительного образования» / Профессиональные пробы</w:t>
      </w:r>
    </w:p>
    <w:p w14:paraId="68105C7E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На основе выявленных предпочтений ребенку предлагается выбрать участие в следующих формах освоения дополнительных общеобразовательных общеразвивающих программ: творческое объединение/секция/студия дополнительного образования (по интересам), участие в волонтерской (добровольческой) деятельности, в деятельности детских общественных объединений, реализация проектов (научных или социальных).</w:t>
      </w:r>
    </w:p>
    <w:p w14:paraId="56B94DFA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В рамках данного блока учащийся пробует себя в различных направлениях, осуществляет поиск наиболее подходящег</w:t>
      </w:r>
      <w:r w:rsidR="00D22F8A">
        <w:rPr>
          <w:rFonts w:ascii="Times New Roman" w:eastAsia="Times New Roman" w:hAnsi="Times New Roman" w:cs="Times New Roman"/>
        </w:rPr>
        <w:t>о для себя вида деятельности. В</w:t>
      </w:r>
      <w:r w:rsidRPr="008F454C">
        <w:rPr>
          <w:rFonts w:ascii="Times New Roman" w:eastAsia="Times New Roman" w:hAnsi="Times New Roman" w:cs="Times New Roman"/>
        </w:rPr>
        <w:t xml:space="preserve"> процессе участия в данных про</w:t>
      </w:r>
      <w:r w:rsidR="00D22F8A">
        <w:rPr>
          <w:rFonts w:ascii="Times New Roman" w:eastAsia="Times New Roman" w:hAnsi="Times New Roman" w:cs="Times New Roman"/>
        </w:rPr>
        <w:t>граммах учащийся формирует портфолио «Твой успех»</w:t>
      </w:r>
      <w:r w:rsidRPr="008F454C">
        <w:rPr>
          <w:rFonts w:ascii="Times New Roman" w:eastAsia="Times New Roman" w:hAnsi="Times New Roman" w:cs="Times New Roman"/>
        </w:rPr>
        <w:t xml:space="preserve"> </w:t>
      </w:r>
    </w:p>
    <w:p w14:paraId="1DF1587F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Также в рамках данного блока реализуются 2 дополнительных этапа: </w:t>
      </w:r>
    </w:p>
    <w:p w14:paraId="4EDCD076" w14:textId="77777777" w:rsidR="00B147FC" w:rsidRPr="008F454C" w:rsidRDefault="00A86BCC" w:rsidP="00DF4102">
      <w:pPr>
        <w:pStyle w:val="1"/>
        <w:numPr>
          <w:ilvl w:val="0"/>
          <w:numId w:val="4"/>
        </w:num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 w:rsidRPr="008F454C">
        <w:rPr>
          <w:rFonts w:ascii="Times New Roman" w:eastAsia="Times New Roman" w:hAnsi="Times New Roman" w:cs="Times New Roman"/>
          <w:color w:val="000000"/>
        </w:rPr>
        <w:t>«Выявление Дефицитов»;</w:t>
      </w:r>
    </w:p>
    <w:p w14:paraId="08360DEC" w14:textId="77777777" w:rsidR="00B147FC" w:rsidRPr="008F454C" w:rsidRDefault="00B147FC" w:rsidP="00DF4102">
      <w:pPr>
        <w:pStyle w:val="1"/>
        <w:numPr>
          <w:ilvl w:val="0"/>
          <w:numId w:val="4"/>
        </w:numPr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 w:rsidRPr="008F454C">
        <w:rPr>
          <w:rFonts w:ascii="Times New Roman" w:eastAsia="Times New Roman" w:hAnsi="Times New Roman" w:cs="Times New Roman"/>
          <w:color w:val="000000"/>
        </w:rPr>
        <w:t xml:space="preserve">«Развитие </w:t>
      </w:r>
      <w:proofErr w:type="spellStart"/>
      <w:r w:rsidRPr="008F454C">
        <w:rPr>
          <w:rFonts w:ascii="Times New Roman" w:eastAsia="Times New Roman" w:hAnsi="Times New Roman" w:cs="Times New Roman"/>
          <w:color w:val="000000"/>
        </w:rPr>
        <w:t>Soft</w:t>
      </w:r>
      <w:proofErr w:type="spellEnd"/>
      <w:r w:rsidRPr="008F454C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8F454C">
        <w:rPr>
          <w:rFonts w:ascii="Times New Roman" w:eastAsia="Times New Roman" w:hAnsi="Times New Roman" w:cs="Times New Roman"/>
          <w:color w:val="000000"/>
        </w:rPr>
        <w:t>skills</w:t>
      </w:r>
      <w:proofErr w:type="spellEnd"/>
      <w:r w:rsidRPr="008F454C">
        <w:rPr>
          <w:rFonts w:ascii="Times New Roman" w:eastAsia="Times New Roman" w:hAnsi="Times New Roman" w:cs="Times New Roman"/>
          <w:color w:val="000000"/>
        </w:rPr>
        <w:t>»</w:t>
      </w:r>
      <w:r w:rsidR="00A86BCC" w:rsidRPr="008F454C">
        <w:rPr>
          <w:rFonts w:ascii="Times New Roman" w:eastAsia="Times New Roman" w:hAnsi="Times New Roman" w:cs="Times New Roman"/>
          <w:color w:val="000000"/>
        </w:rPr>
        <w:t>.</w:t>
      </w:r>
    </w:p>
    <w:p w14:paraId="1CC0BC0D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  <w:i/>
        </w:rPr>
      </w:pPr>
      <w:r w:rsidRPr="008F454C">
        <w:rPr>
          <w:rFonts w:ascii="Times New Roman" w:eastAsia="Times New Roman" w:hAnsi="Times New Roman" w:cs="Times New Roman"/>
          <w:b/>
          <w:i/>
        </w:rPr>
        <w:t>3 блок – «Сетевое партнерство»</w:t>
      </w:r>
    </w:p>
    <w:p w14:paraId="28FB03BC" w14:textId="77777777" w:rsidR="00603F89" w:rsidRDefault="00B147FC" w:rsidP="00603F89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В рамках данного блока учащемуся предоставляется возможность выбора площадки для самореализации и участия в образовательных и интерактивных программах организаций</w:t>
      </w:r>
      <w:r w:rsidR="00C44504" w:rsidRPr="008F454C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>-</w:t>
      </w:r>
      <w:r w:rsidR="00C44504" w:rsidRPr="008F454C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>социальных партнеров</w:t>
      </w:r>
      <w:r w:rsidR="00C44504" w:rsidRPr="008F454C">
        <w:rPr>
          <w:rFonts w:ascii="Times New Roman" w:eastAsia="Times New Roman" w:hAnsi="Times New Roman" w:cs="Times New Roman"/>
        </w:rPr>
        <w:t xml:space="preserve"> (</w:t>
      </w:r>
      <w:proofErr w:type="spellStart"/>
      <w:r w:rsidR="00C44504" w:rsidRPr="008F454C">
        <w:rPr>
          <w:rFonts w:ascii="Times New Roman" w:eastAsia="Times New Roman" w:hAnsi="Times New Roman" w:cs="Times New Roman"/>
        </w:rPr>
        <w:t>стейкхолдеров</w:t>
      </w:r>
      <w:proofErr w:type="spellEnd"/>
      <w:r w:rsidR="00C44504" w:rsidRPr="008F454C">
        <w:rPr>
          <w:rFonts w:ascii="Times New Roman" w:eastAsia="Times New Roman" w:hAnsi="Times New Roman" w:cs="Times New Roman"/>
        </w:rPr>
        <w:t>)</w:t>
      </w:r>
      <w:r w:rsidRPr="008F454C">
        <w:rPr>
          <w:rFonts w:ascii="Times New Roman" w:eastAsia="Times New Roman" w:hAnsi="Times New Roman" w:cs="Times New Roman"/>
        </w:rPr>
        <w:t>: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образовательные организации высшего образования;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профессиональные образовательные организации;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учреждения культуры и науки;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общественные организации;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предприятия;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некоммерческие организации;</w:t>
      </w:r>
      <w:r w:rsidR="00C01CC5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социальные проекты.</w:t>
      </w:r>
    </w:p>
    <w:p w14:paraId="40CB01F0" w14:textId="77777777" w:rsidR="00B147FC" w:rsidRPr="00C44F1F" w:rsidRDefault="00B147FC" w:rsidP="00603F89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Программы реализуются на базе социальных партнеров, либо на базе учреждения дополнительного образ</w:t>
      </w:r>
      <w:r w:rsidR="00C44F1F">
        <w:rPr>
          <w:rFonts w:ascii="Times New Roman" w:eastAsia="Times New Roman" w:hAnsi="Times New Roman" w:cs="Times New Roman"/>
        </w:rPr>
        <w:t xml:space="preserve">ования с привлечением партнеров, что позволяет учащемуся сформировать необходимые начальные </w:t>
      </w:r>
      <w:r w:rsidR="00C44F1F">
        <w:rPr>
          <w:rFonts w:ascii="Times New Roman" w:eastAsia="Times New Roman" w:hAnsi="Times New Roman" w:cs="Times New Roman"/>
          <w:lang w:val="en-US"/>
        </w:rPr>
        <w:t>hard</w:t>
      </w:r>
      <w:r w:rsidR="00C44F1F" w:rsidRPr="00C44F1F">
        <w:rPr>
          <w:rFonts w:ascii="Times New Roman" w:eastAsia="Times New Roman" w:hAnsi="Times New Roman" w:cs="Times New Roman"/>
        </w:rPr>
        <w:t>-</w:t>
      </w:r>
      <w:r w:rsidR="00C44F1F">
        <w:rPr>
          <w:rFonts w:ascii="Times New Roman" w:eastAsia="Times New Roman" w:hAnsi="Times New Roman" w:cs="Times New Roman"/>
          <w:lang w:val="en-US"/>
        </w:rPr>
        <w:t>skills</w:t>
      </w:r>
      <w:r w:rsidR="00C44F1F">
        <w:rPr>
          <w:rFonts w:ascii="Times New Roman" w:eastAsia="Times New Roman" w:hAnsi="Times New Roman" w:cs="Times New Roman"/>
        </w:rPr>
        <w:t>.</w:t>
      </w:r>
    </w:p>
    <w:p w14:paraId="47162855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  <w:i/>
        </w:rPr>
      </w:pPr>
      <w:r w:rsidRPr="008F454C">
        <w:rPr>
          <w:rFonts w:ascii="Times New Roman" w:eastAsia="Times New Roman" w:hAnsi="Times New Roman" w:cs="Times New Roman"/>
          <w:b/>
          <w:i/>
        </w:rPr>
        <w:t>4 блок – «Успешный выпускник»</w:t>
      </w:r>
    </w:p>
    <w:p w14:paraId="38161E0B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lastRenderedPageBreak/>
        <w:t xml:space="preserve">Результатом обучения в учреждении дополнительного образования является </w:t>
      </w:r>
      <w:r w:rsidR="00D22F8A">
        <w:rPr>
          <w:rFonts w:ascii="Times New Roman" w:eastAsia="Times New Roman" w:hAnsi="Times New Roman" w:cs="Times New Roman"/>
        </w:rPr>
        <w:t>становление личности</w:t>
      </w:r>
      <w:r w:rsidRPr="008F454C">
        <w:rPr>
          <w:rFonts w:ascii="Times New Roman" w:eastAsia="Times New Roman" w:hAnsi="Times New Roman" w:cs="Times New Roman"/>
        </w:rPr>
        <w:t xml:space="preserve"> выпускника, обладающего </w:t>
      </w:r>
      <w:r w:rsidR="00D22F8A">
        <w:rPr>
          <w:rFonts w:ascii="Times New Roman" w:eastAsia="Times New Roman" w:hAnsi="Times New Roman" w:cs="Times New Roman"/>
        </w:rPr>
        <w:t>определенным набором</w:t>
      </w:r>
      <w:r w:rsidRPr="008F454C">
        <w:rPr>
          <w:rFonts w:ascii="Times New Roman" w:eastAsia="Times New Roman" w:hAnsi="Times New Roman" w:cs="Times New Roman"/>
        </w:rPr>
        <w:t xml:space="preserve"> </w:t>
      </w:r>
      <w:proofErr w:type="spellStart"/>
      <w:r w:rsidRPr="008F454C">
        <w:rPr>
          <w:rFonts w:ascii="Times New Roman" w:eastAsia="Times New Roman" w:hAnsi="Times New Roman" w:cs="Times New Roman"/>
        </w:rPr>
        <w:t>метапредметных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и предметных компетенций, имеюще</w:t>
      </w:r>
      <w:r w:rsidR="004909F6">
        <w:rPr>
          <w:rFonts w:ascii="Times New Roman" w:eastAsia="Times New Roman" w:hAnsi="Times New Roman" w:cs="Times New Roman"/>
        </w:rPr>
        <w:t>й</w:t>
      </w:r>
      <w:r w:rsidR="00D22F8A">
        <w:rPr>
          <w:rFonts w:ascii="Times New Roman" w:eastAsia="Times New Roman" w:hAnsi="Times New Roman" w:cs="Times New Roman"/>
        </w:rPr>
        <w:t xml:space="preserve"> начальный практический опыт </w:t>
      </w:r>
      <w:r w:rsidRPr="008F454C">
        <w:rPr>
          <w:rFonts w:ascii="Times New Roman" w:eastAsia="Times New Roman" w:hAnsi="Times New Roman" w:cs="Times New Roman"/>
        </w:rPr>
        <w:t xml:space="preserve">в различных видах профессиональной </w:t>
      </w:r>
      <w:r w:rsidR="004909F6">
        <w:rPr>
          <w:rFonts w:ascii="Times New Roman" w:eastAsia="Times New Roman" w:hAnsi="Times New Roman" w:cs="Times New Roman"/>
        </w:rPr>
        <w:t>деятельности, полученный</w:t>
      </w:r>
      <w:r w:rsidRPr="008F454C">
        <w:rPr>
          <w:rFonts w:ascii="Times New Roman" w:eastAsia="Times New Roman" w:hAnsi="Times New Roman" w:cs="Times New Roman"/>
        </w:rPr>
        <w:t xml:space="preserve"> через систему соц</w:t>
      </w:r>
      <w:r w:rsidR="00603F89">
        <w:rPr>
          <w:rFonts w:ascii="Times New Roman" w:eastAsia="Times New Roman" w:hAnsi="Times New Roman" w:cs="Times New Roman"/>
        </w:rPr>
        <w:t>иального партнерства, способного</w:t>
      </w:r>
      <w:r w:rsidRPr="008F454C">
        <w:rPr>
          <w:rFonts w:ascii="Times New Roman" w:eastAsia="Times New Roman" w:hAnsi="Times New Roman" w:cs="Times New Roman"/>
        </w:rPr>
        <w:t xml:space="preserve"> к проявлению социальной и гражданской ответственности.</w:t>
      </w:r>
    </w:p>
    <w:p w14:paraId="438B6BAE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Сквозные процессы</w:t>
      </w:r>
    </w:p>
    <w:p w14:paraId="56AECA53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  <w:i/>
        </w:rPr>
      </w:pPr>
      <w:r w:rsidRPr="008F454C">
        <w:rPr>
          <w:rFonts w:ascii="Times New Roman" w:eastAsia="Times New Roman" w:hAnsi="Times New Roman" w:cs="Times New Roman"/>
          <w:b/>
          <w:i/>
        </w:rPr>
        <w:t>1 процесс - «Становление родителей субъектами образовательного процесса»</w:t>
      </w:r>
    </w:p>
    <w:p w14:paraId="0A94C35F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При реализации проекта одним из сквозных процессов становится активное вовлечение родителей учащихся в деятельность творческих объединений, секций, студий, отделов, учреждения в целом. В процессе реализации проекта проводятся открытые занятия, мастер-классы, форумы, семинары, встречи с привлечением родительской общественности. Родители узнают об особенностях, предпочтениях, потенциальных возможностях и ограничениях своих детей, их личностных и творческих достижениях. </w:t>
      </w:r>
    </w:p>
    <w:p w14:paraId="0817D899" w14:textId="77777777" w:rsidR="00B147FC" w:rsidRPr="008F454C" w:rsidRDefault="00AD7518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  <w:i/>
        </w:rPr>
      </w:pPr>
      <w:r>
        <w:rPr>
          <w:rFonts w:ascii="Times New Roman" w:eastAsia="Times New Roman" w:hAnsi="Times New Roman" w:cs="Times New Roman"/>
          <w:b/>
          <w:i/>
        </w:rPr>
        <w:t>2 процесс - Портфолио «Твой успех»</w:t>
      </w:r>
    </w:p>
    <w:p w14:paraId="15DD2B31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При участии в программах, мероприятиях, конкурсах, олимпиадах и др. вся информация о личностных и творческих достижениях учащегося заносится в личный кабинет электронного портала, где формируется электронное Портфолио учащегося «Твой успех».  Портфолио отображает все достигнутые достижения, опыт деятельности и коммуникац</w:t>
      </w:r>
      <w:r w:rsidR="00D22F8A">
        <w:rPr>
          <w:rFonts w:ascii="Times New Roman" w:eastAsia="Times New Roman" w:hAnsi="Times New Roman" w:cs="Times New Roman"/>
        </w:rPr>
        <w:t xml:space="preserve">ии ребенка, позволяя возможному </w:t>
      </w:r>
      <w:r w:rsidRPr="008F454C">
        <w:rPr>
          <w:rFonts w:ascii="Times New Roman" w:eastAsia="Times New Roman" w:hAnsi="Times New Roman" w:cs="Times New Roman"/>
        </w:rPr>
        <w:t xml:space="preserve">работодателю/учебному заведению отобрать необходимую кандидатуру для трудоустройства или продолжения образования. </w:t>
      </w:r>
    </w:p>
    <w:p w14:paraId="60CEC6D3" w14:textId="77777777" w:rsidR="00BD3E53" w:rsidRPr="008F454C" w:rsidRDefault="00BD3E53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</w:p>
    <w:p w14:paraId="77AE6630" w14:textId="77777777" w:rsidR="00952F26" w:rsidRPr="008F454C" w:rsidRDefault="00952F26" w:rsidP="00BD3E53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Схема </w:t>
      </w:r>
    </w:p>
    <w:p w14:paraId="789341F6" w14:textId="77777777" w:rsidR="00952F26" w:rsidRPr="008F454C" w:rsidRDefault="00952F26" w:rsidP="00BD3E53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Комплекса программ дополнительного образования «Успех каждого – наш общий успех»</w:t>
      </w:r>
    </w:p>
    <w:p w14:paraId="44566464" w14:textId="77777777" w:rsidR="00952F26" w:rsidRPr="006B04F0" w:rsidRDefault="006B04F0" w:rsidP="002955EA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lang w:val="en-US"/>
        </w:rPr>
      </w:pPr>
      <w:r w:rsidRPr="006B04F0">
        <w:rPr>
          <w:rFonts w:ascii="Times New Roman" w:eastAsia="Times New Roman" w:hAnsi="Times New Roman" w:cs="Times New Roman"/>
        </w:rPr>
        <w:drawing>
          <wp:inline distT="0" distB="0" distL="0" distR="0" wp14:anchorId="1CB35B1A" wp14:editId="27BABF86">
            <wp:extent cx="6476365" cy="3580765"/>
            <wp:effectExtent l="0" t="0" r="635" b="635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62B11" w14:textId="77777777" w:rsidR="002955EA" w:rsidRPr="008F454C" w:rsidRDefault="002955EA">
      <w:pPr>
        <w:spacing w:after="200" w:line="276" w:lineRule="auto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br w:type="page"/>
      </w:r>
    </w:p>
    <w:p w14:paraId="21BF03BE" w14:textId="77777777" w:rsidR="00BD3E53" w:rsidRPr="008F454C" w:rsidRDefault="00BD3E53" w:rsidP="00713A31">
      <w:pPr>
        <w:pStyle w:val="1"/>
        <w:tabs>
          <w:tab w:val="left" w:pos="567"/>
          <w:tab w:val="left" w:pos="979"/>
        </w:tabs>
        <w:contextualSpacing/>
        <w:jc w:val="center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b/>
        </w:rPr>
        <w:lastRenderedPageBreak/>
        <w:t>Модель выявления склонностей и предрасположенностей учащихся, составление индивидуального маршрута</w:t>
      </w:r>
    </w:p>
    <w:p w14:paraId="37FF5E53" w14:textId="77777777" w:rsidR="00BD3E53" w:rsidRPr="008F454C" w:rsidRDefault="006B04F0" w:rsidP="00BD3E53">
      <w:pPr>
        <w:pStyle w:val="1"/>
        <w:tabs>
          <w:tab w:val="left" w:pos="567"/>
        </w:tabs>
        <w:contextualSpacing/>
        <w:jc w:val="both"/>
        <w:rPr>
          <w:rFonts w:ascii="Times New Roman" w:eastAsia="Times New Roman" w:hAnsi="Times New Roman" w:cs="Times New Roman"/>
        </w:rPr>
      </w:pPr>
      <w:r w:rsidRPr="006B04F0">
        <w:rPr>
          <w:rFonts w:ascii="Times New Roman" w:eastAsia="Times New Roman" w:hAnsi="Times New Roman" w:cs="Times New Roman"/>
        </w:rPr>
        <w:drawing>
          <wp:inline distT="0" distB="0" distL="0" distR="0" wp14:anchorId="425251AB" wp14:editId="6B13ECBA">
            <wp:extent cx="6476365" cy="2195195"/>
            <wp:effectExtent l="0" t="0" r="635" b="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219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68DF" w14:textId="77777777" w:rsidR="00BD3E53" w:rsidRPr="008F454C" w:rsidRDefault="00BD3E53" w:rsidP="00BD3E53">
      <w:pPr>
        <w:tabs>
          <w:tab w:val="left" w:pos="7568"/>
        </w:tabs>
        <w:contextualSpacing/>
        <w:jc w:val="center"/>
        <w:rPr>
          <w:rFonts w:ascii="Times New Roman" w:hAnsi="Times New Roman" w:cs="Times New Roman"/>
          <w:b/>
        </w:rPr>
      </w:pPr>
      <w:r w:rsidRPr="008F454C">
        <w:rPr>
          <w:rFonts w:ascii="Times New Roman" w:hAnsi="Times New Roman" w:cs="Times New Roman"/>
          <w:b/>
        </w:rPr>
        <w:t>Модель реализации индивидуального маршрута</w:t>
      </w:r>
    </w:p>
    <w:p w14:paraId="550E213B" w14:textId="77777777" w:rsidR="00713A31" w:rsidRDefault="00713A31" w:rsidP="00713A31">
      <w:pPr>
        <w:tabs>
          <w:tab w:val="left" w:pos="7568"/>
        </w:tabs>
        <w:contextualSpacing/>
        <w:jc w:val="center"/>
        <w:rPr>
          <w:rFonts w:ascii="Times New Roman" w:hAnsi="Times New Roman" w:cs="Times New Roman"/>
          <w:b/>
        </w:rPr>
      </w:pPr>
      <w:r w:rsidRPr="00713A31">
        <w:rPr>
          <w:rFonts w:ascii="Times New Roman" w:hAnsi="Times New Roman" w:cs="Times New Roman"/>
          <w:b/>
        </w:rPr>
        <w:drawing>
          <wp:inline distT="0" distB="0" distL="0" distR="0" wp14:anchorId="425252B2" wp14:editId="6B3B3D65">
            <wp:extent cx="6476365" cy="2750820"/>
            <wp:effectExtent l="0" t="0" r="635" b="0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DB5B1" w14:textId="77777777" w:rsidR="00BD3E53" w:rsidRPr="008F454C" w:rsidRDefault="00BD3E53" w:rsidP="00BD3E53">
      <w:pPr>
        <w:tabs>
          <w:tab w:val="left" w:pos="7568"/>
        </w:tabs>
        <w:contextualSpacing/>
        <w:jc w:val="center"/>
        <w:rPr>
          <w:rFonts w:ascii="Times New Roman" w:hAnsi="Times New Roman" w:cs="Times New Roman"/>
          <w:b/>
        </w:rPr>
      </w:pPr>
      <w:r w:rsidRPr="008F454C">
        <w:rPr>
          <w:rFonts w:ascii="Times New Roman" w:hAnsi="Times New Roman" w:cs="Times New Roman"/>
          <w:b/>
        </w:rPr>
        <w:t>Модель формирования электронного Портфолио учащихся «Твой успех»</w:t>
      </w:r>
    </w:p>
    <w:p w14:paraId="00D0184D" w14:textId="77777777" w:rsidR="00BD3E53" w:rsidRPr="008F454C" w:rsidRDefault="00BD3E53" w:rsidP="00BD3E53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CB9EDF6" wp14:editId="63EAE8B5">
            <wp:extent cx="3905283" cy="3470038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6" t="15097" b="24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83" cy="347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410303" w14:textId="77777777" w:rsidR="00B147FC" w:rsidRPr="008F454C" w:rsidRDefault="00B147FC" w:rsidP="00DF4102">
      <w:pPr>
        <w:contextualSpacing/>
        <w:rPr>
          <w:rFonts w:ascii="Times New Roman" w:eastAsia="Times New Roman" w:hAnsi="Times New Roman" w:cs="Times New Roman"/>
          <w:b/>
        </w:rPr>
        <w:sectPr w:rsidR="00B147FC" w:rsidRPr="008F454C" w:rsidSect="00C44F1F">
          <w:footerReference w:type="even" r:id="rId12"/>
          <w:footerReference w:type="default" r:id="rId13"/>
          <w:pgSz w:w="11900" w:h="16840"/>
          <w:pgMar w:top="1134" w:right="567" w:bottom="1134" w:left="1134" w:header="708" w:footer="708" w:gutter="0"/>
          <w:pgNumType w:start="1"/>
          <w:cols w:space="720"/>
          <w:titlePg/>
          <w:docGrid w:linePitch="326"/>
        </w:sectPr>
      </w:pPr>
    </w:p>
    <w:p w14:paraId="3B1D570B" w14:textId="77777777" w:rsidR="00B147FC" w:rsidRPr="008F454C" w:rsidRDefault="00B147FC" w:rsidP="00713A31">
      <w:pPr>
        <w:pStyle w:val="1"/>
        <w:tabs>
          <w:tab w:val="left" w:pos="567"/>
        </w:tabs>
        <w:contextualSpacing/>
        <w:jc w:val="center"/>
        <w:rPr>
          <w:rFonts w:ascii="Times New Roman" w:eastAsia="Times New Roman" w:hAnsi="Times New Roman" w:cs="Times New Roman"/>
          <w:b/>
        </w:rPr>
      </w:pPr>
      <w:bookmarkStart w:id="0" w:name="_gjdgxs"/>
      <w:bookmarkEnd w:id="0"/>
      <w:r w:rsidRPr="008F454C">
        <w:rPr>
          <w:rFonts w:ascii="Times New Roman" w:eastAsia="Times New Roman" w:hAnsi="Times New Roman" w:cs="Times New Roman"/>
          <w:b/>
        </w:rPr>
        <w:lastRenderedPageBreak/>
        <w:t>Прод</w:t>
      </w:r>
      <w:bookmarkStart w:id="1" w:name="_GoBack"/>
      <w:bookmarkEnd w:id="1"/>
      <w:r w:rsidRPr="008F454C">
        <w:rPr>
          <w:rFonts w:ascii="Times New Roman" w:eastAsia="Times New Roman" w:hAnsi="Times New Roman" w:cs="Times New Roman"/>
          <w:b/>
        </w:rPr>
        <w:t>укт</w:t>
      </w:r>
    </w:p>
    <w:p w14:paraId="6FA114D7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Пакет диагностических методик</w:t>
      </w:r>
      <w:r w:rsidR="00293E7F">
        <w:rPr>
          <w:rFonts w:ascii="Times New Roman" w:eastAsia="Times New Roman" w:hAnsi="Times New Roman" w:cs="Times New Roman"/>
          <w:b/>
        </w:rPr>
        <w:t>: «П</w:t>
      </w:r>
      <w:r w:rsidR="004909F6">
        <w:rPr>
          <w:rFonts w:ascii="Times New Roman" w:eastAsia="Times New Roman" w:hAnsi="Times New Roman" w:cs="Times New Roman"/>
          <w:b/>
        </w:rPr>
        <w:t>омощь</w:t>
      </w:r>
      <w:r w:rsidRPr="008F454C">
        <w:rPr>
          <w:rFonts w:ascii="Times New Roman" w:eastAsia="Times New Roman" w:hAnsi="Times New Roman" w:cs="Times New Roman"/>
          <w:b/>
        </w:rPr>
        <w:t xml:space="preserve"> в профессиональном и личностном самоопределении</w:t>
      </w:r>
      <w:r w:rsidR="00D448FA">
        <w:rPr>
          <w:rFonts w:ascii="Times New Roman" w:eastAsia="Times New Roman" w:hAnsi="Times New Roman" w:cs="Times New Roman"/>
          <w:b/>
        </w:rPr>
        <w:t xml:space="preserve"> учащихся</w:t>
      </w:r>
      <w:r w:rsidR="00AD7518">
        <w:rPr>
          <w:rFonts w:ascii="Times New Roman" w:eastAsia="Times New Roman" w:hAnsi="Times New Roman" w:cs="Times New Roman"/>
          <w:b/>
        </w:rPr>
        <w:t>»</w:t>
      </w:r>
    </w:p>
    <w:p w14:paraId="11A95FC3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hAnsi="Times New Roman" w:cs="Times New Roman"/>
        </w:rPr>
        <w:t>Пакет диагностических методик выступает в качестве информационного источника</w:t>
      </w:r>
      <w:r w:rsidRPr="008F454C">
        <w:rPr>
          <w:rStyle w:val="212pt"/>
          <w:rFonts w:eastAsia="Calibri"/>
        </w:rPr>
        <w:t xml:space="preserve">, </w:t>
      </w:r>
      <w:r w:rsidRPr="008F454C">
        <w:rPr>
          <w:rFonts w:ascii="Times New Roman" w:hAnsi="Times New Roman" w:cs="Times New Roman"/>
        </w:rPr>
        <w:t xml:space="preserve">содержащего в себе современный психодиагностический инструментарий, </w:t>
      </w:r>
      <w:r w:rsidRPr="008F454C">
        <w:rPr>
          <w:rFonts w:ascii="Times New Roman" w:eastAsia="Times New Roman" w:hAnsi="Times New Roman" w:cs="Times New Roman"/>
        </w:rPr>
        <w:t xml:space="preserve">включающий </w:t>
      </w:r>
      <w:r w:rsidR="00AD7518">
        <w:rPr>
          <w:rFonts w:ascii="Times New Roman" w:eastAsia="Times New Roman" w:hAnsi="Times New Roman" w:cs="Times New Roman"/>
        </w:rPr>
        <w:t>в себя конкретные инструменты для оказания</w:t>
      </w:r>
      <w:r w:rsidRPr="008F454C">
        <w:rPr>
          <w:rFonts w:ascii="Times New Roman" w:eastAsia="Times New Roman" w:hAnsi="Times New Roman" w:cs="Times New Roman"/>
        </w:rPr>
        <w:t xml:space="preserve"> помощи в профессиональном и личностном становлении личности, определении склонностей и профессиональных предпочтений учащихся;</w:t>
      </w:r>
    </w:p>
    <w:p w14:paraId="29CB85C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hAnsi="Times New Roman" w:cs="Times New Roman"/>
        </w:rPr>
        <w:t xml:space="preserve">Пакет содержит модифицированные отечественные и адаптированные зарубежные </w:t>
      </w:r>
      <w:proofErr w:type="spellStart"/>
      <w:r w:rsidRPr="008F454C">
        <w:rPr>
          <w:rFonts w:ascii="Times New Roman" w:hAnsi="Times New Roman" w:cs="Times New Roman"/>
        </w:rPr>
        <w:t>профориентационные</w:t>
      </w:r>
      <w:proofErr w:type="spellEnd"/>
      <w:r w:rsidRPr="008F454C">
        <w:rPr>
          <w:rFonts w:ascii="Times New Roman" w:hAnsi="Times New Roman" w:cs="Times New Roman"/>
        </w:rPr>
        <w:t xml:space="preserve"> методики</w:t>
      </w:r>
      <w:r w:rsidRPr="008F454C">
        <w:rPr>
          <w:rStyle w:val="212pt"/>
          <w:rFonts w:eastAsia="Calibri"/>
        </w:rPr>
        <w:t xml:space="preserve">, </w:t>
      </w:r>
      <w:r w:rsidRPr="008F454C">
        <w:rPr>
          <w:rFonts w:ascii="Times New Roman" w:hAnsi="Times New Roman" w:cs="Times New Roman"/>
        </w:rPr>
        <w:t>которые можно использовать в практической деятельности для активизации процесса профессионального самоопределения оптантов</w:t>
      </w:r>
      <w:r w:rsidRPr="008F454C">
        <w:rPr>
          <w:rStyle w:val="212pt"/>
          <w:rFonts w:eastAsia="Calibri"/>
        </w:rPr>
        <w:t xml:space="preserve">, </w:t>
      </w:r>
      <w:r w:rsidRPr="008F454C">
        <w:rPr>
          <w:rFonts w:ascii="Times New Roman" w:hAnsi="Times New Roman" w:cs="Times New Roman"/>
        </w:rPr>
        <w:t>прояснения их профессиональных наклонностей</w:t>
      </w:r>
      <w:r w:rsidRPr="008F454C">
        <w:rPr>
          <w:rStyle w:val="212pt"/>
          <w:rFonts w:eastAsia="Calibri"/>
        </w:rPr>
        <w:t xml:space="preserve">, </w:t>
      </w:r>
      <w:r w:rsidRPr="008F454C">
        <w:rPr>
          <w:rFonts w:ascii="Times New Roman" w:hAnsi="Times New Roman" w:cs="Times New Roman"/>
        </w:rPr>
        <w:t>выбора подходящего рода деятельности</w:t>
      </w:r>
      <w:r w:rsidRPr="008F454C">
        <w:rPr>
          <w:rStyle w:val="212pt"/>
          <w:rFonts w:eastAsia="Calibri"/>
        </w:rPr>
        <w:t>.</w:t>
      </w:r>
    </w:p>
    <w:p w14:paraId="7FD8A14C" w14:textId="77777777" w:rsidR="00B147FC" w:rsidRPr="008F454C" w:rsidRDefault="00B147FC" w:rsidP="00DF4102">
      <w:pPr>
        <w:pStyle w:val="20"/>
        <w:shd w:val="clear" w:color="auto" w:fill="auto"/>
        <w:spacing w:after="0" w:line="240" w:lineRule="auto"/>
        <w:ind w:firstLine="740"/>
        <w:contextualSpacing/>
        <w:jc w:val="both"/>
        <w:rPr>
          <w:sz w:val="24"/>
          <w:szCs w:val="24"/>
        </w:rPr>
      </w:pPr>
      <w:r w:rsidRPr="008F454C">
        <w:rPr>
          <w:sz w:val="24"/>
          <w:szCs w:val="24"/>
        </w:rPr>
        <w:t>Представлен</w:t>
      </w:r>
      <w:r w:rsidR="00AD7518">
        <w:rPr>
          <w:sz w:val="24"/>
          <w:szCs w:val="24"/>
        </w:rPr>
        <w:t>ные в пакете методики помогут уча</w:t>
      </w:r>
      <w:r w:rsidRPr="008F454C">
        <w:rPr>
          <w:sz w:val="24"/>
          <w:szCs w:val="24"/>
        </w:rPr>
        <w:t>щимся сориентироваться и выбрать направление собственного профессионального развития</w:t>
      </w:r>
      <w:r w:rsidRPr="008F454C">
        <w:rPr>
          <w:rStyle w:val="212pt"/>
          <w:rFonts w:eastAsia="Calibri"/>
        </w:rPr>
        <w:t xml:space="preserve">, </w:t>
      </w:r>
      <w:r w:rsidRPr="008F454C">
        <w:rPr>
          <w:sz w:val="24"/>
          <w:szCs w:val="24"/>
        </w:rPr>
        <w:t>оценить перспективные направления образования</w:t>
      </w:r>
      <w:r w:rsidRPr="008F454C">
        <w:rPr>
          <w:rStyle w:val="212pt"/>
          <w:rFonts w:eastAsia="Calibri"/>
        </w:rPr>
        <w:t>.</w:t>
      </w:r>
    </w:p>
    <w:p w14:paraId="34B0D7AC" w14:textId="77777777" w:rsidR="00B147FC" w:rsidRPr="008F454C" w:rsidRDefault="00B147FC" w:rsidP="00C01CC5">
      <w:pPr>
        <w:pStyle w:val="20"/>
        <w:shd w:val="clear" w:color="auto" w:fill="auto"/>
        <w:spacing w:after="0" w:line="240" w:lineRule="auto"/>
        <w:ind w:firstLine="740"/>
        <w:contextualSpacing/>
        <w:jc w:val="both"/>
        <w:rPr>
          <w:rStyle w:val="212pt"/>
          <w:rFonts w:eastAsia="Calibri"/>
        </w:rPr>
      </w:pPr>
      <w:r w:rsidRPr="008F454C">
        <w:rPr>
          <w:sz w:val="24"/>
          <w:szCs w:val="24"/>
        </w:rPr>
        <w:t>Продукт со</w:t>
      </w:r>
      <w:r w:rsidR="00C01CC5">
        <w:rPr>
          <w:sz w:val="24"/>
          <w:szCs w:val="24"/>
        </w:rPr>
        <w:t>держит следующие методик</w:t>
      </w:r>
      <w:r w:rsidR="00AD7518">
        <w:rPr>
          <w:sz w:val="24"/>
          <w:szCs w:val="24"/>
        </w:rPr>
        <w:t>и</w:t>
      </w:r>
      <w:r w:rsidR="00C01CC5">
        <w:rPr>
          <w:sz w:val="24"/>
          <w:szCs w:val="24"/>
        </w:rPr>
        <w:t>:</w:t>
      </w:r>
    </w:p>
    <w:p w14:paraId="7F4EAD15" w14:textId="77777777" w:rsidR="00B147FC" w:rsidRPr="00C01CC5" w:rsidRDefault="00B147FC" w:rsidP="00C01CC5">
      <w:pPr>
        <w:pStyle w:val="20"/>
        <w:spacing w:line="240" w:lineRule="auto"/>
        <w:ind w:firstLine="740"/>
        <w:contextualSpacing/>
        <w:jc w:val="both"/>
        <w:rPr>
          <w:rFonts w:eastAsia="Calibri"/>
          <w:color w:val="000000"/>
          <w:sz w:val="24"/>
          <w:szCs w:val="24"/>
          <w:shd w:val="clear" w:color="auto" w:fill="FFFFFF"/>
          <w:lang w:eastAsia="ru-RU" w:bidi="ru-RU"/>
        </w:rPr>
      </w:pPr>
      <w:r w:rsidRPr="008F454C">
        <w:rPr>
          <w:rStyle w:val="212pt"/>
          <w:rFonts w:eastAsia="Calibri"/>
        </w:rPr>
        <w:t xml:space="preserve">1. Методика изучения статусов профессиональной идентичности (А. А. </w:t>
      </w:r>
      <w:proofErr w:type="spellStart"/>
      <w:r w:rsidRPr="008F454C">
        <w:rPr>
          <w:rStyle w:val="212pt"/>
          <w:rFonts w:eastAsia="Calibri"/>
        </w:rPr>
        <w:t>Азбель</w:t>
      </w:r>
      <w:proofErr w:type="spellEnd"/>
      <w:r w:rsidRPr="008F454C">
        <w:rPr>
          <w:rStyle w:val="212pt"/>
          <w:rFonts w:eastAsia="Calibri"/>
        </w:rPr>
        <w:t xml:space="preserve">, А.Г. </w:t>
      </w:r>
      <w:proofErr w:type="spellStart"/>
      <w:r w:rsidRPr="008F454C">
        <w:rPr>
          <w:rStyle w:val="212pt"/>
          <w:rFonts w:eastAsia="Calibri"/>
        </w:rPr>
        <w:t>Грецов</w:t>
      </w:r>
      <w:proofErr w:type="spellEnd"/>
      <w:r w:rsidRPr="008F454C">
        <w:rPr>
          <w:rStyle w:val="212pt"/>
          <w:rFonts w:eastAsia="Calibri"/>
        </w:rPr>
        <w:t>);</w:t>
      </w:r>
      <w:r w:rsidR="00C01CC5">
        <w:rPr>
          <w:rStyle w:val="212pt"/>
          <w:rFonts w:eastAsia="Calibri"/>
        </w:rPr>
        <w:t xml:space="preserve"> </w:t>
      </w:r>
      <w:r w:rsidRPr="008F454C">
        <w:rPr>
          <w:rStyle w:val="212pt"/>
          <w:rFonts w:eastAsia="Calibri"/>
        </w:rPr>
        <w:t xml:space="preserve">2. Карта интересов (А.Е. </w:t>
      </w:r>
      <w:proofErr w:type="spellStart"/>
      <w:r w:rsidRPr="008F454C">
        <w:rPr>
          <w:rStyle w:val="212pt"/>
          <w:rFonts w:eastAsia="Calibri"/>
        </w:rPr>
        <w:t>Голомшток</w:t>
      </w:r>
      <w:proofErr w:type="spellEnd"/>
      <w:r w:rsidRPr="008F454C">
        <w:rPr>
          <w:rStyle w:val="212pt"/>
          <w:rFonts w:eastAsia="Calibri"/>
        </w:rPr>
        <w:t xml:space="preserve">, модификация А. А. </w:t>
      </w:r>
      <w:proofErr w:type="spellStart"/>
      <w:r w:rsidRPr="008F454C">
        <w:rPr>
          <w:rStyle w:val="212pt"/>
          <w:rFonts w:eastAsia="Calibri"/>
        </w:rPr>
        <w:t>Азбель</w:t>
      </w:r>
      <w:proofErr w:type="spellEnd"/>
      <w:r w:rsidRPr="008F454C">
        <w:rPr>
          <w:rStyle w:val="212pt"/>
          <w:rFonts w:eastAsia="Calibri"/>
        </w:rPr>
        <w:t xml:space="preserve">); 3. Методика изучения профессиональной направленности (Дж. </w:t>
      </w:r>
      <w:proofErr w:type="spellStart"/>
      <w:r w:rsidRPr="008F454C">
        <w:rPr>
          <w:rStyle w:val="212pt"/>
          <w:rFonts w:eastAsia="Calibri"/>
        </w:rPr>
        <w:t>Холланд</w:t>
      </w:r>
      <w:proofErr w:type="spellEnd"/>
      <w:r w:rsidRPr="008F454C">
        <w:rPr>
          <w:rStyle w:val="212pt"/>
          <w:rFonts w:eastAsia="Calibri"/>
        </w:rPr>
        <w:t xml:space="preserve">); 4. Методика «Профессиональный маршрут» (С.В. </w:t>
      </w:r>
      <w:proofErr w:type="spellStart"/>
      <w:r w:rsidRPr="008F454C">
        <w:rPr>
          <w:rStyle w:val="212pt"/>
          <w:rFonts w:eastAsia="Calibri"/>
        </w:rPr>
        <w:t>Тетерский</w:t>
      </w:r>
      <w:proofErr w:type="spellEnd"/>
      <w:r w:rsidRPr="008F454C">
        <w:rPr>
          <w:rStyle w:val="212pt"/>
          <w:rFonts w:eastAsia="Calibri"/>
        </w:rPr>
        <w:t xml:space="preserve">, И.А. Новоселов); 5. Методика целеполагания GROW; 6. Техника «5 почему» (основатель </w:t>
      </w:r>
      <w:proofErr w:type="spellStart"/>
      <w:r w:rsidRPr="008F454C">
        <w:rPr>
          <w:rStyle w:val="212pt"/>
          <w:rFonts w:eastAsia="Calibri"/>
        </w:rPr>
        <w:t>Toyota</w:t>
      </w:r>
      <w:proofErr w:type="spellEnd"/>
      <w:r w:rsidRPr="008F454C">
        <w:rPr>
          <w:rStyle w:val="212pt"/>
          <w:rFonts w:eastAsia="Calibri"/>
        </w:rPr>
        <w:t xml:space="preserve"> </w:t>
      </w:r>
      <w:proofErr w:type="spellStart"/>
      <w:r w:rsidRPr="008F454C">
        <w:rPr>
          <w:rStyle w:val="212pt"/>
          <w:rFonts w:eastAsia="Calibri"/>
        </w:rPr>
        <w:t>Сакити</w:t>
      </w:r>
      <w:proofErr w:type="spellEnd"/>
      <w:r w:rsidRPr="008F454C">
        <w:rPr>
          <w:rStyle w:val="212pt"/>
          <w:rFonts w:eastAsia="Calibri"/>
        </w:rPr>
        <w:t xml:space="preserve"> </w:t>
      </w:r>
      <w:proofErr w:type="spellStart"/>
      <w:r w:rsidRPr="008F454C">
        <w:rPr>
          <w:rStyle w:val="212pt"/>
          <w:rFonts w:eastAsia="Calibri"/>
        </w:rPr>
        <w:t>Тоёда</w:t>
      </w:r>
      <w:proofErr w:type="spellEnd"/>
      <w:r w:rsidRPr="008F454C">
        <w:rPr>
          <w:rStyle w:val="212pt"/>
          <w:rFonts w:eastAsia="Calibri"/>
        </w:rPr>
        <w:t>);</w:t>
      </w:r>
      <w:r w:rsidR="00C01CC5">
        <w:rPr>
          <w:rStyle w:val="212pt"/>
          <w:rFonts w:eastAsia="Calibri"/>
        </w:rPr>
        <w:t xml:space="preserve"> </w:t>
      </w:r>
      <w:r w:rsidRPr="008F454C">
        <w:rPr>
          <w:rStyle w:val="212pt"/>
          <w:rFonts w:eastAsia="Calibri"/>
        </w:rPr>
        <w:t xml:space="preserve">7. Техника целеполагания </w:t>
      </w:r>
      <w:r w:rsidRPr="008F454C">
        <w:rPr>
          <w:rStyle w:val="212pt"/>
          <w:rFonts w:eastAsia="Calibri"/>
          <w:lang w:val="en-US"/>
        </w:rPr>
        <w:t>SMART</w:t>
      </w:r>
      <w:r w:rsidRPr="008F454C">
        <w:rPr>
          <w:rStyle w:val="212pt"/>
          <w:rFonts w:eastAsia="Calibri"/>
        </w:rPr>
        <w:t>.</w:t>
      </w:r>
    </w:p>
    <w:p w14:paraId="08530966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Продукт </w:t>
      </w:r>
    </w:p>
    <w:p w14:paraId="749C50D0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Методическое пособие </w:t>
      </w:r>
    </w:p>
    <w:p w14:paraId="2BD535B2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«Вовлечение </w:t>
      </w:r>
      <w:r w:rsidR="00A86BCC" w:rsidRPr="008F454C">
        <w:rPr>
          <w:rFonts w:ascii="Times New Roman" w:eastAsia="Times New Roman" w:hAnsi="Times New Roman" w:cs="Times New Roman"/>
          <w:b/>
        </w:rPr>
        <w:t>учащихся</w:t>
      </w:r>
      <w:r w:rsidRPr="008F454C">
        <w:rPr>
          <w:rFonts w:ascii="Times New Roman" w:eastAsia="Times New Roman" w:hAnsi="Times New Roman" w:cs="Times New Roman"/>
          <w:b/>
        </w:rPr>
        <w:t xml:space="preserve"> в волонтерскую деятельность»</w:t>
      </w:r>
    </w:p>
    <w:p w14:paraId="2D79CA80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Пособие раскрывает сущность волонтерской деятельности, описывает механизмы и методы вовлечения </w:t>
      </w:r>
      <w:r w:rsidR="009B335E" w:rsidRPr="008F454C">
        <w:rPr>
          <w:rFonts w:ascii="Times New Roman" w:eastAsia="Times New Roman" w:hAnsi="Times New Roman" w:cs="Times New Roman"/>
        </w:rPr>
        <w:t>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волонтерские практики, возможности реализации волонтерских практик через дополнительное образование.</w:t>
      </w:r>
    </w:p>
    <w:p w14:paraId="345A6C5D" w14:textId="77777777" w:rsidR="00C01CC5" w:rsidRDefault="00B147FC" w:rsidP="00C01CC5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Пособие предназначено педаго</w:t>
      </w:r>
      <w:r w:rsidR="00AD7518">
        <w:rPr>
          <w:rFonts w:ascii="Times New Roman" w:eastAsia="Times New Roman" w:hAnsi="Times New Roman" w:cs="Times New Roman"/>
        </w:rPr>
        <w:t>гам дополнительного образования</w:t>
      </w:r>
      <w:r w:rsidRPr="008F454C">
        <w:rPr>
          <w:rFonts w:ascii="Times New Roman" w:eastAsia="Times New Roman" w:hAnsi="Times New Roman" w:cs="Times New Roman"/>
        </w:rPr>
        <w:t xml:space="preserve"> и методистам ОДОД, УДОД, кураторам волонтерской деятельности в ОУ.</w:t>
      </w:r>
    </w:p>
    <w:p w14:paraId="0BFBF9CA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Цель представляемого на конкурс продукта в формате </w:t>
      </w:r>
      <w:r w:rsidR="009B335E" w:rsidRPr="008F454C">
        <w:rPr>
          <w:rFonts w:ascii="Times New Roman" w:eastAsia="Times New Roman" w:hAnsi="Times New Roman" w:cs="Times New Roman"/>
          <w:b/>
        </w:rPr>
        <w:t>Учебно-методического к</w:t>
      </w:r>
      <w:r w:rsidRPr="008F454C">
        <w:rPr>
          <w:rFonts w:ascii="Times New Roman" w:eastAsia="Times New Roman" w:hAnsi="Times New Roman" w:cs="Times New Roman"/>
          <w:b/>
        </w:rPr>
        <w:t>омплекта по реализации комплекса программ дополнительного образования «Успех каждого – наш общий успех»:</w:t>
      </w:r>
    </w:p>
    <w:p w14:paraId="5CAA713B" w14:textId="77777777" w:rsidR="00110FE0" w:rsidRPr="008F454C" w:rsidRDefault="00110FE0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Создание организационных и методических условий для помощи учащимся в определении их личностных качеств, выявления склонностей и предрасположенности к тому или иному виду профессиональной деятельности,   для  реализации потенциала учащихся, в том числе с привлечением социальных партнеров и родителей,  а также для приобретения учащимися необходимых </w:t>
      </w:r>
      <w:proofErr w:type="spellStart"/>
      <w:r w:rsidRPr="008F454C">
        <w:rPr>
          <w:rFonts w:ascii="Times New Roman" w:eastAsia="Times New Roman" w:hAnsi="Times New Roman" w:cs="Times New Roman"/>
        </w:rPr>
        <w:t>надпрофессиональных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навыков в процессе реализации программ дополнительного образования.</w:t>
      </w:r>
    </w:p>
    <w:p w14:paraId="11C6BCC7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Инновационный продукт адресован:</w:t>
      </w:r>
    </w:p>
    <w:p w14:paraId="1044D7B1" w14:textId="77777777" w:rsidR="00B147FC" w:rsidRPr="008F454C" w:rsidRDefault="00B147FC" w:rsidP="00DF4102">
      <w:pPr>
        <w:pStyle w:val="1"/>
        <w:numPr>
          <w:ilvl w:val="3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b/>
          <w:i/>
        </w:rPr>
        <w:t>Учащимся</w:t>
      </w:r>
      <w:r w:rsidRPr="008F454C">
        <w:rPr>
          <w:rFonts w:ascii="Times New Roman" w:eastAsia="Times New Roman" w:hAnsi="Times New Roman" w:cs="Times New Roman"/>
        </w:rPr>
        <w:t xml:space="preserve"> – для помощи в профессиональном самоопределении с возможностью осуществления профессиональных проб, а также реализации индивидуального образовательного маршрута, направленного на освоение желаемой образовательной или профессиональной области. </w:t>
      </w:r>
    </w:p>
    <w:p w14:paraId="3C135A06" w14:textId="77777777" w:rsidR="00B147FC" w:rsidRPr="008F454C" w:rsidRDefault="00B147FC" w:rsidP="00DF4102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 w:rsidRPr="008F454C">
        <w:rPr>
          <w:rFonts w:ascii="Times New Roman" w:eastAsia="Times New Roman" w:hAnsi="Times New Roman" w:cs="Times New Roman"/>
          <w:b/>
          <w:i/>
          <w:color w:val="000000"/>
        </w:rPr>
        <w:t>Родителям учащихся</w:t>
      </w:r>
      <w:r w:rsidRPr="008F454C">
        <w:rPr>
          <w:rFonts w:ascii="Times New Roman" w:eastAsia="Times New Roman" w:hAnsi="Times New Roman" w:cs="Times New Roman"/>
          <w:color w:val="000000"/>
        </w:rPr>
        <w:t>, заинтересованным в личностном развитии и профессиональном самоопределении детей.</w:t>
      </w:r>
    </w:p>
    <w:p w14:paraId="4D715EE9" w14:textId="77777777" w:rsidR="00B147FC" w:rsidRPr="008F454C" w:rsidRDefault="00B147FC" w:rsidP="00DF4102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  <w:color w:val="000000"/>
        </w:rPr>
      </w:pPr>
      <w:r w:rsidRPr="008F454C">
        <w:rPr>
          <w:rFonts w:ascii="Times New Roman" w:eastAsia="Times New Roman" w:hAnsi="Times New Roman" w:cs="Times New Roman"/>
          <w:b/>
          <w:i/>
          <w:color w:val="000000"/>
        </w:rPr>
        <w:t>Педагогам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– </w:t>
      </w:r>
      <w:r w:rsidRPr="008F454C">
        <w:rPr>
          <w:rFonts w:ascii="Times New Roman" w:eastAsia="Times New Roman" w:hAnsi="Times New Roman" w:cs="Times New Roman"/>
        </w:rPr>
        <w:t>педагогам дополнительного образования и педагогам общеобразовательных организаций, курирующим вопросы профессионал</w:t>
      </w:r>
      <w:r w:rsidR="00A34A9B">
        <w:rPr>
          <w:rFonts w:ascii="Times New Roman" w:eastAsia="Times New Roman" w:hAnsi="Times New Roman" w:cs="Times New Roman"/>
        </w:rPr>
        <w:t>ьного самоопределения учащихся</w:t>
      </w:r>
      <w:r w:rsidRPr="008F454C">
        <w:rPr>
          <w:rFonts w:ascii="Times New Roman" w:eastAsia="Times New Roman" w:hAnsi="Times New Roman" w:cs="Times New Roman"/>
        </w:rPr>
        <w:t>.</w:t>
      </w:r>
    </w:p>
    <w:p w14:paraId="1152FC78" w14:textId="77777777" w:rsidR="00B147FC" w:rsidRPr="008F454C" w:rsidRDefault="00B147FC" w:rsidP="00DF4102">
      <w:pPr>
        <w:pStyle w:val="1"/>
        <w:numPr>
          <w:ilvl w:val="0"/>
          <w:numId w:val="7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  <w:b/>
          <w:i/>
          <w:color w:val="000000"/>
        </w:rPr>
      </w:pPr>
      <w:r w:rsidRPr="008F454C">
        <w:rPr>
          <w:rFonts w:ascii="Times New Roman" w:eastAsia="Times New Roman" w:hAnsi="Times New Roman" w:cs="Times New Roman"/>
          <w:b/>
          <w:i/>
          <w:color w:val="000000"/>
        </w:rPr>
        <w:t xml:space="preserve">Администрации учреждений дополнительного образования </w:t>
      </w:r>
      <w:r w:rsidRPr="008F454C">
        <w:rPr>
          <w:rFonts w:ascii="Times New Roman" w:eastAsia="Times New Roman" w:hAnsi="Times New Roman" w:cs="Times New Roman"/>
          <w:b/>
          <w:color w:val="000000"/>
        </w:rPr>
        <w:t>–</w:t>
      </w:r>
      <w:r w:rsidR="00AE0E4A">
        <w:rPr>
          <w:rFonts w:ascii="Times New Roman" w:eastAsia="Times New Roman" w:hAnsi="Times New Roman" w:cs="Times New Roman"/>
          <w:color w:val="000000"/>
        </w:rPr>
        <w:t xml:space="preserve"> для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системной организации деятельности в содружестве с социальными партнерами по социализации, профессиональной ориентации, личностного и профессиональ</w:t>
      </w:r>
      <w:r w:rsidR="00AE0E4A">
        <w:rPr>
          <w:rFonts w:ascii="Times New Roman" w:eastAsia="Times New Roman" w:hAnsi="Times New Roman" w:cs="Times New Roman"/>
          <w:color w:val="000000"/>
        </w:rPr>
        <w:t>ного самоопределения учащихся, и повышения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роли дополнительного образования в этих социально-значимых процессах.</w:t>
      </w:r>
    </w:p>
    <w:p w14:paraId="37AC49AE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 xml:space="preserve">Инновационный продукт: </w:t>
      </w:r>
    </w:p>
    <w:p w14:paraId="679379FE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1. Концепция комплекса программ дополнительного образования «Успех каждого – наш общий успех», которая включает в себя технологию выявления потребностей, интересов, </w:t>
      </w:r>
      <w:r w:rsidRPr="008F454C">
        <w:rPr>
          <w:rFonts w:ascii="Times New Roman" w:eastAsia="Times New Roman" w:hAnsi="Times New Roman" w:cs="Times New Roman"/>
        </w:rPr>
        <w:lastRenderedPageBreak/>
        <w:t xml:space="preserve">склонностей и предрасположенностей к различным видам деятельности  учащихся,  построение и реализацию индивидуального образовательного и личностного маршрута, технологию включения </w:t>
      </w:r>
      <w:r w:rsidR="00A34A9B">
        <w:rPr>
          <w:rFonts w:ascii="Times New Roman" w:eastAsia="Times New Roman" w:hAnsi="Times New Roman" w:cs="Times New Roman"/>
        </w:rPr>
        <w:t>учащихся</w:t>
      </w:r>
      <w:r w:rsidRPr="008F454C">
        <w:rPr>
          <w:rFonts w:ascii="Times New Roman" w:eastAsia="Times New Roman" w:hAnsi="Times New Roman" w:cs="Times New Roman"/>
        </w:rPr>
        <w:t xml:space="preserve"> в социальные практики (социальные проекты, волонтерская деятельность и пр.), технологию взаимодействия с социальными партнёрами, технологию вовлечения родителей в реализацию программ дополнительного образования;</w:t>
      </w:r>
    </w:p>
    <w:p w14:paraId="1FBBE0B0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2. </w:t>
      </w:r>
      <w:r w:rsidR="00D448FA">
        <w:rPr>
          <w:rFonts w:ascii="Times New Roman" w:eastAsia="Times New Roman" w:hAnsi="Times New Roman" w:cs="Times New Roman"/>
        </w:rPr>
        <w:t>Пакет диагностических методик</w:t>
      </w:r>
      <w:r w:rsidR="00AF3032">
        <w:rPr>
          <w:rFonts w:ascii="Times New Roman" w:eastAsia="Times New Roman" w:hAnsi="Times New Roman" w:cs="Times New Roman"/>
        </w:rPr>
        <w:t>:</w:t>
      </w:r>
      <w:r w:rsidR="0049620D">
        <w:rPr>
          <w:rFonts w:ascii="Times New Roman" w:eastAsia="Times New Roman" w:hAnsi="Times New Roman" w:cs="Times New Roman"/>
        </w:rPr>
        <w:t xml:space="preserve"> </w:t>
      </w:r>
      <w:r w:rsidR="00D448FA">
        <w:rPr>
          <w:rFonts w:ascii="Times New Roman" w:eastAsia="Times New Roman" w:hAnsi="Times New Roman" w:cs="Times New Roman"/>
        </w:rPr>
        <w:t>«Помощь</w:t>
      </w:r>
      <w:r w:rsidRPr="008F454C">
        <w:rPr>
          <w:rFonts w:ascii="Times New Roman" w:eastAsia="Times New Roman" w:hAnsi="Times New Roman" w:cs="Times New Roman"/>
        </w:rPr>
        <w:t xml:space="preserve"> в профессиональном и личностном самоопределении</w:t>
      </w:r>
      <w:r w:rsidR="00D448FA">
        <w:rPr>
          <w:rFonts w:ascii="Times New Roman" w:eastAsia="Times New Roman" w:hAnsi="Times New Roman" w:cs="Times New Roman"/>
        </w:rPr>
        <w:t xml:space="preserve"> учащихся»</w:t>
      </w:r>
      <w:r w:rsidRPr="008F454C">
        <w:rPr>
          <w:rFonts w:ascii="Times New Roman" w:eastAsia="Times New Roman" w:hAnsi="Times New Roman" w:cs="Times New Roman"/>
        </w:rPr>
        <w:t xml:space="preserve">, включающий в себя конкретные инструменты </w:t>
      </w:r>
      <w:r w:rsidR="0079315A">
        <w:rPr>
          <w:rFonts w:ascii="Times New Roman" w:eastAsia="Times New Roman" w:hAnsi="Times New Roman" w:cs="Times New Roman"/>
        </w:rPr>
        <w:t>для определения</w:t>
      </w:r>
      <w:r w:rsidRPr="008F454C">
        <w:rPr>
          <w:rFonts w:ascii="Times New Roman" w:eastAsia="Times New Roman" w:hAnsi="Times New Roman" w:cs="Times New Roman"/>
        </w:rPr>
        <w:t xml:space="preserve"> способностей, склонностей и профессиональных предпочтений учащихся;</w:t>
      </w:r>
    </w:p>
    <w:p w14:paraId="05A78A7F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3. Методическое пособие «Вовлечение </w:t>
      </w:r>
      <w:r w:rsidR="006512B4">
        <w:rPr>
          <w:rFonts w:ascii="Times New Roman" w:eastAsia="Times New Roman" w:hAnsi="Times New Roman" w:cs="Times New Roman"/>
        </w:rPr>
        <w:t>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волонтерскую деятельность», которое раскрывает сущность волонтерской деятельности, описывает механизмы и методы вовлечения </w:t>
      </w:r>
      <w:r w:rsidR="00246A46" w:rsidRPr="008F454C">
        <w:rPr>
          <w:rFonts w:ascii="Times New Roman" w:eastAsia="Times New Roman" w:hAnsi="Times New Roman" w:cs="Times New Roman"/>
        </w:rPr>
        <w:t>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волонтерские практики, возможности реализации волонтерских практик через дополнительное образование.</w:t>
      </w:r>
    </w:p>
    <w:p w14:paraId="0778D35A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Глоссарий:</w:t>
      </w:r>
    </w:p>
    <w:p w14:paraId="4150D36D" w14:textId="77777777" w:rsidR="00B147FC" w:rsidRPr="008F454C" w:rsidRDefault="00B147FC" w:rsidP="00DF4102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  <w:i/>
        </w:rPr>
        <w:t>Социально-педагогическое проектирование</w:t>
      </w:r>
      <w:r w:rsidRPr="008F454C">
        <w:rPr>
          <w:rFonts w:ascii="Times New Roman" w:eastAsia="Times New Roman" w:hAnsi="Times New Roman" w:cs="Times New Roman"/>
        </w:rPr>
        <w:t xml:space="preserve"> – возможность преобразовывать социальные процессы, явления, условия с помощью педагогических средств. Каждый социально-педагогический проект имеет свою общественную миссию (назначение). Он рождается на основе социального прогнозирования и предвидения, ориентированного на изменение окружающей социальной среды (социальных условий) и требующего самоопределения участников проекта относительно качества этой среды. Его целью становится инициирование с помощью педагогически организованных действий процесса, способного привести к позитивным изменениям в социальной среде. Специфический контекст социально-педагогического проекта формируют отношения социального партнерства. Под социальным партнерством в данном случае понимается добровольное и равноправное взаимодействие в проектной деятельности различных общественных и государственных сил, людей разных возрастов и социального статуса </w:t>
      </w:r>
    </w:p>
    <w:p w14:paraId="54CBCB1F" w14:textId="77777777" w:rsidR="00382451" w:rsidRPr="008F454C" w:rsidRDefault="00C04A91" w:rsidP="00DF4102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proofErr w:type="spellStart"/>
      <w:r w:rsidRPr="008F454C">
        <w:rPr>
          <w:rFonts w:ascii="Times New Roman" w:eastAsia="Times New Roman" w:hAnsi="Times New Roman" w:cs="Times New Roman"/>
          <w:i/>
          <w:color w:val="000000"/>
        </w:rPr>
        <w:t>Стейкхолдер</w:t>
      </w:r>
      <w:r w:rsidR="00C44504" w:rsidRPr="008F454C">
        <w:rPr>
          <w:rFonts w:ascii="Times New Roman" w:eastAsia="Times New Roman" w:hAnsi="Times New Roman" w:cs="Times New Roman"/>
          <w:i/>
          <w:color w:val="000000"/>
        </w:rPr>
        <w:t>ы</w:t>
      </w:r>
      <w:proofErr w:type="spellEnd"/>
      <w:r w:rsidR="00C44504" w:rsidRPr="008F454C">
        <w:rPr>
          <w:rFonts w:ascii="Times New Roman" w:eastAsia="Times New Roman" w:hAnsi="Times New Roman" w:cs="Times New Roman"/>
          <w:i/>
          <w:color w:val="000000"/>
        </w:rPr>
        <w:t xml:space="preserve"> (</w:t>
      </w:r>
      <w:r w:rsidR="00B07CFA" w:rsidRPr="008F454C">
        <w:rPr>
          <w:rFonts w:ascii="Times New Roman" w:eastAsia="Times New Roman" w:hAnsi="Times New Roman" w:cs="Times New Roman"/>
          <w:i/>
          <w:color w:val="000000"/>
          <w:lang w:val="en-US"/>
        </w:rPr>
        <w:t>stakeholder</w:t>
      </w:r>
      <w:r w:rsidR="00C44504" w:rsidRPr="008F454C">
        <w:rPr>
          <w:rFonts w:ascii="Times New Roman" w:eastAsia="Times New Roman" w:hAnsi="Times New Roman" w:cs="Times New Roman"/>
          <w:i/>
          <w:color w:val="000000"/>
        </w:rPr>
        <w:t>)</w:t>
      </w:r>
      <w:r w:rsidRPr="008F454C">
        <w:rPr>
          <w:rFonts w:ascii="Times New Roman" w:eastAsia="Times New Roman" w:hAnsi="Times New Roman" w:cs="Times New Roman"/>
          <w:i/>
          <w:color w:val="000000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–</w:t>
      </w:r>
      <w:r w:rsidR="00382451" w:rsidRPr="008F454C">
        <w:rPr>
          <w:rFonts w:ascii="Times New Roman" w:eastAsia="Times New Roman" w:hAnsi="Times New Roman" w:cs="Times New Roman"/>
          <w:color w:val="000000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>групп</w:t>
      </w:r>
      <w:r w:rsidR="00382451" w:rsidRPr="008F454C">
        <w:rPr>
          <w:rFonts w:ascii="Times New Roman" w:eastAsia="Times New Roman" w:hAnsi="Times New Roman" w:cs="Times New Roman"/>
          <w:color w:val="000000"/>
        </w:rPr>
        <w:t>ы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влия</w:t>
      </w:r>
      <w:r w:rsidR="00382451" w:rsidRPr="008F454C">
        <w:rPr>
          <w:rFonts w:ascii="Times New Roman" w:eastAsia="Times New Roman" w:hAnsi="Times New Roman" w:cs="Times New Roman"/>
          <w:color w:val="000000"/>
        </w:rPr>
        <w:t>ния,</w:t>
      </w:r>
      <w:r w:rsidR="00B07CFA" w:rsidRPr="008F454C">
        <w:rPr>
          <w:rFonts w:ascii="Times New Roman" w:eastAsia="Times New Roman" w:hAnsi="Times New Roman" w:cs="Times New Roman"/>
          <w:color w:val="000000"/>
        </w:rPr>
        <w:t xml:space="preserve"> </w:t>
      </w:r>
      <w:r w:rsidR="001841DE" w:rsidRPr="008F454C">
        <w:rPr>
          <w:rFonts w:ascii="Times New Roman" w:eastAsia="Times New Roman" w:hAnsi="Times New Roman" w:cs="Times New Roman"/>
          <w:color w:val="000000"/>
        </w:rPr>
        <w:t xml:space="preserve">группы поддержки, </w:t>
      </w:r>
      <w:r w:rsidR="00B07CFA" w:rsidRPr="008F454C">
        <w:rPr>
          <w:rFonts w:ascii="Times New Roman" w:eastAsia="Times New Roman" w:hAnsi="Times New Roman" w:cs="Times New Roman"/>
          <w:color w:val="000000"/>
        </w:rPr>
        <w:t>заинтересованные стороны</w:t>
      </w:r>
      <w:r w:rsidR="00B07CFA" w:rsidRPr="008F454C">
        <w:rPr>
          <w:rFonts w:ascii="Times New Roman" w:eastAsia="Times New Roman" w:hAnsi="Times New Roman" w:cs="Times New Roman"/>
          <w:i/>
          <w:color w:val="000000"/>
        </w:rPr>
        <w:t>,</w:t>
      </w:r>
      <w:r w:rsidR="00B07CFA" w:rsidRPr="008F454C">
        <w:rPr>
          <w:rFonts w:ascii="Times New Roman" w:eastAsia="Times New Roman" w:hAnsi="Times New Roman" w:cs="Times New Roman"/>
          <w:color w:val="000000"/>
        </w:rPr>
        <w:t xml:space="preserve"> </w:t>
      </w:r>
      <w:r w:rsidR="00382451" w:rsidRPr="008F454C">
        <w:rPr>
          <w:rFonts w:ascii="Times New Roman" w:eastAsia="Times New Roman" w:hAnsi="Times New Roman" w:cs="Times New Roman"/>
          <w:color w:val="000000"/>
        </w:rPr>
        <w:t>от которых существенным образом зависит результат деятельности социальной структуры и ее развитие (на рынке образования – образовательные и обслуживающие структуры, профессиональные объединения, государственные органы, ассоциации родителей</w:t>
      </w:r>
      <w:r w:rsidR="00C44504" w:rsidRPr="008F454C">
        <w:rPr>
          <w:rFonts w:ascii="Times New Roman" w:eastAsia="Times New Roman" w:hAnsi="Times New Roman" w:cs="Times New Roman"/>
          <w:color w:val="000000"/>
        </w:rPr>
        <w:t xml:space="preserve"> и т.д.</w:t>
      </w:r>
      <w:r w:rsidR="00382451" w:rsidRPr="008F454C">
        <w:rPr>
          <w:rFonts w:ascii="Times New Roman" w:eastAsia="Times New Roman" w:hAnsi="Times New Roman" w:cs="Times New Roman"/>
          <w:color w:val="000000"/>
        </w:rPr>
        <w:t>)</w:t>
      </w:r>
    </w:p>
    <w:p w14:paraId="293C4BE4" w14:textId="77777777" w:rsidR="00B147FC" w:rsidRPr="008F454C" w:rsidRDefault="00B147FC" w:rsidP="00DF4102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i/>
          <w:color w:val="000000"/>
        </w:rPr>
        <w:t>Гибкие навыки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(</w:t>
      </w:r>
      <w:proofErr w:type="spellStart"/>
      <w:r w:rsidRPr="008F454C">
        <w:rPr>
          <w:rFonts w:ascii="Times New Roman" w:eastAsia="Times New Roman" w:hAnsi="Times New Roman" w:cs="Times New Roman"/>
          <w:color w:val="000000"/>
        </w:rPr>
        <w:t>soft-skills</w:t>
      </w:r>
      <w:proofErr w:type="spellEnd"/>
      <w:r w:rsidRPr="008F454C">
        <w:rPr>
          <w:rFonts w:ascii="Times New Roman" w:eastAsia="Times New Roman" w:hAnsi="Times New Roman" w:cs="Times New Roman"/>
          <w:color w:val="000000"/>
        </w:rPr>
        <w:t xml:space="preserve">) </w:t>
      </w:r>
      <w:r w:rsidR="007437AE" w:rsidRPr="008F454C">
        <w:rPr>
          <w:rFonts w:ascii="Times New Roman" w:eastAsia="Times New Roman" w:hAnsi="Times New Roman" w:cs="Times New Roman"/>
          <w:color w:val="000000"/>
        </w:rPr>
        <w:t>–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комплекс неспециализированных, важных для карьеры </w:t>
      </w:r>
      <w:proofErr w:type="spellStart"/>
      <w:r w:rsidRPr="008F454C">
        <w:rPr>
          <w:rFonts w:ascii="Times New Roman" w:eastAsia="Times New Roman" w:hAnsi="Times New Roman" w:cs="Times New Roman"/>
          <w:color w:val="000000"/>
        </w:rPr>
        <w:t>надпрофессиональных</w:t>
      </w:r>
      <w:proofErr w:type="spellEnd"/>
      <w:r w:rsidRPr="008F454C">
        <w:rPr>
          <w:rFonts w:ascii="Times New Roman" w:eastAsia="Times New Roman" w:hAnsi="Times New Roman" w:cs="Times New Roman"/>
          <w:color w:val="000000"/>
        </w:rPr>
        <w:t xml:space="preserve"> навыков, которые отвечают за успешное участие в рабочем процессе, высокую производительность</w:t>
      </w:r>
      <w:r w:rsidRPr="008F454C">
        <w:rPr>
          <w:rFonts w:ascii="Times New Roman" w:eastAsia="Times New Roman" w:hAnsi="Times New Roman" w:cs="Times New Roman"/>
          <w:color w:val="FF0000"/>
        </w:rPr>
        <w:t>,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и являются сквозными, то есть не связаны с конкретной предметной областью. Гибкие навыки не зависят от специфики конкретной работы, тесно связаны с личностными качествами и установками (ответственность, дисциплина, </w:t>
      </w:r>
      <w:proofErr w:type="spellStart"/>
      <w:r w:rsidRPr="008F454C">
        <w:rPr>
          <w:rFonts w:ascii="Times New Roman" w:eastAsia="Times New Roman" w:hAnsi="Times New Roman" w:cs="Times New Roman"/>
          <w:color w:val="000000"/>
        </w:rPr>
        <w:t>самоменеджмент</w:t>
      </w:r>
      <w:proofErr w:type="spellEnd"/>
      <w:r w:rsidRPr="008F454C">
        <w:rPr>
          <w:rFonts w:ascii="Times New Roman" w:eastAsia="Times New Roman" w:hAnsi="Times New Roman" w:cs="Times New Roman"/>
          <w:color w:val="000000"/>
        </w:rPr>
        <w:t>), а также социальными навыками (коммуникация, в частности, слушание; работа в команде, эмоциональный интеллект) и менеджерскими способностями (управление временем, самоорганизация и самовоспитание, лидерство, решение проблем, развитое критическое мышление).</w:t>
      </w:r>
    </w:p>
    <w:p w14:paraId="09382553" w14:textId="77777777" w:rsidR="00B147FC" w:rsidRPr="008F454C" w:rsidRDefault="00B147FC" w:rsidP="008F454C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i/>
          <w:color w:val="000000"/>
        </w:rPr>
        <w:t>Профессиональная проба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– профессиональное испытание, или профессиональная проверка, моделирующая элементы конкретного вида профессиональной деятельности, имеющая завершенный вид, способствующая сознательному, обоснованному выбору профессии.</w:t>
      </w:r>
    </w:p>
    <w:p w14:paraId="49FC9D2B" w14:textId="77777777" w:rsidR="00B147FC" w:rsidRPr="005D3435" w:rsidRDefault="00B147FC" w:rsidP="008F454C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i/>
          <w:color w:val="000000"/>
        </w:rPr>
        <w:t>Добровольческая деятельность</w:t>
      </w:r>
      <w:r w:rsidR="00110FE0" w:rsidRPr="008F454C">
        <w:rPr>
          <w:rFonts w:ascii="Times New Roman" w:eastAsia="Times New Roman" w:hAnsi="Times New Roman" w:cs="Times New Roman"/>
          <w:color w:val="000000"/>
        </w:rPr>
        <w:t xml:space="preserve"> (волонтерская)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–</w:t>
      </w:r>
      <w:r w:rsidR="007437AE">
        <w:rPr>
          <w:rFonts w:ascii="Times New Roman" w:eastAsia="Times New Roman" w:hAnsi="Times New Roman" w:cs="Times New Roman"/>
          <w:color w:val="000000"/>
        </w:rPr>
        <w:t xml:space="preserve"> 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добровольная деятельность в форме безвозмездного выполнения работ и (или) оказания услуг </w:t>
      </w:r>
      <w:r w:rsidR="00DF4102" w:rsidRPr="008F454C">
        <w:rPr>
          <w:rFonts w:ascii="Times New Roman" w:eastAsia="Times New Roman" w:hAnsi="Times New Roman" w:cs="Times New Roman"/>
          <w:color w:val="000000"/>
        </w:rPr>
        <w:t>в целях,</w:t>
      </w:r>
      <w:r w:rsidRPr="008F454C">
        <w:rPr>
          <w:rFonts w:ascii="Times New Roman" w:eastAsia="Times New Roman" w:hAnsi="Times New Roman" w:cs="Times New Roman"/>
          <w:color w:val="000000"/>
        </w:rPr>
        <w:t xml:space="preserve"> указанных в пункте 1 статьи 2 Федерального закона от 11.08.1995 N 135-ФЗ.</w:t>
      </w:r>
    </w:p>
    <w:p w14:paraId="7B26676A" w14:textId="77777777" w:rsidR="005D3435" w:rsidRPr="008F454C" w:rsidRDefault="00C44F1F" w:rsidP="008F454C">
      <w:pPr>
        <w:pStyle w:val="1"/>
        <w:numPr>
          <w:ilvl w:val="0"/>
          <w:numId w:val="6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Твердые навыки (</w:t>
      </w:r>
      <w:r>
        <w:rPr>
          <w:rFonts w:ascii="Times New Roman" w:eastAsia="Times New Roman" w:hAnsi="Times New Roman" w:cs="Times New Roman"/>
          <w:i/>
          <w:lang w:val="en-US"/>
        </w:rPr>
        <w:t>h</w:t>
      </w:r>
      <w:proofErr w:type="spellStart"/>
      <w:r w:rsidR="007437AE" w:rsidRPr="007437AE">
        <w:rPr>
          <w:rFonts w:ascii="Times New Roman" w:eastAsia="Times New Roman" w:hAnsi="Times New Roman" w:cs="Times New Roman"/>
          <w:i/>
        </w:rPr>
        <w:t>ard</w:t>
      </w:r>
      <w:proofErr w:type="spellEnd"/>
      <w:r w:rsidR="007437AE" w:rsidRPr="007437AE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="007437AE" w:rsidRPr="007437AE">
        <w:rPr>
          <w:rFonts w:ascii="Times New Roman" w:eastAsia="Times New Roman" w:hAnsi="Times New Roman" w:cs="Times New Roman"/>
          <w:i/>
        </w:rPr>
        <w:t>skills</w:t>
      </w:r>
      <w:proofErr w:type="spellEnd"/>
      <w:r>
        <w:rPr>
          <w:rFonts w:ascii="Times New Roman" w:eastAsia="Times New Roman" w:hAnsi="Times New Roman" w:cs="Times New Roman"/>
          <w:i/>
        </w:rPr>
        <w:t>)</w:t>
      </w:r>
      <w:r w:rsidR="007437AE" w:rsidRPr="007437AE">
        <w:rPr>
          <w:rFonts w:ascii="Times New Roman" w:eastAsia="Times New Roman" w:hAnsi="Times New Roman" w:cs="Times New Roman"/>
        </w:rPr>
        <w:t xml:space="preserve"> </w:t>
      </w:r>
      <w:r w:rsidR="007437AE" w:rsidRPr="008F454C">
        <w:rPr>
          <w:rFonts w:ascii="Times New Roman" w:eastAsia="Times New Roman" w:hAnsi="Times New Roman" w:cs="Times New Roman"/>
          <w:color w:val="000000"/>
        </w:rPr>
        <w:t>–</w:t>
      </w:r>
      <w:r w:rsidR="007437AE" w:rsidRPr="007437AE">
        <w:rPr>
          <w:rFonts w:ascii="Times New Roman" w:eastAsia="Times New Roman" w:hAnsi="Times New Roman" w:cs="Times New Roman"/>
        </w:rPr>
        <w:t xml:space="preserve"> это набор профессиональных навыков и умений, связанных с технической стороной деятельности.</w:t>
      </w:r>
    </w:p>
    <w:p w14:paraId="0B5A43D3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- Обоснование инновационного характера предлагаемого продукта, включая аналоговый анализ</w:t>
      </w:r>
    </w:p>
    <w:p w14:paraId="20E8A1F0" w14:textId="77777777" w:rsidR="00DF4102" w:rsidRPr="008F454C" w:rsidRDefault="00DF4102" w:rsidP="004909F6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</w:rPr>
      </w:pPr>
      <w:r w:rsidRPr="008F454C">
        <w:rPr>
          <w:rFonts w:ascii="Times New Roman" w:eastAsia="Times New Roman" w:hAnsi="Times New Roman" w:cs="Times New Roman"/>
          <w:color w:val="000000" w:themeColor="text1"/>
        </w:rPr>
        <w:t>Анализ существующих в системе дополнительного образования детей аналогичных продуктов позволяет привести в качестве примера несколько продуктов для их сопоставления.</w:t>
      </w:r>
    </w:p>
    <w:tbl>
      <w:tblPr>
        <w:tblStyle w:val="a5"/>
        <w:tblW w:w="10201" w:type="dxa"/>
        <w:tblLayout w:type="fixed"/>
        <w:tblLook w:val="04A0" w:firstRow="1" w:lastRow="0" w:firstColumn="1" w:lastColumn="0" w:noHBand="0" w:noVBand="1"/>
      </w:tblPr>
      <w:tblGrid>
        <w:gridCol w:w="1413"/>
        <w:gridCol w:w="4536"/>
        <w:gridCol w:w="4252"/>
      </w:tblGrid>
      <w:tr w:rsidR="00DF4102" w:rsidRPr="008F454C" w14:paraId="746F3DC7" w14:textId="77777777" w:rsidTr="0049620D">
        <w:tc>
          <w:tcPr>
            <w:tcW w:w="5949" w:type="dxa"/>
            <w:gridSpan w:val="2"/>
          </w:tcPr>
          <w:p w14:paraId="17993514" w14:textId="77777777" w:rsidR="00DF4102" w:rsidRPr="007437AE" w:rsidRDefault="00DF4102" w:rsidP="007437AE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</w:rPr>
            </w:pPr>
            <w:r w:rsidRPr="007437AE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</w:rPr>
              <w:t>Проекты найденных аналогов</w:t>
            </w:r>
          </w:p>
        </w:tc>
        <w:tc>
          <w:tcPr>
            <w:tcW w:w="4252" w:type="dxa"/>
          </w:tcPr>
          <w:p w14:paraId="6B95FF47" w14:textId="77777777" w:rsidR="00DF4102" w:rsidRPr="007437AE" w:rsidRDefault="00DF4102" w:rsidP="007437AE">
            <w:pPr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</w:rPr>
            </w:pPr>
            <w:r w:rsidRPr="007437AE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</w:rPr>
              <w:t>Сопоставление с программой «Успех каждого – наш общий успех»</w:t>
            </w:r>
          </w:p>
        </w:tc>
      </w:tr>
      <w:tr w:rsidR="00DF4102" w:rsidRPr="008F454C" w14:paraId="3AA12873" w14:textId="77777777" w:rsidTr="0049620D">
        <w:tc>
          <w:tcPr>
            <w:tcW w:w="1413" w:type="dxa"/>
          </w:tcPr>
          <w:p w14:paraId="6AA1E637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«Дополнительное образование 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как средство выявления, поддержки и развития творческого потенциала одарённых детей». </w:t>
            </w:r>
          </w:p>
          <w:p w14:paraId="6009AD9C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http://centrsviblovo.mskobr.ru/files/proekt.pdf</w:t>
            </w:r>
          </w:p>
          <w:p w14:paraId="6E562D82" w14:textId="77777777" w:rsidR="00DF4102" w:rsidRPr="008F454C" w:rsidRDefault="00DF4102" w:rsidP="00DF4102">
            <w:pPr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4536" w:type="dxa"/>
          </w:tcPr>
          <w:p w14:paraId="7B1CCD62" w14:textId="77777777" w:rsidR="00DF4102" w:rsidRPr="008F454C" w:rsidRDefault="00DF4102" w:rsidP="00DF4102">
            <w:pPr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Программа направлена на формирование системы работы с одаренными и высоко мотивированными детьми через создание условий 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>для выявления, поддержки и развития, самореализации, профессионального самоопределения одаренных детей через проведение диагностических обследований детей на предмет выявления одаренности, создание условий для развития способностей, внедрение новой оценочной деятельности учащихся и педагогов «Портфолио».</w:t>
            </w:r>
          </w:p>
        </w:tc>
        <w:tc>
          <w:tcPr>
            <w:tcW w:w="4252" w:type="dxa"/>
          </w:tcPr>
          <w:p w14:paraId="1B001DDE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>Комплекс программ дополнительного образования</w:t>
            </w:r>
          </w:p>
          <w:p w14:paraId="6E868B76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>«Успех каждого – наш общий успех» включает указанные позиции аналога. Отличительной особенностью продукта является широкое применение современных информационных технологий, что дает качественные преимущества в получении результата. Так, предлагается использование электронного портфолио - информация о личностных и творческих достижениях учащегося заносится в личный кабинет электронного портала, где формируется электронное Портфолио учащегося «Твой успех».  Портфолио отображает все достижения, опыт деятельности и коммуникации ребенка.</w:t>
            </w:r>
          </w:p>
        </w:tc>
      </w:tr>
      <w:tr w:rsidR="00DF4102" w:rsidRPr="008F454C" w14:paraId="53C8D9A6" w14:textId="77777777" w:rsidTr="0049620D">
        <w:tc>
          <w:tcPr>
            <w:tcW w:w="1413" w:type="dxa"/>
          </w:tcPr>
          <w:p w14:paraId="5399A3E9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Рабочая программа кружка «Удивительный мир профессий» </w:t>
            </w:r>
          </w:p>
          <w:p w14:paraId="4831FD35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http://86sch3-nv.edusite.ru/DswMedia/udivitel-nyiymirprofessiy.pdf</w:t>
            </w:r>
          </w:p>
          <w:p w14:paraId="40CBB2BF" w14:textId="77777777" w:rsidR="00DF4102" w:rsidRPr="008F454C" w:rsidRDefault="00DF4102" w:rsidP="00DF4102">
            <w:pPr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4536" w:type="dxa"/>
          </w:tcPr>
          <w:p w14:paraId="619510B7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Программа представляет систему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профориентационной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работы с обучающимися, способствующей профессиональному самоопределению выпускников школы в соответствии с желаниями, способностями, индивидуальными особенностями, и с учетом социокультурной и экономической ситуации в округе и городе. В рамках программы проводятся тренинги, обучающие занятия, практические занятия,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профориентационные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игры, профессиональные пробы, организовано сотрудничество с центром занятости населения.</w:t>
            </w:r>
          </w:p>
        </w:tc>
        <w:tc>
          <w:tcPr>
            <w:tcW w:w="4252" w:type="dxa"/>
          </w:tcPr>
          <w:p w14:paraId="2EAF39B0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В комплекс программ дополнительного образования</w:t>
            </w:r>
          </w:p>
          <w:p w14:paraId="1344DC6C" w14:textId="77777777" w:rsidR="00DF4102" w:rsidRPr="007437AE" w:rsidRDefault="00DF4102" w:rsidP="007437AE">
            <w:pPr>
              <w:pStyle w:val="1"/>
              <w:tabs>
                <w:tab w:val="left" w:pos="567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«Успех каждого – наш общий успех» также включен аналогичный спектр мероприятий по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профориентационной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работе. Но особая роль при этом отводится существующей в ОО </w:t>
            </w:r>
            <w:r w:rsidRPr="008F454C">
              <w:rPr>
                <w:rFonts w:ascii="Times New Roman" w:hAnsi="Times New Roman" w:cs="Times New Roman"/>
                <w:color w:val="000000"/>
                <w:sz w:val="20"/>
                <w:shd w:val="clear" w:color="auto" w:fill="FFFFFF"/>
              </w:rPr>
              <w:t>системе сетевого партнерства и наставничества. Кроме того, ведение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учащимися ОО электронного портфолио позволяет возможному работодателю/учебному заведению отобрать необходимую кандидатуру для трудоустройства или продолжения образования. </w:t>
            </w:r>
          </w:p>
        </w:tc>
      </w:tr>
      <w:tr w:rsidR="00DF4102" w:rsidRPr="008F454C" w14:paraId="59FF635E" w14:textId="77777777" w:rsidTr="0049620D">
        <w:tc>
          <w:tcPr>
            <w:tcW w:w="1413" w:type="dxa"/>
          </w:tcPr>
          <w:p w14:paraId="5B529AE8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Программа по профессиональной ориентации учащихся МБОУ «Фёдоровская средняя общеобразовательная школа №1»</w:t>
            </w:r>
          </w:p>
          <w:p w14:paraId="0B0D9BD0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https://site.fs1servers.ru/Programmy/Profel/Prog_prof_orient.pdf</w:t>
            </w:r>
          </w:p>
        </w:tc>
        <w:tc>
          <w:tcPr>
            <w:tcW w:w="4536" w:type="dxa"/>
          </w:tcPr>
          <w:p w14:paraId="241F32C3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Программа направлена на формирование у </w:t>
            </w:r>
            <w:r w:rsidR="00A34A9B">
              <w:rPr>
                <w:rFonts w:ascii="Times New Roman" w:eastAsia="Times New Roman" w:hAnsi="Times New Roman" w:cs="Times New Roman"/>
                <w:sz w:val="20"/>
              </w:rPr>
              <w:t>учащихся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внутренней готовности к осознанному и самостоятельному выбору жизненного и профессионального пути через систему сопровождения профессионального самоопределения путем создания системы диагностики способностей учащихся, профориентации средствами системы обучения, профориентации средствами внеурочной деятельности (проведение и участие в предметных олимпиадах, участие в научно-исследовательских конференциях), работу классных руководителей по профориентации учащихся.</w:t>
            </w:r>
          </w:p>
        </w:tc>
        <w:tc>
          <w:tcPr>
            <w:tcW w:w="4252" w:type="dxa"/>
          </w:tcPr>
          <w:p w14:paraId="5BEB1F28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Комплекс программ дополнительного образования</w:t>
            </w:r>
          </w:p>
          <w:p w14:paraId="661723D6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«Успех каждого – наш общий успех», как и аналог, включает все традиционные виды работ по профориентации, но в комплексе особое внимание по профессиональному самоопределению уделяется  </w:t>
            </w:r>
          </w:p>
          <w:p w14:paraId="20C6AE92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сетевому взаимодействию – совместной деятельности образовате</w:t>
            </w:r>
            <w:r w:rsidR="0049620D">
              <w:rPr>
                <w:rFonts w:ascii="Times New Roman" w:eastAsia="Times New Roman" w:hAnsi="Times New Roman" w:cs="Times New Roman"/>
                <w:sz w:val="20"/>
              </w:rPr>
              <w:t>льных учреждений, обеспечивающей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учащимся возможность осваивать предметные и ориентационные курсы с использованием общих ресурсов.</w:t>
            </w:r>
          </w:p>
          <w:p w14:paraId="0123EB1D" w14:textId="77777777" w:rsidR="00DF4102" w:rsidRPr="008F454C" w:rsidRDefault="00DF4102" w:rsidP="00DF4102">
            <w:pPr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DF4102" w:rsidRPr="008F454C" w14:paraId="608B3DE2" w14:textId="77777777" w:rsidTr="0049620D">
        <w:tc>
          <w:tcPr>
            <w:tcW w:w="1413" w:type="dxa"/>
          </w:tcPr>
          <w:p w14:paraId="3593F0F4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Программа «Грани таланта» </w:t>
            </w:r>
          </w:p>
          <w:p w14:paraId="078FA3D9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(программа МБУ ДО ЦДТ «Калейдоскоп» по работе с одаренными детьми) http://cdt-sv.edusite.ru/DswMedia/cdtgranitalantaodarennyiedeti.pdf</w:t>
            </w:r>
          </w:p>
          <w:p w14:paraId="2C8D8231" w14:textId="77777777" w:rsidR="00DF4102" w:rsidRPr="008F454C" w:rsidRDefault="00DF4102" w:rsidP="00DF4102">
            <w:pPr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4536" w:type="dxa"/>
          </w:tcPr>
          <w:p w14:paraId="4BC85AC8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Программа направлена на создание условий для проявления каждым ребенком своих творческих способностей и интересов, развитие познавательного интереса, обеспечение возможности творческой самореализации личности в различных видах деятельности через изучение интересов и склонностей учащихся, разработку планов мероприятий программы «Грани таланта», включение в план внутри учрежденческого контроля вопросов организации и отслеживание результатов работы со способными детьми, организацию работы объединений различных направлений, организацию системы исследовательской работы воспитанников, участие в муниципальных, областных, всероссийских и международных конкурсах, фестивалях и т.д., составление банка 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>данных одаренных (способных) детей и результатов достижений «Портфолио».</w:t>
            </w:r>
          </w:p>
        </w:tc>
        <w:tc>
          <w:tcPr>
            <w:tcW w:w="4252" w:type="dxa"/>
          </w:tcPr>
          <w:p w14:paraId="604F8159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>Комплекс программ дополнительного образования</w:t>
            </w:r>
          </w:p>
          <w:p w14:paraId="6522133D" w14:textId="77777777" w:rsidR="00DF4102" w:rsidRPr="008F454C" w:rsidRDefault="00DF4102" w:rsidP="00DF4102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«Успех каждого – наш общий успех», как и аналог, создает перечисленные условия для проявления каждым ребенком своих творческих способностей и интересов. Кроме того, развитие интересов учащихся происходит через разработанные в ОО</w:t>
            </w:r>
          </w:p>
          <w:p w14:paraId="6748F82E" w14:textId="77777777" w:rsidR="00DF4102" w:rsidRPr="008F454C" w:rsidRDefault="00DF4102" w:rsidP="00DF4102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механизмы и методы вовлечения учащихся в социальные практики. </w:t>
            </w:r>
          </w:p>
          <w:p w14:paraId="7565E190" w14:textId="77777777" w:rsidR="00DF4102" w:rsidRPr="008F454C" w:rsidRDefault="00DF4102" w:rsidP="00DF4102">
            <w:pPr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</w:rPr>
            </w:pPr>
          </w:p>
        </w:tc>
      </w:tr>
      <w:tr w:rsidR="00DF4102" w:rsidRPr="008F454C" w14:paraId="266C9851" w14:textId="77777777" w:rsidTr="0049620D">
        <w:tc>
          <w:tcPr>
            <w:tcW w:w="1413" w:type="dxa"/>
          </w:tcPr>
          <w:p w14:paraId="58D1E895" w14:textId="77777777" w:rsidR="00DF4102" w:rsidRPr="007437AE" w:rsidRDefault="00DF4102" w:rsidP="007437AE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Муниципальное бюджетное образовательное учреждение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Брасовского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района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Локотская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средняя общеобразовательная школа №2 имени Н. Ф. 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Струченкова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</w:p>
        </w:tc>
        <w:tc>
          <w:tcPr>
            <w:tcW w:w="4536" w:type="dxa"/>
          </w:tcPr>
          <w:p w14:paraId="07D48209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Программа направлена на создание в объединении дополнительного образования условий для развития творческих способностей одаренных детей, их самореализации в условиях дифференцированного и индивидуального обучения, через создание условий, способствующих организации работы с одаренными детьми в соответствии с целями опережающего развития и реализации образовательных и творческих возможностей, выявления и поддержки талантливых детей, их сопровождения в течение всего периода обучении в объединении, разработки индивидуальных маршрутов для каждого обучающегося в объединении, создание условий, стимулирующих развитие творческого мышления.</w:t>
            </w:r>
          </w:p>
        </w:tc>
        <w:tc>
          <w:tcPr>
            <w:tcW w:w="4252" w:type="dxa"/>
          </w:tcPr>
          <w:p w14:paraId="7E8D47F1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Комплекс программ дополнительного образования</w:t>
            </w:r>
          </w:p>
          <w:p w14:paraId="0D0DDCFE" w14:textId="77777777" w:rsidR="00DF4102" w:rsidRPr="008F454C" w:rsidRDefault="00DF4102" w:rsidP="00DF4102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«Успех каждого – наш общий успех», имея ту же направленность, что и аналог, </w:t>
            </w:r>
            <w:r w:rsidR="00D22F8A">
              <w:rPr>
                <w:rFonts w:ascii="Times New Roman" w:eastAsia="Times New Roman" w:hAnsi="Times New Roman" w:cs="Times New Roman"/>
                <w:sz w:val="20"/>
              </w:rPr>
              <w:t xml:space="preserve">уделяет 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t>особое внимание при работе с одаренными детьми в соответствии с целями опережающего развития и реализации образовательных и творческих возможностей, выявления и поддержки талантливых детей, их сопровождения в течение всего периода об</w:t>
            </w:r>
            <w:r w:rsidR="00D22F8A">
              <w:rPr>
                <w:rFonts w:ascii="Times New Roman" w:eastAsia="Times New Roman" w:hAnsi="Times New Roman" w:cs="Times New Roman"/>
                <w:sz w:val="20"/>
              </w:rPr>
              <w:t>учения в объединении, разработке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индивидуальных мар</w:t>
            </w:r>
            <w:r w:rsidR="0093097C">
              <w:rPr>
                <w:rFonts w:ascii="Times New Roman" w:eastAsia="Times New Roman" w:hAnsi="Times New Roman" w:cs="Times New Roman"/>
                <w:sz w:val="20"/>
              </w:rPr>
              <w:t>шрутов для каждого учащегося данного объединения</w:t>
            </w:r>
            <w:r w:rsidR="007B6585">
              <w:rPr>
                <w:rFonts w:ascii="Times New Roman" w:eastAsia="Times New Roman" w:hAnsi="Times New Roman" w:cs="Times New Roman"/>
                <w:sz w:val="20"/>
              </w:rPr>
              <w:t>, активно применяя</w:t>
            </w: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разработанную в ОО технологию вовлечения родителей в реализацию</w:t>
            </w:r>
          </w:p>
          <w:p w14:paraId="67E3BA3D" w14:textId="77777777" w:rsidR="00DF4102" w:rsidRPr="008F454C" w:rsidRDefault="00DF4102" w:rsidP="00DF4102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программ дополнительного образования.</w:t>
            </w:r>
          </w:p>
        </w:tc>
      </w:tr>
      <w:tr w:rsidR="00DF4102" w:rsidRPr="008F454C" w14:paraId="5218F7FC" w14:textId="77777777" w:rsidTr="0049620D">
        <w:tc>
          <w:tcPr>
            <w:tcW w:w="1413" w:type="dxa"/>
          </w:tcPr>
          <w:p w14:paraId="2F1C3351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Программа раскрытия и поддержки талантов в целях профориентации «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PRO.Развитие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талантов» http://развитиеталантов.рф</w:t>
            </w:r>
          </w:p>
          <w:p w14:paraId="67E986BC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4536" w:type="dxa"/>
          </w:tcPr>
          <w:p w14:paraId="04E2D21C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Программа направлена на раскрытие талантов учащихся 8-10 класс с целью дальнейшей профориентации и развития предпринимательских навыков, через групповую очную работу в учебных помещениях школ, а также через большой объём часов самостоятельной работы дома, индивидуальных консультаций и бесед, работу в пространстве расширенного социального действия – познавательные интернет ресурсы, экскурсии, дистанционный лекции и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вебинары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</w:p>
          <w:p w14:paraId="0CA340A9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4252" w:type="dxa"/>
          </w:tcPr>
          <w:p w14:paraId="6DF4479E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Комплекс программ дополнительного образования</w:t>
            </w:r>
          </w:p>
          <w:p w14:paraId="4F6C6964" w14:textId="77777777" w:rsidR="00DF4102" w:rsidRPr="008F454C" w:rsidRDefault="00DF4102" w:rsidP="00DF4102">
            <w:pPr>
              <w:shd w:val="clear" w:color="auto" w:fill="FFFFFF"/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«Успех каждого – наш общий успех» включает все мероприятия, описанные в программе аналога, дополняя их выработкой у учащихся</w:t>
            </w:r>
          </w:p>
          <w:p w14:paraId="0D13F7E0" w14:textId="77777777" w:rsidR="00DF4102" w:rsidRPr="008F454C" w:rsidRDefault="00DF4102" w:rsidP="00DF4102">
            <w:pPr>
              <w:pStyle w:val="1"/>
              <w:tabs>
                <w:tab w:val="left" w:pos="567"/>
              </w:tabs>
              <w:contextualSpacing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комплекса неспециализированных, важных для карьеры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надпрофессиональных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навыков, которые отвечают за успешное участие в рабочем процессе, высокую производительность, и являются сквозными, то есть не связаны с конкретной предметной областью -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sz w:val="20"/>
              </w:rPr>
              <w:t>soft-skills</w:t>
            </w:r>
            <w:proofErr w:type="spellEnd"/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 (гибкие навыки) </w:t>
            </w:r>
          </w:p>
        </w:tc>
      </w:tr>
    </w:tbl>
    <w:p w14:paraId="22EE4D73" w14:textId="77777777" w:rsidR="00B147FC" w:rsidRPr="008F454C" w:rsidRDefault="00DF4102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Вышеперечисленные программы аналогов развивают только один из элементов процесса реализации программ дополнительного образования, стоящих перед системой, полноценно не интегрируя актуальные задачи. Представленный продукт объединяет лучшие практики реализации программ дополнительного образования с учетом всех приоритетных направлений и трендов дополнительного образования, показывая пути решения возникающих проблем.</w:t>
      </w:r>
    </w:p>
    <w:p w14:paraId="2B1DF285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- Обоснование значимости инновационного продукта для решения актуальных задач развития системы образования Санкт-Петербурга</w:t>
      </w:r>
    </w:p>
    <w:p w14:paraId="36EDA591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Реализация инновационного продукта позволит решить ряд задач подпрограммы «Создание условий для устойчивого развития, повышения качества и доступности системы дополнительного образования детей и социализации молодежи» государственной программы Санкт-Петербурга «Развитие образования в Санкт-Петербурге» (Постановление Правительства Санкт-Петербурга от 4 июня 2014 года N 453), таких как: </w:t>
      </w:r>
    </w:p>
    <w:p w14:paraId="55F58FEE" w14:textId="77777777" w:rsidR="00B147FC" w:rsidRPr="008F454C" w:rsidRDefault="00B147FC" w:rsidP="002D5911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1) обеспечение участия одаренных и талантливых детей и молодежи в мероприятиях всероссийс</w:t>
      </w:r>
      <w:r w:rsidR="002D5911">
        <w:rPr>
          <w:rFonts w:ascii="Times New Roman" w:eastAsia="Times New Roman" w:hAnsi="Times New Roman" w:cs="Times New Roman"/>
        </w:rPr>
        <w:t xml:space="preserve">кого и международного уровней – </w:t>
      </w:r>
      <w:r w:rsidRPr="008F454C">
        <w:rPr>
          <w:rFonts w:ascii="Times New Roman" w:eastAsia="Times New Roman" w:hAnsi="Times New Roman" w:cs="Times New Roman"/>
        </w:rPr>
        <w:t>проект предполагает постоян</w:t>
      </w:r>
      <w:r w:rsidR="00A34A9B">
        <w:rPr>
          <w:rFonts w:ascii="Times New Roman" w:eastAsia="Times New Roman" w:hAnsi="Times New Roman" w:cs="Times New Roman"/>
        </w:rPr>
        <w:t>ное и системное участие обучающихся</w:t>
      </w:r>
      <w:r w:rsidRPr="008F454C">
        <w:rPr>
          <w:rFonts w:ascii="Times New Roman" w:eastAsia="Times New Roman" w:hAnsi="Times New Roman" w:cs="Times New Roman"/>
        </w:rPr>
        <w:t xml:space="preserve"> в конкурсных мероприятиях регионального и федерального уровня;</w:t>
      </w:r>
    </w:p>
    <w:p w14:paraId="489F78A6" w14:textId="77777777" w:rsidR="00B147FC" w:rsidRPr="008F454C" w:rsidRDefault="00B147FC" w:rsidP="002D5911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2) реализация комплекса мероприятий, направленных на раскрытие способностей каждого ребенка, на выявление, сопровождение и адресную поддержку одаренных и талантливых детей и молодежи, обеспечивающих их личностную, социальную самореализацию и профессиональное самоопределение, создание комплекса условий для эффективного выявления, сопровождения и поддержки одаренных и</w:t>
      </w:r>
      <w:r w:rsidR="002D5911">
        <w:rPr>
          <w:rFonts w:ascii="Times New Roman" w:eastAsia="Times New Roman" w:hAnsi="Times New Roman" w:cs="Times New Roman"/>
        </w:rPr>
        <w:t xml:space="preserve"> талантливых детей и молодежи – </w:t>
      </w:r>
      <w:r w:rsidRPr="008F454C">
        <w:rPr>
          <w:rFonts w:ascii="Times New Roman" w:eastAsia="Times New Roman" w:hAnsi="Times New Roman" w:cs="Times New Roman"/>
        </w:rPr>
        <w:t xml:space="preserve">в </w:t>
      </w:r>
      <w:r w:rsidR="002D5911">
        <w:rPr>
          <w:rFonts w:ascii="Times New Roman" w:eastAsia="Times New Roman" w:hAnsi="Times New Roman" w:cs="Times New Roman"/>
        </w:rPr>
        <w:t>проекте представлена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2D5911">
        <w:rPr>
          <w:rFonts w:ascii="Times New Roman" w:eastAsia="Times New Roman" w:hAnsi="Times New Roman" w:cs="Times New Roman"/>
        </w:rPr>
        <w:t>технология</w:t>
      </w:r>
      <w:r w:rsidRPr="008F454C">
        <w:rPr>
          <w:rFonts w:ascii="Times New Roman" w:eastAsia="Times New Roman" w:hAnsi="Times New Roman" w:cs="Times New Roman"/>
        </w:rPr>
        <w:t xml:space="preserve"> помощи в профессиональном самоопределении и становлении каждого талантливого ребенка;</w:t>
      </w:r>
    </w:p>
    <w:p w14:paraId="28E45452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3) реализация комплекса мероприятий, способствующих развитию, самоопределению и социализации детей и молодежи </w:t>
      </w:r>
      <w:r w:rsidR="002D5911">
        <w:rPr>
          <w:rFonts w:ascii="Times New Roman" w:eastAsia="Times New Roman" w:hAnsi="Times New Roman" w:cs="Times New Roman"/>
        </w:rPr>
        <w:t>–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2D5911">
        <w:rPr>
          <w:rFonts w:ascii="Times New Roman" w:eastAsia="Times New Roman" w:hAnsi="Times New Roman" w:cs="Times New Roman"/>
        </w:rPr>
        <w:t xml:space="preserve">в рамках проекта первым процессом обозначена </w:t>
      </w:r>
      <w:r w:rsidRPr="008F454C">
        <w:rPr>
          <w:rFonts w:ascii="Times New Roman" w:eastAsia="Times New Roman" w:hAnsi="Times New Roman" w:cs="Times New Roman"/>
        </w:rPr>
        <w:t>диагностика склонностей и предпочтений детей, построение индивидуального образовательного маршрута.</w:t>
      </w:r>
    </w:p>
    <w:p w14:paraId="5A83835D" w14:textId="77777777" w:rsidR="00B147FC" w:rsidRPr="008F454C" w:rsidRDefault="00B147FC" w:rsidP="002D5911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lastRenderedPageBreak/>
        <w:t>Также проект реализует ряд целей и задач регионального проекта «Доступное дополнительное образование для д</w:t>
      </w:r>
      <w:r w:rsidR="002D5911">
        <w:rPr>
          <w:rFonts w:ascii="Times New Roman" w:eastAsia="Times New Roman" w:hAnsi="Times New Roman" w:cs="Times New Roman"/>
        </w:rPr>
        <w:t xml:space="preserve">етей Санкт-Петербурга на 2017 – </w:t>
      </w:r>
      <w:r w:rsidRPr="008F454C">
        <w:rPr>
          <w:rFonts w:ascii="Times New Roman" w:eastAsia="Times New Roman" w:hAnsi="Times New Roman" w:cs="Times New Roman"/>
        </w:rPr>
        <w:t xml:space="preserve">2020 годы» (Распоряжение Комитета по образованию N2398-р от 21.07.2017), а именно: </w:t>
      </w:r>
    </w:p>
    <w:p w14:paraId="02535BC2" w14:textId="77777777" w:rsidR="00B147FC" w:rsidRPr="008F454C" w:rsidRDefault="00B147FC" w:rsidP="002D5911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формирование системы эффективного взаимодействия в сфере дополнительного</w:t>
      </w:r>
      <w:r w:rsidR="002D5911">
        <w:rPr>
          <w:rFonts w:ascii="Times New Roman" w:eastAsia="Times New Roman" w:hAnsi="Times New Roman" w:cs="Times New Roman"/>
        </w:rPr>
        <w:t xml:space="preserve"> образования детей и молодежи – </w:t>
      </w:r>
      <w:r w:rsidRPr="008F454C">
        <w:rPr>
          <w:rFonts w:ascii="Times New Roman" w:eastAsia="Times New Roman" w:hAnsi="Times New Roman" w:cs="Times New Roman"/>
        </w:rPr>
        <w:t>в проекте представлена модель взаимодействия общего и дополнительного образования;</w:t>
      </w:r>
    </w:p>
    <w:p w14:paraId="52F3D434" w14:textId="77777777" w:rsidR="00B147FC" w:rsidRPr="008F454C" w:rsidRDefault="00B147FC" w:rsidP="002D5911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</w:t>
      </w:r>
      <w:r w:rsidR="002D5911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 xml:space="preserve">выявление и поддержка </w:t>
      </w:r>
      <w:r w:rsidR="002D5911">
        <w:rPr>
          <w:rFonts w:ascii="Times New Roman" w:eastAsia="Times New Roman" w:hAnsi="Times New Roman" w:cs="Times New Roman"/>
        </w:rPr>
        <w:t xml:space="preserve">способных и талантливых детей – </w:t>
      </w:r>
      <w:r w:rsidRPr="008F454C">
        <w:rPr>
          <w:rFonts w:ascii="Times New Roman" w:eastAsia="Times New Roman" w:hAnsi="Times New Roman" w:cs="Times New Roman"/>
        </w:rPr>
        <w:t>в проекте подробно описана система выявления способных и талантливых учащихся и механизмы их сопровождения педагогами, психологами;</w:t>
      </w:r>
    </w:p>
    <w:p w14:paraId="6F20A79B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разработка нормативно-правовой документации, презентационных, информационных и методических материалов, определяющих и раскрывающих содержание взаимодействия различных организаций, в том числе с использованием сет</w:t>
      </w:r>
      <w:r w:rsidR="00C44F1F">
        <w:rPr>
          <w:rFonts w:ascii="Times New Roman" w:eastAsia="Times New Roman" w:hAnsi="Times New Roman" w:cs="Times New Roman"/>
        </w:rPr>
        <w:t xml:space="preserve">евого взаимодействия – проект </w:t>
      </w:r>
      <w:r w:rsidR="0049620D">
        <w:rPr>
          <w:rFonts w:ascii="Times New Roman" w:eastAsia="Times New Roman" w:hAnsi="Times New Roman" w:cs="Times New Roman"/>
        </w:rPr>
        <w:t>предполагает</w:t>
      </w:r>
      <w:r w:rsidR="00C44F1F">
        <w:rPr>
          <w:rFonts w:ascii="Times New Roman" w:eastAsia="Times New Roman" w:hAnsi="Times New Roman" w:cs="Times New Roman"/>
        </w:rPr>
        <w:t xml:space="preserve"> разработку нормативно-правовой базы и технологию</w:t>
      </w:r>
      <w:r w:rsidRPr="008F454C">
        <w:rPr>
          <w:rFonts w:ascii="Times New Roman" w:eastAsia="Times New Roman" w:hAnsi="Times New Roman" w:cs="Times New Roman"/>
        </w:rPr>
        <w:t xml:space="preserve"> взаимодействия с социальными и сетевыми партнерами</w:t>
      </w:r>
      <w:r w:rsidR="00DF4102" w:rsidRPr="008F454C">
        <w:rPr>
          <w:rFonts w:ascii="Times New Roman" w:eastAsia="Times New Roman" w:hAnsi="Times New Roman" w:cs="Times New Roman"/>
        </w:rPr>
        <w:t>.</w:t>
      </w:r>
    </w:p>
    <w:p w14:paraId="52CAD88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- Обоснование актуальности результатов использования инновационного продукта для развития системы образования Санкт-Петербурга</w:t>
      </w:r>
    </w:p>
    <w:p w14:paraId="4AE25AC9" w14:textId="77777777" w:rsidR="00655723" w:rsidRPr="008F454C" w:rsidRDefault="00655723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В процессе использования и</w:t>
      </w:r>
      <w:r w:rsidR="00B147FC" w:rsidRPr="008F454C">
        <w:rPr>
          <w:rFonts w:ascii="Times New Roman" w:eastAsia="Times New Roman" w:hAnsi="Times New Roman" w:cs="Times New Roman"/>
        </w:rPr>
        <w:t>нновационн</w:t>
      </w:r>
      <w:r w:rsidRPr="008F454C">
        <w:rPr>
          <w:rFonts w:ascii="Times New Roman" w:eastAsia="Times New Roman" w:hAnsi="Times New Roman" w:cs="Times New Roman"/>
        </w:rPr>
        <w:t>ого</w:t>
      </w:r>
      <w:r w:rsidR="00B147FC" w:rsidRPr="008F454C">
        <w:rPr>
          <w:rFonts w:ascii="Times New Roman" w:eastAsia="Times New Roman" w:hAnsi="Times New Roman" w:cs="Times New Roman"/>
        </w:rPr>
        <w:t xml:space="preserve"> продукт</w:t>
      </w:r>
      <w:r w:rsidRPr="008F454C">
        <w:rPr>
          <w:rFonts w:ascii="Times New Roman" w:eastAsia="Times New Roman" w:hAnsi="Times New Roman" w:cs="Times New Roman"/>
        </w:rPr>
        <w:t>а</w:t>
      </w:r>
      <w:r w:rsidR="00B147FC" w:rsidRPr="008F454C">
        <w:rPr>
          <w:rFonts w:ascii="Times New Roman" w:eastAsia="Times New Roman" w:hAnsi="Times New Roman" w:cs="Times New Roman"/>
        </w:rPr>
        <w:t xml:space="preserve"> </w:t>
      </w:r>
      <w:r w:rsidRPr="008F454C">
        <w:rPr>
          <w:rFonts w:ascii="Times New Roman" w:eastAsia="Times New Roman" w:hAnsi="Times New Roman" w:cs="Times New Roman"/>
        </w:rPr>
        <w:t>могут быть получены следующие результаты:</w:t>
      </w:r>
    </w:p>
    <w:p w14:paraId="68C1A862" w14:textId="77777777" w:rsidR="000E0446" w:rsidRPr="008F454C" w:rsidRDefault="00655723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b/>
        </w:rPr>
        <w:t>О</w:t>
      </w:r>
      <w:r w:rsidR="00C92F8D" w:rsidRPr="008F454C">
        <w:rPr>
          <w:rFonts w:ascii="Times New Roman" w:eastAsia="Times New Roman" w:hAnsi="Times New Roman" w:cs="Times New Roman"/>
          <w:b/>
        </w:rPr>
        <w:t>бразовательн</w:t>
      </w:r>
      <w:r w:rsidRPr="008F454C">
        <w:rPr>
          <w:rFonts w:ascii="Times New Roman" w:eastAsia="Times New Roman" w:hAnsi="Times New Roman" w:cs="Times New Roman"/>
          <w:b/>
        </w:rPr>
        <w:t>ые</w:t>
      </w:r>
      <w:r w:rsidR="000E0446" w:rsidRPr="008F454C">
        <w:rPr>
          <w:rFonts w:ascii="Times New Roman" w:eastAsia="Times New Roman" w:hAnsi="Times New Roman" w:cs="Times New Roman"/>
        </w:rPr>
        <w:t>:</w:t>
      </w:r>
    </w:p>
    <w:p w14:paraId="6865AFDC" w14:textId="77777777" w:rsidR="00B147FC" w:rsidRPr="008F454C" w:rsidRDefault="00C92F8D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 </w:t>
      </w:r>
      <w:r w:rsidR="000E0446" w:rsidRPr="008F454C">
        <w:rPr>
          <w:rFonts w:ascii="Times New Roman" w:eastAsia="Times New Roman" w:hAnsi="Times New Roman" w:cs="Times New Roman"/>
        </w:rPr>
        <w:t xml:space="preserve">- </w:t>
      </w:r>
      <w:r w:rsidR="00655723" w:rsidRPr="008F454C">
        <w:rPr>
          <w:rFonts w:ascii="Times New Roman" w:eastAsia="Times New Roman" w:hAnsi="Times New Roman" w:cs="Times New Roman"/>
        </w:rPr>
        <w:t>возможность</w:t>
      </w:r>
      <w:r w:rsidRPr="008F454C">
        <w:rPr>
          <w:rFonts w:ascii="Times New Roman" w:eastAsia="Times New Roman" w:hAnsi="Times New Roman" w:cs="Times New Roman"/>
        </w:rPr>
        <w:t xml:space="preserve"> индивидуального мониторинга </w:t>
      </w:r>
      <w:r w:rsidR="000E0446" w:rsidRPr="008F454C">
        <w:rPr>
          <w:rFonts w:ascii="Times New Roman" w:eastAsia="Times New Roman" w:hAnsi="Times New Roman" w:cs="Times New Roman"/>
        </w:rPr>
        <w:t xml:space="preserve">всей </w:t>
      </w:r>
      <w:r w:rsidRPr="008F454C">
        <w:rPr>
          <w:rFonts w:ascii="Times New Roman" w:eastAsia="Times New Roman" w:hAnsi="Times New Roman" w:cs="Times New Roman"/>
        </w:rPr>
        <w:t xml:space="preserve">образовательной деятельности учащегося </w:t>
      </w:r>
      <w:r w:rsidR="00752038" w:rsidRPr="008F454C">
        <w:rPr>
          <w:rFonts w:ascii="Times New Roman" w:eastAsia="Times New Roman" w:hAnsi="Times New Roman" w:cs="Times New Roman"/>
        </w:rPr>
        <w:t xml:space="preserve">и построения индивидуального образовательного маршрута </w:t>
      </w:r>
      <w:r w:rsidRPr="008F454C">
        <w:rPr>
          <w:rFonts w:ascii="Times New Roman" w:eastAsia="Times New Roman" w:hAnsi="Times New Roman" w:cs="Times New Roman"/>
        </w:rPr>
        <w:t>через</w:t>
      </w:r>
      <w:r w:rsidR="00B147FC" w:rsidRPr="008F454C">
        <w:rPr>
          <w:rFonts w:ascii="Times New Roman" w:eastAsia="Times New Roman" w:hAnsi="Times New Roman" w:cs="Times New Roman"/>
        </w:rPr>
        <w:t xml:space="preserve"> </w:t>
      </w:r>
      <w:r w:rsidR="00932E31" w:rsidRPr="008F454C">
        <w:rPr>
          <w:rFonts w:ascii="Times New Roman" w:eastAsia="Times New Roman" w:hAnsi="Times New Roman" w:cs="Times New Roman"/>
        </w:rPr>
        <w:t xml:space="preserve">создание электронной базы данных для накопления информации о личностных и творческих достижениях учащихся  и </w:t>
      </w:r>
      <w:r w:rsidR="000E0446" w:rsidRPr="008F454C">
        <w:rPr>
          <w:rFonts w:ascii="Times New Roman" w:eastAsia="Times New Roman" w:hAnsi="Times New Roman" w:cs="Times New Roman"/>
        </w:rPr>
        <w:t xml:space="preserve">формирование </w:t>
      </w:r>
      <w:r w:rsidR="00105C9C" w:rsidRPr="008F454C">
        <w:rPr>
          <w:rFonts w:ascii="Times New Roman" w:eastAsia="Times New Roman" w:hAnsi="Times New Roman" w:cs="Times New Roman"/>
        </w:rPr>
        <w:t xml:space="preserve">личного </w:t>
      </w:r>
      <w:proofErr w:type="spellStart"/>
      <w:r w:rsidR="00CE7DF7" w:rsidRPr="008F454C">
        <w:rPr>
          <w:rFonts w:ascii="Times New Roman" w:eastAsia="Times New Roman" w:hAnsi="Times New Roman" w:cs="Times New Roman"/>
          <w:lang w:eastAsia="en-US"/>
        </w:rPr>
        <w:t>on-line</w:t>
      </w:r>
      <w:proofErr w:type="spellEnd"/>
      <w:r w:rsidR="00CE7DF7" w:rsidRPr="008F454C">
        <w:rPr>
          <w:rFonts w:ascii="Times New Roman" w:eastAsia="Times New Roman" w:hAnsi="Times New Roman" w:cs="Times New Roman"/>
          <w:lang w:eastAsia="en-US"/>
        </w:rPr>
        <w:t xml:space="preserve"> портфолио </w:t>
      </w:r>
      <w:r w:rsidR="000E0446" w:rsidRPr="008F454C">
        <w:rPr>
          <w:rFonts w:ascii="Times New Roman" w:eastAsia="Times New Roman" w:hAnsi="Times New Roman" w:cs="Times New Roman"/>
        </w:rPr>
        <w:t>«Твой успех»;</w:t>
      </w:r>
    </w:p>
    <w:p w14:paraId="20187938" w14:textId="77777777" w:rsidR="00752038" w:rsidRPr="008F454C" w:rsidRDefault="002D5911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- </w:t>
      </w:r>
      <w:r w:rsidR="00655723" w:rsidRPr="008F454C">
        <w:rPr>
          <w:rFonts w:ascii="Times New Roman" w:eastAsia="Times New Roman" w:hAnsi="Times New Roman" w:cs="Times New Roman"/>
        </w:rPr>
        <w:t>использование разработанного</w:t>
      </w:r>
      <w:r w:rsidR="000E0446" w:rsidRPr="008F454C">
        <w:rPr>
          <w:rFonts w:ascii="Times New Roman" w:eastAsia="Times New Roman" w:hAnsi="Times New Roman" w:cs="Times New Roman"/>
        </w:rPr>
        <w:t xml:space="preserve"> комплекс</w:t>
      </w:r>
      <w:r w:rsidR="00655723" w:rsidRPr="008F454C">
        <w:rPr>
          <w:rFonts w:ascii="Times New Roman" w:eastAsia="Times New Roman" w:hAnsi="Times New Roman" w:cs="Times New Roman"/>
        </w:rPr>
        <w:t>а</w:t>
      </w:r>
      <w:r w:rsidR="000E0446" w:rsidRPr="008F454C">
        <w:rPr>
          <w:rFonts w:ascii="Times New Roman" w:eastAsia="Times New Roman" w:hAnsi="Times New Roman" w:cs="Times New Roman"/>
        </w:rPr>
        <w:t xml:space="preserve"> условий для эффективного выявления, сопровождения и поддержки одаренных и талантливых детей и молодежи</w:t>
      </w:r>
      <w:r w:rsidR="00DE0E86" w:rsidRPr="008F454C">
        <w:rPr>
          <w:rFonts w:ascii="Times New Roman" w:eastAsia="Times New Roman" w:hAnsi="Times New Roman" w:cs="Times New Roman"/>
        </w:rPr>
        <w:t>;</w:t>
      </w:r>
      <w:r w:rsidR="000E0446" w:rsidRPr="008F454C">
        <w:rPr>
          <w:rFonts w:ascii="Times New Roman" w:eastAsia="Times New Roman" w:hAnsi="Times New Roman" w:cs="Times New Roman"/>
        </w:rPr>
        <w:t xml:space="preserve"> </w:t>
      </w:r>
    </w:p>
    <w:p w14:paraId="65EF1B34" w14:textId="77777777" w:rsidR="00655723" w:rsidRPr="008F454C" w:rsidRDefault="00752038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- </w:t>
      </w:r>
      <w:r w:rsidR="00655723" w:rsidRPr="008F454C">
        <w:rPr>
          <w:rFonts w:ascii="Times New Roman" w:eastAsia="Times New Roman" w:hAnsi="Times New Roman" w:cs="Times New Roman"/>
        </w:rPr>
        <w:t>раскрытие способностей каждого ребенка, их личностн</w:t>
      </w:r>
      <w:r w:rsidRPr="008F454C">
        <w:rPr>
          <w:rFonts w:ascii="Times New Roman" w:eastAsia="Times New Roman" w:hAnsi="Times New Roman" w:cs="Times New Roman"/>
        </w:rPr>
        <w:t>ая</w:t>
      </w:r>
      <w:r w:rsidR="00655723" w:rsidRPr="008F454C">
        <w:rPr>
          <w:rFonts w:ascii="Times New Roman" w:eastAsia="Times New Roman" w:hAnsi="Times New Roman" w:cs="Times New Roman"/>
        </w:rPr>
        <w:t>, социальн</w:t>
      </w:r>
      <w:r w:rsidRPr="008F454C">
        <w:rPr>
          <w:rFonts w:ascii="Times New Roman" w:eastAsia="Times New Roman" w:hAnsi="Times New Roman" w:cs="Times New Roman"/>
        </w:rPr>
        <w:t>ая</w:t>
      </w:r>
      <w:r w:rsidR="00655723" w:rsidRPr="008F454C">
        <w:rPr>
          <w:rFonts w:ascii="Times New Roman" w:eastAsia="Times New Roman" w:hAnsi="Times New Roman" w:cs="Times New Roman"/>
        </w:rPr>
        <w:t xml:space="preserve"> самореализаци</w:t>
      </w:r>
      <w:r w:rsidRPr="008F454C">
        <w:rPr>
          <w:rFonts w:ascii="Times New Roman" w:eastAsia="Times New Roman" w:hAnsi="Times New Roman" w:cs="Times New Roman"/>
        </w:rPr>
        <w:t>я</w:t>
      </w:r>
      <w:r w:rsidR="00655723" w:rsidRPr="008F454C">
        <w:rPr>
          <w:rFonts w:ascii="Times New Roman" w:eastAsia="Times New Roman" w:hAnsi="Times New Roman" w:cs="Times New Roman"/>
        </w:rPr>
        <w:t xml:space="preserve"> и профессиональное самоопределение</w:t>
      </w:r>
      <w:r w:rsidR="00DE0E86" w:rsidRPr="008F454C">
        <w:rPr>
          <w:rFonts w:ascii="Times New Roman" w:eastAsia="Times New Roman" w:hAnsi="Times New Roman" w:cs="Times New Roman"/>
        </w:rPr>
        <w:t xml:space="preserve"> через </w:t>
      </w:r>
      <w:r w:rsidRPr="008F454C">
        <w:rPr>
          <w:rFonts w:ascii="Times New Roman" w:eastAsia="Times New Roman" w:hAnsi="Times New Roman" w:cs="Times New Roman"/>
        </w:rPr>
        <w:t xml:space="preserve">разработанную </w:t>
      </w:r>
      <w:r w:rsidR="00DE0E86" w:rsidRPr="008F454C">
        <w:rPr>
          <w:rFonts w:ascii="Times New Roman" w:eastAsia="Times New Roman" w:hAnsi="Times New Roman" w:cs="Times New Roman"/>
        </w:rPr>
        <w:t>систему сетевого партнерства и наставничества</w:t>
      </w:r>
      <w:r w:rsidR="00932E31" w:rsidRPr="008F454C">
        <w:rPr>
          <w:rFonts w:ascii="Times New Roman" w:eastAsia="Times New Roman" w:hAnsi="Times New Roman" w:cs="Times New Roman"/>
        </w:rPr>
        <w:t>, привлечения социальных партнеров, вовлечения родителей в процесс дополнительного образования ребенка</w:t>
      </w:r>
      <w:r w:rsidR="008C2397" w:rsidRPr="008F454C">
        <w:rPr>
          <w:rFonts w:ascii="Times New Roman" w:eastAsia="Times New Roman" w:hAnsi="Times New Roman" w:cs="Times New Roman"/>
        </w:rPr>
        <w:t>;</w:t>
      </w:r>
      <w:r w:rsidR="00655723" w:rsidRPr="008F454C">
        <w:rPr>
          <w:rFonts w:ascii="Times New Roman" w:eastAsia="Times New Roman" w:hAnsi="Times New Roman" w:cs="Times New Roman"/>
        </w:rPr>
        <w:t xml:space="preserve"> </w:t>
      </w:r>
    </w:p>
    <w:p w14:paraId="20F38D22" w14:textId="77777777" w:rsidR="008C2397" w:rsidRPr="008F454C" w:rsidRDefault="008C2397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- развитие процесса интеграции общего и дополнительного образования через использование диагностического пакета склонностей и предпочтений детей </w:t>
      </w:r>
      <w:r w:rsidR="00752038" w:rsidRPr="008F454C">
        <w:rPr>
          <w:rFonts w:ascii="Times New Roman" w:eastAsia="Times New Roman" w:hAnsi="Times New Roman" w:cs="Times New Roman"/>
        </w:rPr>
        <w:t>при</w:t>
      </w:r>
      <w:r w:rsidRPr="008F454C">
        <w:rPr>
          <w:rFonts w:ascii="Times New Roman" w:eastAsia="Times New Roman" w:hAnsi="Times New Roman" w:cs="Times New Roman"/>
        </w:rPr>
        <w:t xml:space="preserve"> построени</w:t>
      </w:r>
      <w:r w:rsidR="00752038" w:rsidRPr="008F454C">
        <w:rPr>
          <w:rFonts w:ascii="Times New Roman" w:eastAsia="Times New Roman" w:hAnsi="Times New Roman" w:cs="Times New Roman"/>
        </w:rPr>
        <w:t>и</w:t>
      </w:r>
      <w:r w:rsidRPr="008F454C">
        <w:rPr>
          <w:rFonts w:ascii="Times New Roman" w:eastAsia="Times New Roman" w:hAnsi="Times New Roman" w:cs="Times New Roman"/>
        </w:rPr>
        <w:t xml:space="preserve"> индивидуального образовательного маршрута. </w:t>
      </w:r>
    </w:p>
    <w:p w14:paraId="3A7A12C4" w14:textId="77777777" w:rsidR="000E0446" w:rsidRPr="008F454C" w:rsidRDefault="00DE0E86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Педагогические:</w:t>
      </w:r>
    </w:p>
    <w:p w14:paraId="782EB2A1" w14:textId="77777777" w:rsidR="000A6385" w:rsidRPr="008F454C" w:rsidRDefault="000A6385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b/>
        </w:rPr>
        <w:t>-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6B1DDD" w:rsidRPr="008F454C">
        <w:rPr>
          <w:rFonts w:ascii="Times New Roman" w:eastAsia="Times New Roman" w:hAnsi="Times New Roman" w:cs="Times New Roman"/>
        </w:rPr>
        <w:t xml:space="preserve">возможность </w:t>
      </w:r>
      <w:r w:rsidR="003B6C76" w:rsidRPr="008F454C">
        <w:rPr>
          <w:rFonts w:ascii="Times New Roman" w:eastAsia="Times New Roman" w:hAnsi="Times New Roman" w:cs="Times New Roman"/>
        </w:rPr>
        <w:t xml:space="preserve">диссеминации собственного опыта </w:t>
      </w:r>
      <w:r w:rsidR="00105C9C" w:rsidRPr="008F454C">
        <w:rPr>
          <w:rFonts w:ascii="Times New Roman" w:eastAsia="Times New Roman" w:hAnsi="Times New Roman" w:cs="Times New Roman"/>
        </w:rPr>
        <w:t xml:space="preserve">через </w:t>
      </w:r>
      <w:r w:rsidR="00110FE0" w:rsidRPr="008F454C">
        <w:rPr>
          <w:rFonts w:ascii="Times New Roman" w:eastAsia="Times New Roman" w:hAnsi="Times New Roman" w:cs="Times New Roman"/>
        </w:rPr>
        <w:t>проекты сетевого</w:t>
      </w:r>
      <w:r w:rsidR="00105C9C" w:rsidRPr="008F454C">
        <w:rPr>
          <w:rFonts w:ascii="Times New Roman" w:eastAsia="Times New Roman" w:hAnsi="Times New Roman" w:cs="Times New Roman"/>
        </w:rPr>
        <w:t xml:space="preserve"> партнерства и наставничества</w:t>
      </w:r>
      <w:r w:rsidRPr="008F454C">
        <w:rPr>
          <w:rFonts w:ascii="Times New Roman" w:eastAsia="Times New Roman" w:hAnsi="Times New Roman" w:cs="Times New Roman"/>
        </w:rPr>
        <w:t xml:space="preserve">; </w:t>
      </w:r>
    </w:p>
    <w:p w14:paraId="3287CAFE" w14:textId="77777777" w:rsidR="000A6385" w:rsidRPr="008F454C" w:rsidRDefault="00DE0E86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b/>
        </w:rPr>
        <w:t>-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0A6385" w:rsidRPr="008F454C">
        <w:rPr>
          <w:rFonts w:ascii="Times New Roman" w:eastAsia="Times New Roman" w:hAnsi="Times New Roman" w:cs="Times New Roman"/>
        </w:rPr>
        <w:t>повышение компьютерной грамотности при поддержке учащихся в формировании электронного Портфолио «Твой успех»;</w:t>
      </w:r>
    </w:p>
    <w:p w14:paraId="1E833988" w14:textId="77777777" w:rsidR="000A6385" w:rsidRPr="008F454C" w:rsidRDefault="000A6385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стимулирование к профессиональному самосовершенствованию</w:t>
      </w:r>
      <w:r w:rsidR="00105C9C" w:rsidRPr="008F454C">
        <w:rPr>
          <w:rFonts w:ascii="Times New Roman" w:eastAsia="Times New Roman" w:hAnsi="Times New Roman" w:cs="Times New Roman"/>
        </w:rPr>
        <w:t>.</w:t>
      </w:r>
    </w:p>
    <w:p w14:paraId="2B42E648" w14:textId="77777777" w:rsidR="00105C9C" w:rsidRPr="008F454C" w:rsidRDefault="00105C9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Социальные:</w:t>
      </w:r>
    </w:p>
    <w:p w14:paraId="408923C2" w14:textId="77777777" w:rsidR="00DE0E86" w:rsidRPr="008F454C" w:rsidRDefault="006B1DDD" w:rsidP="00DF4102">
      <w:pPr>
        <w:pStyle w:val="1"/>
        <w:shd w:val="clear" w:color="auto" w:fill="FFFFFF" w:themeFill="background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вовлечени</w:t>
      </w:r>
      <w:r w:rsidR="002F4271" w:rsidRPr="008F454C">
        <w:rPr>
          <w:rFonts w:ascii="Times New Roman" w:eastAsia="Times New Roman" w:hAnsi="Times New Roman" w:cs="Times New Roman"/>
        </w:rPr>
        <w:t>е</w:t>
      </w:r>
      <w:r w:rsidR="00A34A9B">
        <w:rPr>
          <w:rFonts w:ascii="Times New Roman" w:eastAsia="Times New Roman" w:hAnsi="Times New Roman" w:cs="Times New Roman"/>
        </w:rPr>
        <w:t xml:space="preserve"> 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волонтерские практики и реализация волонтерских практик через дополнительное образование;</w:t>
      </w:r>
    </w:p>
    <w:p w14:paraId="682DADE1" w14:textId="77777777" w:rsidR="006B1DDD" w:rsidRPr="008F454C" w:rsidRDefault="006B1DDD" w:rsidP="00DF4102">
      <w:pPr>
        <w:pStyle w:val="1"/>
        <w:shd w:val="clear" w:color="auto" w:fill="FFFFFF" w:themeFill="background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- ранняя </w:t>
      </w:r>
      <w:proofErr w:type="spellStart"/>
      <w:r w:rsidRPr="008F454C">
        <w:rPr>
          <w:rFonts w:ascii="Times New Roman" w:eastAsia="Times New Roman" w:hAnsi="Times New Roman" w:cs="Times New Roman"/>
        </w:rPr>
        <w:t>профилизация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учащихся</w:t>
      </w:r>
      <w:r w:rsidR="00DD3F2E" w:rsidRPr="008F454C">
        <w:rPr>
          <w:rFonts w:ascii="Times New Roman" w:eastAsia="Times New Roman" w:hAnsi="Times New Roman" w:cs="Times New Roman"/>
        </w:rPr>
        <w:t>;</w:t>
      </w:r>
    </w:p>
    <w:p w14:paraId="3B7479DD" w14:textId="77777777" w:rsidR="00DD3F2E" w:rsidRPr="008F454C" w:rsidRDefault="00DD3F2E" w:rsidP="00DF4102">
      <w:pPr>
        <w:pStyle w:val="1"/>
        <w:shd w:val="clear" w:color="auto" w:fill="FFFFFF" w:themeFill="background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формирование качеств современного человека, способного к нестандартным решениям, креативного, способного к работе в команде, к созидательной и инновационной активности, вовлеченно</w:t>
      </w:r>
      <w:r w:rsidR="002F4271" w:rsidRPr="008F454C">
        <w:rPr>
          <w:rFonts w:ascii="Times New Roman" w:eastAsia="Times New Roman" w:hAnsi="Times New Roman" w:cs="Times New Roman"/>
        </w:rPr>
        <w:t>го</w:t>
      </w:r>
      <w:r w:rsidRPr="008F454C">
        <w:rPr>
          <w:rFonts w:ascii="Times New Roman" w:eastAsia="Times New Roman" w:hAnsi="Times New Roman" w:cs="Times New Roman"/>
        </w:rPr>
        <w:t xml:space="preserve"> в общественную жизнь.</w:t>
      </w:r>
    </w:p>
    <w:p w14:paraId="7E73E70D" w14:textId="77777777" w:rsidR="006B1DDD" w:rsidRPr="008F454C" w:rsidRDefault="006B1DDD" w:rsidP="00DF4102">
      <w:pPr>
        <w:pStyle w:val="1"/>
        <w:shd w:val="clear" w:color="auto" w:fill="FFFFFF" w:themeFill="background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Экономические:</w:t>
      </w:r>
    </w:p>
    <w:p w14:paraId="3F73E0C6" w14:textId="77777777" w:rsidR="006B1DDD" w:rsidRPr="008F454C" w:rsidRDefault="006B1DDD" w:rsidP="00DF4102">
      <w:pPr>
        <w:pStyle w:val="1"/>
        <w:shd w:val="clear" w:color="auto" w:fill="FFFFFF" w:themeFill="background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  <w:b/>
        </w:rPr>
        <w:t>-</w:t>
      </w:r>
      <w:r w:rsidRPr="008F454C">
        <w:rPr>
          <w:rFonts w:ascii="Times New Roman" w:eastAsia="Times New Roman" w:hAnsi="Times New Roman" w:cs="Times New Roman"/>
        </w:rPr>
        <w:t xml:space="preserve"> минимальные материальные затраты</w:t>
      </w:r>
      <w:r w:rsidR="00752038" w:rsidRPr="008F454C">
        <w:rPr>
          <w:rFonts w:ascii="Times New Roman" w:eastAsia="Times New Roman" w:hAnsi="Times New Roman" w:cs="Times New Roman"/>
        </w:rPr>
        <w:t>;</w:t>
      </w:r>
    </w:p>
    <w:p w14:paraId="5B82D9EE" w14:textId="77777777" w:rsidR="00DE0E86" w:rsidRPr="008F454C" w:rsidRDefault="00752038" w:rsidP="00DF4102">
      <w:pPr>
        <w:pStyle w:val="1"/>
        <w:shd w:val="clear" w:color="auto" w:fill="FFFFFF" w:themeFill="background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- экономия временных затрат педагогов при диагностической и </w:t>
      </w:r>
      <w:proofErr w:type="spellStart"/>
      <w:r w:rsidRPr="008F454C">
        <w:rPr>
          <w:rFonts w:ascii="Times New Roman" w:eastAsia="Times New Roman" w:hAnsi="Times New Roman" w:cs="Times New Roman"/>
        </w:rPr>
        <w:t>профориентационной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деятельности.</w:t>
      </w:r>
    </w:p>
    <w:p w14:paraId="45EF5CAC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- Обоснование готовности инновационного продукта к внедрению в системе образования Санкт-Петербурга</w:t>
      </w:r>
    </w:p>
    <w:p w14:paraId="0AC30AD4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Инновационный продукт готов к распространению.</w:t>
      </w:r>
    </w:p>
    <w:p w14:paraId="77832068" w14:textId="77777777" w:rsidR="00B147FC" w:rsidRPr="008F454C" w:rsidRDefault="00B147FC" w:rsidP="00DF4102">
      <w:pPr>
        <w:pStyle w:val="1"/>
        <w:numPr>
          <w:ilvl w:val="0"/>
          <w:numId w:val="8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lastRenderedPageBreak/>
        <w:t>Изданы методическое</w:t>
      </w:r>
      <w:r w:rsidR="00A34A9B">
        <w:rPr>
          <w:rFonts w:ascii="Times New Roman" w:eastAsia="Times New Roman" w:hAnsi="Times New Roman" w:cs="Times New Roman"/>
        </w:rPr>
        <w:t xml:space="preserve"> пособие «Вовлечение учащихся</w:t>
      </w:r>
      <w:r w:rsidRPr="008F454C">
        <w:rPr>
          <w:rFonts w:ascii="Times New Roman" w:eastAsia="Times New Roman" w:hAnsi="Times New Roman" w:cs="Times New Roman"/>
        </w:rPr>
        <w:t xml:space="preserve"> в волонтерскую деятельность»</w:t>
      </w:r>
      <w:r w:rsidR="00932E31" w:rsidRPr="008F454C">
        <w:rPr>
          <w:rFonts w:ascii="Times New Roman" w:eastAsia="Times New Roman" w:hAnsi="Times New Roman" w:cs="Times New Roman"/>
        </w:rPr>
        <w:t>,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D448FA">
        <w:rPr>
          <w:rFonts w:ascii="Times New Roman" w:eastAsia="Times New Roman" w:hAnsi="Times New Roman" w:cs="Times New Roman"/>
        </w:rPr>
        <w:t>Пакет диагностических методик</w:t>
      </w:r>
      <w:r w:rsidR="00AF3032">
        <w:rPr>
          <w:rFonts w:ascii="Times New Roman" w:eastAsia="Times New Roman" w:hAnsi="Times New Roman" w:cs="Times New Roman"/>
        </w:rPr>
        <w:t>:</w:t>
      </w:r>
      <w:r w:rsidRPr="008F454C">
        <w:rPr>
          <w:rFonts w:ascii="Times New Roman" w:eastAsia="Times New Roman" w:hAnsi="Times New Roman" w:cs="Times New Roman"/>
        </w:rPr>
        <w:t xml:space="preserve"> </w:t>
      </w:r>
      <w:r w:rsidR="00D448FA">
        <w:rPr>
          <w:rFonts w:ascii="Times New Roman" w:eastAsia="Times New Roman" w:hAnsi="Times New Roman" w:cs="Times New Roman"/>
        </w:rPr>
        <w:t>«Помощь</w:t>
      </w:r>
      <w:r w:rsidRPr="008F454C">
        <w:rPr>
          <w:rFonts w:ascii="Times New Roman" w:eastAsia="Times New Roman" w:hAnsi="Times New Roman" w:cs="Times New Roman"/>
        </w:rPr>
        <w:t xml:space="preserve"> в профессиональном</w:t>
      </w:r>
      <w:r w:rsidR="00D448FA">
        <w:rPr>
          <w:rFonts w:ascii="Times New Roman" w:eastAsia="Times New Roman" w:hAnsi="Times New Roman" w:cs="Times New Roman"/>
        </w:rPr>
        <w:t xml:space="preserve"> и личностном самоопределении уча</w:t>
      </w:r>
      <w:r w:rsidRPr="008F454C">
        <w:rPr>
          <w:rFonts w:ascii="Times New Roman" w:eastAsia="Times New Roman" w:hAnsi="Times New Roman" w:cs="Times New Roman"/>
        </w:rPr>
        <w:t>щихся</w:t>
      </w:r>
      <w:r w:rsidR="00D448FA">
        <w:rPr>
          <w:rFonts w:ascii="Times New Roman" w:eastAsia="Times New Roman" w:hAnsi="Times New Roman" w:cs="Times New Roman"/>
        </w:rPr>
        <w:t>»</w:t>
      </w:r>
      <w:r w:rsidRPr="008F454C">
        <w:rPr>
          <w:rFonts w:ascii="Times New Roman" w:eastAsia="Times New Roman" w:hAnsi="Times New Roman" w:cs="Times New Roman"/>
        </w:rPr>
        <w:t>.</w:t>
      </w:r>
    </w:p>
    <w:p w14:paraId="7C7F3B3A" w14:textId="77777777" w:rsidR="00B147FC" w:rsidRPr="002D5911" w:rsidRDefault="00B147FC" w:rsidP="002D5911">
      <w:pPr>
        <w:pStyle w:val="1"/>
        <w:numPr>
          <w:ilvl w:val="0"/>
          <w:numId w:val="8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Подготовлены </w:t>
      </w:r>
      <w:proofErr w:type="spellStart"/>
      <w:r w:rsidRPr="008F454C">
        <w:rPr>
          <w:rFonts w:ascii="Times New Roman" w:eastAsia="Times New Roman" w:hAnsi="Times New Roman" w:cs="Times New Roman"/>
        </w:rPr>
        <w:t>тьюторы</w:t>
      </w:r>
      <w:proofErr w:type="spellEnd"/>
      <w:r w:rsidRPr="008F454C">
        <w:rPr>
          <w:rFonts w:ascii="Times New Roman" w:eastAsia="Times New Roman" w:hAnsi="Times New Roman" w:cs="Times New Roman"/>
        </w:rPr>
        <w:t xml:space="preserve"> для обучения педагогов запуску комплекса программ дополнительно</w:t>
      </w:r>
      <w:r w:rsidR="002D5911">
        <w:rPr>
          <w:rFonts w:ascii="Times New Roman" w:eastAsia="Times New Roman" w:hAnsi="Times New Roman" w:cs="Times New Roman"/>
        </w:rPr>
        <w:t xml:space="preserve">го образования «Успех каждого – </w:t>
      </w:r>
      <w:r w:rsidRPr="002D5911">
        <w:rPr>
          <w:rFonts w:ascii="Times New Roman" w:eastAsia="Times New Roman" w:hAnsi="Times New Roman" w:cs="Times New Roman"/>
        </w:rPr>
        <w:t>наш общий успех».</w:t>
      </w:r>
    </w:p>
    <w:p w14:paraId="38100D3E" w14:textId="77777777" w:rsidR="00B147FC" w:rsidRPr="002D5911" w:rsidRDefault="00B147FC" w:rsidP="002D5911">
      <w:pPr>
        <w:pStyle w:val="1"/>
        <w:numPr>
          <w:ilvl w:val="0"/>
          <w:numId w:val="8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Разработаны курсы повышения квалификации по темам комплекса программ дополнительно</w:t>
      </w:r>
      <w:r w:rsidR="002D5911">
        <w:rPr>
          <w:rFonts w:ascii="Times New Roman" w:eastAsia="Times New Roman" w:hAnsi="Times New Roman" w:cs="Times New Roman"/>
        </w:rPr>
        <w:t xml:space="preserve">го образования «Успех каждого – </w:t>
      </w:r>
      <w:r w:rsidRPr="002D5911">
        <w:rPr>
          <w:rFonts w:ascii="Times New Roman" w:eastAsia="Times New Roman" w:hAnsi="Times New Roman" w:cs="Times New Roman"/>
        </w:rPr>
        <w:t>наш успех».</w:t>
      </w:r>
    </w:p>
    <w:p w14:paraId="5AD8D006" w14:textId="77777777" w:rsidR="00B147FC" w:rsidRPr="008F454C" w:rsidRDefault="00B147FC" w:rsidP="00DF4102">
      <w:pPr>
        <w:pStyle w:val="1"/>
        <w:numPr>
          <w:ilvl w:val="0"/>
          <w:numId w:val="8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ЦВР «Академический» готов оказать разнообразную методическую помощь и поддержку при внедрении каждой из составляющих инновационного продукта.</w:t>
      </w:r>
    </w:p>
    <w:p w14:paraId="4AB1617A" w14:textId="77777777" w:rsidR="00B147FC" w:rsidRPr="008F454C" w:rsidRDefault="00B147FC" w:rsidP="00DF4102">
      <w:pPr>
        <w:pStyle w:val="1"/>
        <w:numPr>
          <w:ilvl w:val="0"/>
          <w:numId w:val="8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ЦВР «Академический» располагает необходимым материально-техническим обеспечением и квалифицированными кадрами по данному направлению работы.</w:t>
      </w:r>
    </w:p>
    <w:p w14:paraId="11F5635C" w14:textId="77777777" w:rsidR="00B147FC" w:rsidRPr="008F454C" w:rsidRDefault="00B147FC" w:rsidP="00DF4102">
      <w:pPr>
        <w:pStyle w:val="1"/>
        <w:numPr>
          <w:ilvl w:val="0"/>
          <w:numId w:val="8"/>
        </w:numPr>
        <w:tabs>
          <w:tab w:val="left" w:pos="567"/>
        </w:tabs>
        <w:ind w:left="0"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</w:rPr>
        <w:t>ЦВР «Академический» активно сотрудничает с такими социальными партнерами, как СПб АППО, ФГБОУ ВО «Российский государственный педагогический университет им. А. И. Герцена, Ассоциацией волонтерских центров, Федеральным агентством по делам молодежи, а также взаимодействует с другими образовательными организациями, ведущими инновационную учебно-методическую деятельность в смежных областях, предприятиями и НКО Санкт-Петербурга, иными социальными партнерами.</w:t>
      </w:r>
    </w:p>
    <w:p w14:paraId="0DF17254" w14:textId="77777777" w:rsidR="00B147FC" w:rsidRPr="008F454C" w:rsidRDefault="00B147FC" w:rsidP="00DF4102">
      <w:pPr>
        <w:pStyle w:val="1"/>
        <w:tabs>
          <w:tab w:val="left" w:pos="567"/>
        </w:tabs>
        <w:ind w:firstLine="567"/>
        <w:contextualSpacing/>
        <w:jc w:val="both"/>
        <w:rPr>
          <w:rFonts w:ascii="Times New Roman" w:eastAsia="Times New Roman" w:hAnsi="Times New Roman" w:cs="Times New Roman"/>
          <w:b/>
        </w:rPr>
      </w:pPr>
      <w:r w:rsidRPr="008F454C">
        <w:rPr>
          <w:rFonts w:ascii="Times New Roman" w:eastAsia="Times New Roman" w:hAnsi="Times New Roman" w:cs="Times New Roman"/>
          <w:b/>
        </w:rPr>
        <w:t>- Обоснование рисков внедрения инновационного продукта в системе образования Санкт-Петербурга</w:t>
      </w:r>
    </w:p>
    <w:tbl>
      <w:tblPr>
        <w:tblStyle w:val="a5"/>
        <w:tblW w:w="10201" w:type="dxa"/>
        <w:tblLook w:val="04A0" w:firstRow="1" w:lastRow="0" w:firstColumn="1" w:lastColumn="0" w:noHBand="0" w:noVBand="1"/>
      </w:tblPr>
      <w:tblGrid>
        <w:gridCol w:w="5046"/>
        <w:gridCol w:w="5155"/>
      </w:tblGrid>
      <w:tr w:rsidR="00110FE0" w:rsidRPr="008F454C" w14:paraId="47BF9AD6" w14:textId="77777777" w:rsidTr="00952F26">
        <w:tc>
          <w:tcPr>
            <w:tcW w:w="5046" w:type="dxa"/>
          </w:tcPr>
          <w:p w14:paraId="02BBB2F2" w14:textId="77777777" w:rsidR="007A76CB" w:rsidRPr="008F454C" w:rsidRDefault="007A76CB" w:rsidP="00DF4102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b/>
                <w:sz w:val="20"/>
              </w:rPr>
              <w:t>Риски</w:t>
            </w:r>
            <w:r w:rsidR="00023373" w:rsidRPr="008F454C">
              <w:rPr>
                <w:rFonts w:ascii="Times New Roman" w:eastAsia="Times New Roman" w:hAnsi="Times New Roman" w:cs="Times New Roman"/>
                <w:b/>
                <w:sz w:val="20"/>
              </w:rPr>
              <w:t xml:space="preserve"> при реализации инновационного продукта</w:t>
            </w:r>
          </w:p>
        </w:tc>
        <w:tc>
          <w:tcPr>
            <w:tcW w:w="5155" w:type="dxa"/>
          </w:tcPr>
          <w:p w14:paraId="75CCAAC1" w14:textId="77777777" w:rsidR="007A76CB" w:rsidRPr="008F454C" w:rsidRDefault="007A76CB" w:rsidP="00DF4102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b/>
                <w:sz w:val="20"/>
              </w:rPr>
              <w:t>Пути преодоления</w:t>
            </w:r>
            <w:r w:rsidR="00FE3712" w:rsidRPr="008F454C">
              <w:rPr>
                <w:rFonts w:ascii="Times New Roman" w:eastAsia="Times New Roman" w:hAnsi="Times New Roman" w:cs="Times New Roman"/>
                <w:b/>
                <w:sz w:val="20"/>
              </w:rPr>
              <w:t xml:space="preserve"> рисков</w:t>
            </w:r>
          </w:p>
        </w:tc>
      </w:tr>
      <w:tr w:rsidR="00110FE0" w:rsidRPr="008F454C" w14:paraId="5ACD72E5" w14:textId="77777777" w:rsidTr="00952F26">
        <w:tc>
          <w:tcPr>
            <w:tcW w:w="5046" w:type="dxa"/>
          </w:tcPr>
          <w:p w14:paraId="1CA3E3BA" w14:textId="77777777" w:rsidR="00023373" w:rsidRPr="00C44F1F" w:rsidRDefault="00023373" w:rsidP="00C44F1F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  <w:t>Профессионально-методические</w:t>
            </w:r>
            <w:r w:rsidR="00233E10" w:rsidRPr="008F454C"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  <w:t>:</w:t>
            </w:r>
            <w:r w:rsidR="00C44F1F"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  <w:t xml:space="preserve"> </w:t>
            </w:r>
            <w:r w:rsidR="00C44F1F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н</w:t>
            </w:r>
            <w:r w:rsidR="00233E10"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ежелание некоторых педагогов работать над созданием индивидуального</w:t>
            </w: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 </w:t>
            </w:r>
            <w:r w:rsidR="00233E10"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маршрута учащегося </w:t>
            </w: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в ОО</w:t>
            </w:r>
          </w:p>
        </w:tc>
        <w:tc>
          <w:tcPr>
            <w:tcW w:w="5155" w:type="dxa"/>
          </w:tcPr>
          <w:p w14:paraId="56642432" w14:textId="77777777" w:rsidR="00023373" w:rsidRPr="008F454C" w:rsidRDefault="00233E10" w:rsidP="00DF4102">
            <w:pPr>
              <w:pStyle w:val="1"/>
              <w:contextualSpacing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 xml:space="preserve">Подготовка пакета диагностических </w:t>
            </w:r>
            <w:r w:rsidR="00FE3712" w:rsidRPr="008F454C">
              <w:rPr>
                <w:rFonts w:ascii="Times New Roman" w:eastAsia="Times New Roman" w:hAnsi="Times New Roman" w:cs="Times New Roman"/>
                <w:sz w:val="20"/>
              </w:rPr>
              <w:t>методик по профессиональному и личностному самоопределению, включающий в себя конкретные инструменты, в помощь педагогу</w:t>
            </w:r>
          </w:p>
        </w:tc>
      </w:tr>
      <w:tr w:rsidR="00110FE0" w:rsidRPr="008F454C" w14:paraId="58D0F246" w14:textId="77777777" w:rsidTr="00952F26">
        <w:tc>
          <w:tcPr>
            <w:tcW w:w="5046" w:type="dxa"/>
          </w:tcPr>
          <w:p w14:paraId="16BDA824" w14:textId="77777777" w:rsidR="00233E10" w:rsidRPr="008F454C" w:rsidRDefault="00233E10" w:rsidP="00DF4102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  <w:t>Социально-психологические:</w:t>
            </w:r>
            <w:r w:rsidR="00C44F1F"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  <w:t xml:space="preserve"> </w:t>
            </w: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недостаточная компетентность значительной части родителей в вопросах </w:t>
            </w:r>
            <w:r w:rsidR="00B535F4"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организации дополнительного</w:t>
            </w:r>
            <w:r w:rsidR="00FE3712"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 образования детей</w:t>
            </w:r>
          </w:p>
        </w:tc>
        <w:tc>
          <w:tcPr>
            <w:tcW w:w="5155" w:type="dxa"/>
          </w:tcPr>
          <w:p w14:paraId="04E8249B" w14:textId="77777777" w:rsidR="00233E10" w:rsidRPr="008F454C" w:rsidRDefault="00FE3712" w:rsidP="00DF4102">
            <w:pPr>
              <w:pStyle w:val="1"/>
              <w:contextualSpacing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</w:rPr>
              <w:t>Активное вовлечение родителей учащихся в деятельность творческих объединений и индивидуальная работа с родителями</w:t>
            </w:r>
          </w:p>
        </w:tc>
      </w:tr>
      <w:tr w:rsidR="00110FE0" w:rsidRPr="008F454C" w14:paraId="159D728E" w14:textId="77777777" w:rsidTr="00952F26">
        <w:tc>
          <w:tcPr>
            <w:tcW w:w="5046" w:type="dxa"/>
          </w:tcPr>
          <w:p w14:paraId="62EB4876" w14:textId="77777777" w:rsidR="00023373" w:rsidRPr="008F454C" w:rsidRDefault="00023373" w:rsidP="00DF4102">
            <w:pPr>
              <w:pStyle w:val="1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b/>
                <w:sz w:val="20"/>
                <w:lang w:eastAsia="en-US"/>
              </w:rPr>
              <w:t xml:space="preserve">Организационно-бюрократические: </w:t>
            </w: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необходимость создавать пакет документов при организации взаимодействия ОО с социальными партнерами</w:t>
            </w:r>
          </w:p>
        </w:tc>
        <w:tc>
          <w:tcPr>
            <w:tcW w:w="5155" w:type="dxa"/>
          </w:tcPr>
          <w:p w14:paraId="7747B952" w14:textId="77777777" w:rsidR="00023373" w:rsidRPr="008F454C" w:rsidRDefault="00023373" w:rsidP="002955EA">
            <w:pPr>
              <w:contextualSpacing/>
              <w:rPr>
                <w:rFonts w:ascii="Times New Roman" w:eastAsia="Times New Roman" w:hAnsi="Times New Roman" w:cs="Times New Roman"/>
                <w:sz w:val="20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Подготовка пакета образцов </w:t>
            </w:r>
            <w:r w:rsidR="00FE3712"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локальных</w:t>
            </w: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 </w:t>
            </w:r>
            <w:r w:rsidR="00FE3712"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 xml:space="preserve">и нормативных </w:t>
            </w:r>
            <w:r w:rsidRPr="008F454C">
              <w:rPr>
                <w:rFonts w:ascii="Times New Roman" w:eastAsia="Times New Roman" w:hAnsi="Times New Roman" w:cs="Times New Roman"/>
                <w:sz w:val="20"/>
                <w:lang w:eastAsia="en-US"/>
              </w:rPr>
              <w:t>документов по сопровождению внедрения инновационного продукта</w:t>
            </w:r>
          </w:p>
        </w:tc>
      </w:tr>
    </w:tbl>
    <w:p w14:paraId="54407D7D" w14:textId="77777777" w:rsidR="00B147FC" w:rsidRPr="008F454C" w:rsidRDefault="00B147FC" w:rsidP="00DF4102">
      <w:pPr>
        <w:pStyle w:val="1"/>
        <w:spacing w:before="240"/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Представляя заявку на конкурс, гарантируем, что авторы инновационного продукта:</w:t>
      </w:r>
    </w:p>
    <w:p w14:paraId="491AFE53" w14:textId="77777777" w:rsidR="00B147FC" w:rsidRPr="008F454C" w:rsidRDefault="00B147FC" w:rsidP="00DF4102">
      <w:pPr>
        <w:pStyle w:val="1"/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- согласны с условиями участия в данном конкурсе; </w:t>
      </w:r>
    </w:p>
    <w:p w14:paraId="2B9B8ECB" w14:textId="77777777" w:rsidR="00B147FC" w:rsidRPr="008F454C" w:rsidRDefault="00B147FC" w:rsidP="00DF4102">
      <w:pPr>
        <w:pStyle w:val="1"/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- не претендуют на конфиденциальность представленных в заявке конкурсных материалов и допускают редакторскую правку перед публикацией материалов;</w:t>
      </w:r>
    </w:p>
    <w:p w14:paraId="09C1D705" w14:textId="77777777" w:rsidR="00B147FC" w:rsidRPr="008F454C" w:rsidRDefault="00B147FC" w:rsidP="00DF4102">
      <w:pPr>
        <w:pStyle w:val="1"/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- принимают на себя обязательства, что представленная в заявке информация </w:t>
      </w:r>
    </w:p>
    <w:p w14:paraId="6C62830D" w14:textId="77777777" w:rsidR="00B147FC" w:rsidRDefault="00B147FC" w:rsidP="00DF4102">
      <w:pPr>
        <w:pStyle w:val="1"/>
        <w:ind w:firstLine="567"/>
        <w:contextualSpacing/>
        <w:jc w:val="both"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>не наруша</w:t>
      </w:r>
      <w:r w:rsidR="00C04A91" w:rsidRPr="008F454C">
        <w:rPr>
          <w:rFonts w:ascii="Times New Roman" w:eastAsia="Times New Roman" w:hAnsi="Times New Roman" w:cs="Times New Roman"/>
        </w:rPr>
        <w:t>ю</w:t>
      </w:r>
      <w:r w:rsidRPr="008F454C">
        <w:rPr>
          <w:rFonts w:ascii="Times New Roman" w:eastAsia="Times New Roman" w:hAnsi="Times New Roman" w:cs="Times New Roman"/>
        </w:rPr>
        <w:t>т прав интеллектуальной собственности третьих лиц.</w:t>
      </w:r>
    </w:p>
    <w:p w14:paraId="1A4A7852" w14:textId="77777777" w:rsidR="00C01CC5" w:rsidRDefault="00C01CC5" w:rsidP="00DF4102">
      <w:pPr>
        <w:pStyle w:val="1"/>
        <w:ind w:firstLine="567"/>
        <w:contextualSpacing/>
        <w:jc w:val="both"/>
        <w:rPr>
          <w:rFonts w:ascii="Times New Roman" w:eastAsia="Times New Roman" w:hAnsi="Times New Roman" w:cs="Times New Roman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491"/>
        <w:gridCol w:w="2410"/>
        <w:gridCol w:w="873"/>
        <w:gridCol w:w="1914"/>
        <w:gridCol w:w="473"/>
        <w:gridCol w:w="2120"/>
      </w:tblGrid>
      <w:tr w:rsidR="00F12E58" w14:paraId="12AFF1E1" w14:textId="77777777" w:rsidTr="00F12E58">
        <w:tc>
          <w:tcPr>
            <w:tcW w:w="1914" w:type="dxa"/>
            <w:tcBorders>
              <w:bottom w:val="single" w:sz="4" w:space="0" w:color="auto"/>
            </w:tcBorders>
          </w:tcPr>
          <w:p w14:paraId="35F69929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91" w:type="dxa"/>
          </w:tcPr>
          <w:p w14:paraId="505E9CA6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58AC7594" w14:textId="77777777" w:rsidR="00F12E58" w:rsidRPr="008F454C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 xml:space="preserve">Л.В. </w:t>
            </w:r>
            <w:proofErr w:type="spellStart"/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Посняченко</w:t>
            </w:r>
            <w:proofErr w:type="spellEnd"/>
          </w:p>
        </w:tc>
        <w:tc>
          <w:tcPr>
            <w:tcW w:w="873" w:type="dxa"/>
          </w:tcPr>
          <w:p w14:paraId="6B279078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14" w:type="dxa"/>
            <w:tcBorders>
              <w:bottom w:val="single" w:sz="4" w:space="0" w:color="auto"/>
            </w:tcBorders>
          </w:tcPr>
          <w:p w14:paraId="67DE4666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73" w:type="dxa"/>
          </w:tcPr>
          <w:p w14:paraId="553FAC2B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120" w:type="dxa"/>
            <w:tcBorders>
              <w:bottom w:val="single" w:sz="4" w:space="0" w:color="auto"/>
            </w:tcBorders>
          </w:tcPr>
          <w:p w14:paraId="06BCC3CB" w14:textId="77777777" w:rsidR="00F12E58" w:rsidRPr="008F454C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В.М. Кирьянов</w:t>
            </w:r>
          </w:p>
        </w:tc>
      </w:tr>
      <w:tr w:rsidR="00F12E58" w14:paraId="151BEC48" w14:textId="77777777" w:rsidTr="00F12E58">
        <w:tc>
          <w:tcPr>
            <w:tcW w:w="1914" w:type="dxa"/>
            <w:tcBorders>
              <w:top w:val="single" w:sz="4" w:space="0" w:color="auto"/>
            </w:tcBorders>
          </w:tcPr>
          <w:p w14:paraId="02DF01E2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автора инновационного продукта</w:t>
            </w:r>
          </w:p>
        </w:tc>
        <w:tc>
          <w:tcPr>
            <w:tcW w:w="491" w:type="dxa"/>
          </w:tcPr>
          <w:p w14:paraId="4057F6F8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09AA66F5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  <w:tc>
          <w:tcPr>
            <w:tcW w:w="873" w:type="dxa"/>
          </w:tcPr>
          <w:p w14:paraId="693C8DD5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</w:p>
        </w:tc>
        <w:tc>
          <w:tcPr>
            <w:tcW w:w="1914" w:type="dxa"/>
            <w:tcBorders>
              <w:top w:val="single" w:sz="4" w:space="0" w:color="auto"/>
            </w:tcBorders>
          </w:tcPr>
          <w:p w14:paraId="531A137F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автора инновационного продукта</w:t>
            </w:r>
          </w:p>
        </w:tc>
        <w:tc>
          <w:tcPr>
            <w:tcW w:w="473" w:type="dxa"/>
          </w:tcPr>
          <w:p w14:paraId="2A6AD74A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120" w:type="dxa"/>
            <w:tcBorders>
              <w:top w:val="single" w:sz="4" w:space="0" w:color="auto"/>
            </w:tcBorders>
          </w:tcPr>
          <w:p w14:paraId="5FD1F7CA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</w:tr>
      <w:tr w:rsidR="00F12E58" w14:paraId="79C0F55C" w14:textId="77777777" w:rsidTr="00F12E58">
        <w:tc>
          <w:tcPr>
            <w:tcW w:w="1914" w:type="dxa"/>
            <w:tcBorders>
              <w:bottom w:val="single" w:sz="4" w:space="0" w:color="auto"/>
            </w:tcBorders>
          </w:tcPr>
          <w:p w14:paraId="6B444F36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91" w:type="dxa"/>
          </w:tcPr>
          <w:p w14:paraId="369FA847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260787BB" w14:textId="77777777" w:rsidR="00F12E58" w:rsidRPr="008F454C" w:rsidRDefault="00F12E58" w:rsidP="00F12E58">
            <w:pPr>
              <w:pStyle w:val="1"/>
              <w:ind w:right="167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В.А. Зотова</w:t>
            </w:r>
          </w:p>
        </w:tc>
        <w:tc>
          <w:tcPr>
            <w:tcW w:w="873" w:type="dxa"/>
          </w:tcPr>
          <w:p w14:paraId="09EEE5E8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14" w:type="dxa"/>
            <w:tcBorders>
              <w:bottom w:val="single" w:sz="4" w:space="0" w:color="auto"/>
            </w:tcBorders>
          </w:tcPr>
          <w:p w14:paraId="2CF6A802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73" w:type="dxa"/>
          </w:tcPr>
          <w:p w14:paraId="0D982D72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120" w:type="dxa"/>
            <w:tcBorders>
              <w:bottom w:val="single" w:sz="4" w:space="0" w:color="auto"/>
            </w:tcBorders>
          </w:tcPr>
          <w:p w14:paraId="2214244A" w14:textId="77777777" w:rsidR="00F12E58" w:rsidRPr="008F454C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Н.Н. Логинова</w:t>
            </w:r>
          </w:p>
        </w:tc>
      </w:tr>
      <w:tr w:rsidR="00F12E58" w14:paraId="28D89305" w14:textId="77777777" w:rsidTr="00F12E58">
        <w:tc>
          <w:tcPr>
            <w:tcW w:w="1914" w:type="dxa"/>
            <w:tcBorders>
              <w:top w:val="single" w:sz="4" w:space="0" w:color="auto"/>
            </w:tcBorders>
          </w:tcPr>
          <w:p w14:paraId="7A91B963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автора инновационного продукта</w:t>
            </w:r>
          </w:p>
        </w:tc>
        <w:tc>
          <w:tcPr>
            <w:tcW w:w="491" w:type="dxa"/>
          </w:tcPr>
          <w:p w14:paraId="43820B9E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6F048197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  <w:tc>
          <w:tcPr>
            <w:tcW w:w="873" w:type="dxa"/>
          </w:tcPr>
          <w:p w14:paraId="1AEC6BDA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</w:p>
        </w:tc>
        <w:tc>
          <w:tcPr>
            <w:tcW w:w="1914" w:type="dxa"/>
            <w:tcBorders>
              <w:top w:val="single" w:sz="4" w:space="0" w:color="auto"/>
            </w:tcBorders>
          </w:tcPr>
          <w:p w14:paraId="7AF2568B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автора инновационного продукта</w:t>
            </w:r>
          </w:p>
        </w:tc>
        <w:tc>
          <w:tcPr>
            <w:tcW w:w="473" w:type="dxa"/>
          </w:tcPr>
          <w:p w14:paraId="3DEF1638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120" w:type="dxa"/>
            <w:tcBorders>
              <w:top w:val="single" w:sz="4" w:space="0" w:color="auto"/>
            </w:tcBorders>
          </w:tcPr>
          <w:p w14:paraId="183448C6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</w:tr>
      <w:tr w:rsidR="00F12E58" w14:paraId="2A281942" w14:textId="77777777" w:rsidTr="00F12E58">
        <w:tc>
          <w:tcPr>
            <w:tcW w:w="1914" w:type="dxa"/>
            <w:tcBorders>
              <w:bottom w:val="single" w:sz="4" w:space="0" w:color="auto"/>
            </w:tcBorders>
          </w:tcPr>
          <w:p w14:paraId="178CFE69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91" w:type="dxa"/>
          </w:tcPr>
          <w:p w14:paraId="1708C296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461DB00F" w14:textId="77777777" w:rsidR="00F12E58" w:rsidRPr="008F454C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hAnsi="Times New Roman" w:cs="Times New Roman"/>
                <w:lang w:eastAsia="en-US"/>
              </w:rPr>
              <w:t xml:space="preserve">С.Ф. </w:t>
            </w:r>
            <w:proofErr w:type="spellStart"/>
            <w:r w:rsidRPr="008F454C">
              <w:rPr>
                <w:rFonts w:ascii="Times New Roman" w:hAnsi="Times New Roman" w:cs="Times New Roman"/>
                <w:lang w:eastAsia="en-US"/>
              </w:rPr>
              <w:t>Эхов</w:t>
            </w:r>
            <w:proofErr w:type="spellEnd"/>
          </w:p>
        </w:tc>
        <w:tc>
          <w:tcPr>
            <w:tcW w:w="873" w:type="dxa"/>
          </w:tcPr>
          <w:p w14:paraId="7BF818CC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14" w:type="dxa"/>
            <w:tcBorders>
              <w:bottom w:val="single" w:sz="4" w:space="0" w:color="auto"/>
            </w:tcBorders>
          </w:tcPr>
          <w:p w14:paraId="77DC32C8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73" w:type="dxa"/>
          </w:tcPr>
          <w:p w14:paraId="5595196B" w14:textId="77777777" w:rsid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120" w:type="dxa"/>
            <w:tcBorders>
              <w:bottom w:val="single" w:sz="4" w:space="0" w:color="auto"/>
            </w:tcBorders>
          </w:tcPr>
          <w:p w14:paraId="53FCF3F6" w14:textId="77777777" w:rsidR="00F12E58" w:rsidRPr="008F454C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F454C">
              <w:rPr>
                <w:rFonts w:ascii="Times New Roman" w:eastAsia="Times New Roman" w:hAnsi="Times New Roman" w:cs="Times New Roman"/>
                <w:lang w:eastAsia="en-US"/>
              </w:rPr>
              <w:t>И.А. Новоселов</w:t>
            </w:r>
          </w:p>
        </w:tc>
      </w:tr>
      <w:tr w:rsidR="00F12E58" w14:paraId="561B68C5" w14:textId="77777777" w:rsidTr="00F12E58">
        <w:tc>
          <w:tcPr>
            <w:tcW w:w="1914" w:type="dxa"/>
            <w:tcBorders>
              <w:top w:val="single" w:sz="4" w:space="0" w:color="auto"/>
            </w:tcBorders>
          </w:tcPr>
          <w:p w14:paraId="5F5DBA3D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автора инновационного продукта</w:t>
            </w:r>
          </w:p>
        </w:tc>
        <w:tc>
          <w:tcPr>
            <w:tcW w:w="491" w:type="dxa"/>
          </w:tcPr>
          <w:p w14:paraId="29BE9805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0FDAB3D6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  <w:tc>
          <w:tcPr>
            <w:tcW w:w="873" w:type="dxa"/>
          </w:tcPr>
          <w:p w14:paraId="5431DF2D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</w:p>
        </w:tc>
        <w:tc>
          <w:tcPr>
            <w:tcW w:w="1914" w:type="dxa"/>
            <w:tcBorders>
              <w:top w:val="single" w:sz="4" w:space="0" w:color="auto"/>
            </w:tcBorders>
          </w:tcPr>
          <w:p w14:paraId="184B914D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автора инновационного продукта</w:t>
            </w:r>
          </w:p>
        </w:tc>
        <w:tc>
          <w:tcPr>
            <w:tcW w:w="473" w:type="dxa"/>
          </w:tcPr>
          <w:p w14:paraId="2611E32F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120" w:type="dxa"/>
            <w:tcBorders>
              <w:top w:val="single" w:sz="4" w:space="0" w:color="auto"/>
            </w:tcBorders>
          </w:tcPr>
          <w:p w14:paraId="17453BFF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</w:tr>
      <w:tr w:rsidR="00F12E58" w14:paraId="1B276939" w14:textId="77777777" w:rsidTr="00F12E58">
        <w:tc>
          <w:tcPr>
            <w:tcW w:w="1914" w:type="dxa"/>
          </w:tcPr>
          <w:p w14:paraId="748F442D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491" w:type="dxa"/>
          </w:tcPr>
          <w:p w14:paraId="373760CB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</w:tc>
        <w:tc>
          <w:tcPr>
            <w:tcW w:w="2410" w:type="dxa"/>
          </w:tcPr>
          <w:p w14:paraId="62891BB1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873" w:type="dxa"/>
          </w:tcPr>
          <w:p w14:paraId="40F84E3C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1914" w:type="dxa"/>
          </w:tcPr>
          <w:p w14:paraId="10DE3415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473" w:type="dxa"/>
          </w:tcPr>
          <w:p w14:paraId="3780CCC4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</w:tc>
        <w:tc>
          <w:tcPr>
            <w:tcW w:w="2120" w:type="dxa"/>
          </w:tcPr>
          <w:p w14:paraId="633C4B73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</w:tr>
      <w:tr w:rsidR="00F12E58" w14:paraId="582B9015" w14:textId="77777777" w:rsidTr="00F12E58">
        <w:tc>
          <w:tcPr>
            <w:tcW w:w="1914" w:type="dxa"/>
          </w:tcPr>
          <w:p w14:paraId="51FC7F81" w14:textId="77777777" w:rsidR="00F12E58" w:rsidRPr="00F12E58" w:rsidRDefault="00F12E58" w:rsidP="00F12E58">
            <w:pPr>
              <w:pStyle w:val="1"/>
              <w:contextualSpacing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491" w:type="dxa"/>
          </w:tcPr>
          <w:p w14:paraId="5EB462DC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</w:tc>
        <w:tc>
          <w:tcPr>
            <w:tcW w:w="2410" w:type="dxa"/>
          </w:tcPr>
          <w:p w14:paraId="49417A72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873" w:type="dxa"/>
          </w:tcPr>
          <w:p w14:paraId="70035029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1914" w:type="dxa"/>
          </w:tcPr>
          <w:p w14:paraId="4A27328D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473" w:type="dxa"/>
          </w:tcPr>
          <w:p w14:paraId="5CCB1639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</w:tc>
        <w:tc>
          <w:tcPr>
            <w:tcW w:w="2120" w:type="dxa"/>
          </w:tcPr>
          <w:p w14:paraId="76208216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</w:tr>
      <w:tr w:rsidR="00F12E58" w14:paraId="2AFC842F" w14:textId="77777777" w:rsidTr="00571EEE">
        <w:tc>
          <w:tcPr>
            <w:tcW w:w="1914" w:type="dxa"/>
          </w:tcPr>
          <w:p w14:paraId="1A436CD8" w14:textId="77777777" w:rsidR="00F12E58" w:rsidRPr="00F12E58" w:rsidRDefault="00F12E58" w:rsidP="00F12E58">
            <w:pPr>
              <w:pStyle w:val="1"/>
              <w:contextualSpacing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lang w:eastAsia="en-US"/>
              </w:rPr>
              <w:t>Директор</w:t>
            </w:r>
          </w:p>
        </w:tc>
        <w:tc>
          <w:tcPr>
            <w:tcW w:w="491" w:type="dxa"/>
          </w:tcPr>
          <w:p w14:paraId="27B34D92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</w:tc>
        <w:tc>
          <w:tcPr>
            <w:tcW w:w="2410" w:type="dxa"/>
          </w:tcPr>
          <w:p w14:paraId="24B3AF3C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873" w:type="dxa"/>
            <w:tcBorders>
              <w:bottom w:val="single" w:sz="4" w:space="0" w:color="auto"/>
            </w:tcBorders>
          </w:tcPr>
          <w:p w14:paraId="1C56586E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1914" w:type="dxa"/>
            <w:tcBorders>
              <w:bottom w:val="single" w:sz="4" w:space="0" w:color="auto"/>
            </w:tcBorders>
          </w:tcPr>
          <w:p w14:paraId="378B4050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</w:p>
        </w:tc>
        <w:tc>
          <w:tcPr>
            <w:tcW w:w="473" w:type="dxa"/>
          </w:tcPr>
          <w:p w14:paraId="742F1A6C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</w:rPr>
            </w:pPr>
          </w:p>
        </w:tc>
        <w:tc>
          <w:tcPr>
            <w:tcW w:w="2120" w:type="dxa"/>
            <w:tcBorders>
              <w:bottom w:val="single" w:sz="4" w:space="0" w:color="auto"/>
            </w:tcBorders>
          </w:tcPr>
          <w:p w14:paraId="4E158783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21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lang w:eastAsia="en-US"/>
              </w:rPr>
              <w:t xml:space="preserve">Л.В. </w:t>
            </w:r>
            <w:proofErr w:type="spellStart"/>
            <w:r w:rsidRPr="00F12E58">
              <w:rPr>
                <w:rFonts w:ascii="Times New Roman" w:eastAsia="Times New Roman" w:hAnsi="Times New Roman" w:cs="Times New Roman"/>
                <w:lang w:eastAsia="en-US"/>
              </w:rPr>
              <w:t>Посняченко</w:t>
            </w:r>
            <w:proofErr w:type="spellEnd"/>
          </w:p>
        </w:tc>
      </w:tr>
      <w:tr w:rsidR="00F12E58" w14:paraId="3BA6118A" w14:textId="77777777" w:rsidTr="00571EEE">
        <w:tc>
          <w:tcPr>
            <w:tcW w:w="1914" w:type="dxa"/>
          </w:tcPr>
          <w:p w14:paraId="3467BF83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</w:p>
        </w:tc>
        <w:tc>
          <w:tcPr>
            <w:tcW w:w="491" w:type="dxa"/>
          </w:tcPr>
          <w:p w14:paraId="0B2AE686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410" w:type="dxa"/>
          </w:tcPr>
          <w:p w14:paraId="07DA65AB" w14:textId="77777777" w:rsidR="00F12E58" w:rsidRPr="00F12E58" w:rsidRDefault="00F12E58" w:rsidP="00F12E58">
            <w:pPr>
              <w:pStyle w:val="1"/>
              <w:contextualSpacing/>
              <w:jc w:val="right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16"/>
                <w:lang w:eastAsia="en-US"/>
              </w:rPr>
              <w:t>М.П.</w:t>
            </w:r>
          </w:p>
        </w:tc>
        <w:tc>
          <w:tcPr>
            <w:tcW w:w="2787" w:type="dxa"/>
            <w:gridSpan w:val="2"/>
            <w:tcBorders>
              <w:top w:val="single" w:sz="4" w:space="0" w:color="auto"/>
            </w:tcBorders>
          </w:tcPr>
          <w:p w14:paraId="607B136E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подпись руководителя</w:t>
            </w:r>
          </w:p>
          <w:p w14:paraId="6CA559A5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образовательной организации</w:t>
            </w:r>
          </w:p>
        </w:tc>
        <w:tc>
          <w:tcPr>
            <w:tcW w:w="473" w:type="dxa"/>
          </w:tcPr>
          <w:p w14:paraId="1E6D045B" w14:textId="77777777" w:rsidR="00F12E58" w:rsidRPr="00F12E58" w:rsidRDefault="00F12E58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120" w:type="dxa"/>
            <w:tcBorders>
              <w:top w:val="single" w:sz="4" w:space="0" w:color="auto"/>
            </w:tcBorders>
          </w:tcPr>
          <w:p w14:paraId="574CE2CF" w14:textId="77777777" w:rsidR="00F12E58" w:rsidRPr="00F12E58" w:rsidRDefault="00571EEE" w:rsidP="00F12E58">
            <w:pPr>
              <w:pStyle w:val="1"/>
              <w:contextualSpacing/>
              <w:jc w:val="center"/>
              <w:rPr>
                <w:rFonts w:ascii="Times New Roman" w:eastAsia="Times New Roman" w:hAnsi="Times New Roman" w:cs="Times New Roman"/>
                <w:sz w:val="16"/>
                <w:lang w:eastAsia="en-US"/>
              </w:rPr>
            </w:pPr>
            <w:r w:rsidRPr="00F12E58">
              <w:rPr>
                <w:rFonts w:ascii="Times New Roman" w:eastAsia="Times New Roman" w:hAnsi="Times New Roman" w:cs="Times New Roman"/>
                <w:sz w:val="16"/>
                <w:lang w:eastAsia="en-US"/>
              </w:rPr>
              <w:t>расшифровка подписи</w:t>
            </w:r>
          </w:p>
        </w:tc>
      </w:tr>
    </w:tbl>
    <w:p w14:paraId="6CFBBC03" w14:textId="77777777" w:rsidR="00F12E58" w:rsidRDefault="00F12E58" w:rsidP="00F12E58">
      <w:pPr>
        <w:pStyle w:val="1"/>
        <w:contextualSpacing/>
        <w:rPr>
          <w:rFonts w:ascii="Times New Roman" w:eastAsia="Times New Roman" w:hAnsi="Times New Roman" w:cs="Times New Roman"/>
        </w:rPr>
      </w:pPr>
    </w:p>
    <w:p w14:paraId="1068B9FA" w14:textId="77777777" w:rsidR="002D71FE" w:rsidRPr="00F12E58" w:rsidRDefault="00F12E58" w:rsidP="00F12E58">
      <w:pPr>
        <w:pStyle w:val="1"/>
        <w:contextualSpacing/>
        <w:rPr>
          <w:rFonts w:ascii="Times New Roman" w:eastAsia="Times New Roman" w:hAnsi="Times New Roman" w:cs="Times New Roman"/>
        </w:rPr>
      </w:pPr>
      <w:r w:rsidRPr="008F454C">
        <w:rPr>
          <w:rFonts w:ascii="Times New Roman" w:eastAsia="Times New Roman" w:hAnsi="Times New Roman" w:cs="Times New Roman"/>
        </w:rPr>
        <w:t xml:space="preserve"> </w:t>
      </w:r>
      <w:r w:rsidR="00B147FC" w:rsidRPr="008F454C">
        <w:rPr>
          <w:rFonts w:ascii="Times New Roman" w:eastAsia="Times New Roman" w:hAnsi="Times New Roman" w:cs="Times New Roman"/>
        </w:rPr>
        <w:t>«_____»_____________________20__г</w:t>
      </w:r>
      <w:r>
        <w:rPr>
          <w:rFonts w:ascii="Times New Roman" w:eastAsia="Times New Roman" w:hAnsi="Times New Roman" w:cs="Times New Roman"/>
        </w:rPr>
        <w:t>.</w:t>
      </w:r>
    </w:p>
    <w:sectPr w:rsidR="002D71FE" w:rsidRPr="00F12E58" w:rsidSect="00952F26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081E37E" w14:textId="77777777" w:rsidR="00CC75F9" w:rsidRDefault="00CC75F9" w:rsidP="00C44F1F">
      <w:r>
        <w:separator/>
      </w:r>
    </w:p>
  </w:endnote>
  <w:endnote w:type="continuationSeparator" w:id="0">
    <w:p w14:paraId="60EE9A80" w14:textId="77777777" w:rsidR="00CC75F9" w:rsidRDefault="00CC75F9" w:rsidP="00C44F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Segoe UI Symbol">
    <w:altName w:val="Calibri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8"/>
      </w:rPr>
      <w:id w:val="-1976523919"/>
      <w:docPartObj>
        <w:docPartGallery w:val="Page Numbers (Bottom of Page)"/>
        <w:docPartUnique/>
      </w:docPartObj>
    </w:sdtPr>
    <w:sdtEndPr>
      <w:rPr>
        <w:rStyle w:val="a8"/>
      </w:rPr>
    </w:sdtEndPr>
    <w:sdtContent>
      <w:p w14:paraId="644B3B5B" w14:textId="77777777" w:rsidR="00C44F1F" w:rsidRDefault="00C44F1F" w:rsidP="00C97BC7">
        <w:pPr>
          <w:pStyle w:val="a6"/>
          <w:framePr w:wrap="none" w:vAnchor="text" w:hAnchor="margin" w:xAlign="center" w:y="1"/>
          <w:rPr>
            <w:rStyle w:val="a8"/>
          </w:rPr>
        </w:pPr>
        <w:r>
          <w:rPr>
            <w:rStyle w:val="a8"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</w:rPr>
          <w:fldChar w:fldCharType="end"/>
        </w:r>
      </w:p>
    </w:sdtContent>
  </w:sdt>
  <w:p w14:paraId="3530FFFB" w14:textId="77777777" w:rsidR="00C44F1F" w:rsidRDefault="00C44F1F">
    <w:pPr>
      <w:pStyle w:val="a6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8"/>
        <w:rFonts w:ascii="Times New Roman" w:hAnsi="Times New Roman" w:cs="Times New Roman"/>
        <w:sz w:val="22"/>
      </w:rPr>
      <w:id w:val="-1969731576"/>
      <w:docPartObj>
        <w:docPartGallery w:val="Page Numbers (Bottom of Page)"/>
        <w:docPartUnique/>
      </w:docPartObj>
    </w:sdtPr>
    <w:sdtEndPr>
      <w:rPr>
        <w:rStyle w:val="a8"/>
      </w:rPr>
    </w:sdtEndPr>
    <w:sdtContent>
      <w:p w14:paraId="27B76D29" w14:textId="77777777" w:rsidR="00C44F1F" w:rsidRPr="00C44F1F" w:rsidRDefault="00C44F1F" w:rsidP="00C97BC7">
        <w:pPr>
          <w:pStyle w:val="a6"/>
          <w:framePr w:wrap="none" w:vAnchor="text" w:hAnchor="margin" w:xAlign="center" w:y="1"/>
          <w:rPr>
            <w:rStyle w:val="a8"/>
            <w:rFonts w:ascii="Times New Roman" w:hAnsi="Times New Roman" w:cs="Times New Roman"/>
            <w:sz w:val="22"/>
          </w:rPr>
        </w:pPr>
        <w:r w:rsidRPr="00C44F1F">
          <w:rPr>
            <w:rStyle w:val="a8"/>
            <w:rFonts w:ascii="Times New Roman" w:hAnsi="Times New Roman" w:cs="Times New Roman"/>
            <w:sz w:val="22"/>
          </w:rPr>
          <w:fldChar w:fldCharType="begin"/>
        </w:r>
        <w:r w:rsidRPr="00C44F1F">
          <w:rPr>
            <w:rStyle w:val="a8"/>
            <w:rFonts w:ascii="Times New Roman" w:hAnsi="Times New Roman" w:cs="Times New Roman"/>
            <w:sz w:val="22"/>
          </w:rPr>
          <w:instrText xml:space="preserve"> PAGE </w:instrText>
        </w:r>
        <w:r w:rsidRPr="00C44F1F">
          <w:rPr>
            <w:rStyle w:val="a8"/>
            <w:rFonts w:ascii="Times New Roman" w:hAnsi="Times New Roman" w:cs="Times New Roman"/>
            <w:sz w:val="22"/>
          </w:rPr>
          <w:fldChar w:fldCharType="separate"/>
        </w:r>
        <w:r w:rsidR="00713A31">
          <w:rPr>
            <w:rStyle w:val="a8"/>
            <w:rFonts w:ascii="Times New Roman" w:hAnsi="Times New Roman" w:cs="Times New Roman"/>
            <w:noProof/>
            <w:sz w:val="22"/>
          </w:rPr>
          <w:t>10</w:t>
        </w:r>
        <w:r w:rsidRPr="00C44F1F">
          <w:rPr>
            <w:rStyle w:val="a8"/>
            <w:rFonts w:ascii="Times New Roman" w:hAnsi="Times New Roman" w:cs="Times New Roman"/>
            <w:sz w:val="22"/>
          </w:rPr>
          <w:fldChar w:fldCharType="end"/>
        </w:r>
      </w:p>
    </w:sdtContent>
  </w:sdt>
  <w:p w14:paraId="42E37D6F" w14:textId="77777777" w:rsidR="00C44F1F" w:rsidRPr="00C44F1F" w:rsidRDefault="00C44F1F">
    <w:pPr>
      <w:pStyle w:val="a6"/>
      <w:rPr>
        <w:rFonts w:ascii="Times New Roman" w:hAnsi="Times New Roman" w:cs="Times New Roman"/>
        <w:sz w:val="22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AF3783" w14:textId="77777777" w:rsidR="00CC75F9" w:rsidRDefault="00CC75F9" w:rsidP="00C44F1F">
      <w:r>
        <w:separator/>
      </w:r>
    </w:p>
  </w:footnote>
  <w:footnote w:type="continuationSeparator" w:id="0">
    <w:p w14:paraId="628C9248" w14:textId="77777777" w:rsidR="00CC75F9" w:rsidRDefault="00CC75F9" w:rsidP="00C44F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374F9E"/>
    <w:multiLevelType w:val="multilevel"/>
    <w:tmpl w:val="2B18988A"/>
    <w:lvl w:ilvl="0">
      <w:start w:val="1"/>
      <w:numFmt w:val="bullet"/>
      <w:lvlText w:val="●"/>
      <w:lvlJc w:val="left"/>
      <w:pPr>
        <w:ind w:left="128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107B6931"/>
    <w:multiLevelType w:val="hybridMultilevel"/>
    <w:tmpl w:val="932804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13765A23"/>
    <w:multiLevelType w:val="hybridMultilevel"/>
    <w:tmpl w:val="78A0FF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B322885"/>
    <w:multiLevelType w:val="hybridMultilevel"/>
    <w:tmpl w:val="D8721206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C58408F"/>
    <w:multiLevelType w:val="multilevel"/>
    <w:tmpl w:val="BE100C5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1E6F91"/>
    <w:multiLevelType w:val="multilevel"/>
    <w:tmpl w:val="BA140EF4"/>
    <w:lvl w:ilvl="0">
      <w:start w:val="1"/>
      <w:numFmt w:val="decimal"/>
      <w:lvlText w:val="%1)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5D171452"/>
    <w:multiLevelType w:val="hybridMultilevel"/>
    <w:tmpl w:val="1AA0C3A0"/>
    <w:lvl w:ilvl="0" w:tplc="56F20018">
      <w:start w:val="1"/>
      <w:numFmt w:val="decimal"/>
      <w:lvlText w:val="%1."/>
      <w:lvlJc w:val="left"/>
      <w:pPr>
        <w:ind w:left="1287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29B1262"/>
    <w:multiLevelType w:val="hybridMultilevel"/>
    <w:tmpl w:val="B4FE20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ABF7B7A"/>
    <w:multiLevelType w:val="multilevel"/>
    <w:tmpl w:val="B8E475BE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B561F8C"/>
    <w:multiLevelType w:val="multilevel"/>
    <w:tmpl w:val="D0ACDE18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776E05C9"/>
    <w:multiLevelType w:val="multilevel"/>
    <w:tmpl w:val="2C18E018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B844210"/>
    <w:multiLevelType w:val="multilevel"/>
    <w:tmpl w:val="2AF0A330"/>
    <w:lvl w:ilvl="0">
      <w:start w:val="1"/>
      <w:numFmt w:val="bullet"/>
      <w:lvlText w:val="●"/>
      <w:lvlJc w:val="left"/>
      <w:pPr>
        <w:ind w:left="1571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11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731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171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891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331" w:hanging="360"/>
      </w:pPr>
      <w:rPr>
        <w:rFonts w:ascii="Noto Sans Symbols" w:eastAsia="Noto Sans Symbols" w:hAnsi="Noto Sans Symbols" w:cs="Noto Sans Symbols"/>
      </w:rPr>
    </w:lvl>
  </w:abstractNum>
  <w:abstractNum w:abstractNumId="12">
    <w:nsid w:val="7BB9451E"/>
    <w:multiLevelType w:val="multilevel"/>
    <w:tmpl w:val="9504235C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0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</w:num>
  <w:num w:numId="14">
    <w:abstractNumId w:val="6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7FC"/>
    <w:rsid w:val="00023373"/>
    <w:rsid w:val="000340BF"/>
    <w:rsid w:val="000A6385"/>
    <w:rsid w:val="000E0446"/>
    <w:rsid w:val="00105C9C"/>
    <w:rsid w:val="00110FE0"/>
    <w:rsid w:val="001841DE"/>
    <w:rsid w:val="00233E10"/>
    <w:rsid w:val="00243AA8"/>
    <w:rsid w:val="00246A46"/>
    <w:rsid w:val="00293E7F"/>
    <w:rsid w:val="002955EA"/>
    <w:rsid w:val="002C1AA4"/>
    <w:rsid w:val="002D5911"/>
    <w:rsid w:val="002D71FE"/>
    <w:rsid w:val="002F4271"/>
    <w:rsid w:val="003158DC"/>
    <w:rsid w:val="00324FE1"/>
    <w:rsid w:val="003378F0"/>
    <w:rsid w:val="00382451"/>
    <w:rsid w:val="003B6C76"/>
    <w:rsid w:val="003E3170"/>
    <w:rsid w:val="004909F6"/>
    <w:rsid w:val="0049620D"/>
    <w:rsid w:val="004A151F"/>
    <w:rsid w:val="004E5FC1"/>
    <w:rsid w:val="004F5770"/>
    <w:rsid w:val="00560686"/>
    <w:rsid w:val="00571EEE"/>
    <w:rsid w:val="005D3435"/>
    <w:rsid w:val="00603F89"/>
    <w:rsid w:val="00613EBD"/>
    <w:rsid w:val="006512B4"/>
    <w:rsid w:val="00655723"/>
    <w:rsid w:val="006B04F0"/>
    <w:rsid w:val="006B1DDD"/>
    <w:rsid w:val="00711828"/>
    <w:rsid w:val="00713A31"/>
    <w:rsid w:val="007437AE"/>
    <w:rsid w:val="00752038"/>
    <w:rsid w:val="0079315A"/>
    <w:rsid w:val="007A76CB"/>
    <w:rsid w:val="007B0B43"/>
    <w:rsid w:val="007B6585"/>
    <w:rsid w:val="008B2482"/>
    <w:rsid w:val="008C2397"/>
    <w:rsid w:val="008F454C"/>
    <w:rsid w:val="0093097C"/>
    <w:rsid w:val="00932E31"/>
    <w:rsid w:val="00952F26"/>
    <w:rsid w:val="009B335E"/>
    <w:rsid w:val="00A34A9B"/>
    <w:rsid w:val="00A86588"/>
    <w:rsid w:val="00A86BCC"/>
    <w:rsid w:val="00AC11A0"/>
    <w:rsid w:val="00AD7518"/>
    <w:rsid w:val="00AE0E4A"/>
    <w:rsid w:val="00AF3032"/>
    <w:rsid w:val="00B07CFA"/>
    <w:rsid w:val="00B147FC"/>
    <w:rsid w:val="00B535F4"/>
    <w:rsid w:val="00B707F9"/>
    <w:rsid w:val="00B86240"/>
    <w:rsid w:val="00BD3E53"/>
    <w:rsid w:val="00C01CC5"/>
    <w:rsid w:val="00C04A91"/>
    <w:rsid w:val="00C0546C"/>
    <w:rsid w:val="00C44504"/>
    <w:rsid w:val="00C44F1F"/>
    <w:rsid w:val="00C5178A"/>
    <w:rsid w:val="00C92F8D"/>
    <w:rsid w:val="00CC75F9"/>
    <w:rsid w:val="00CE2253"/>
    <w:rsid w:val="00CE7DF7"/>
    <w:rsid w:val="00CF21F2"/>
    <w:rsid w:val="00D22F8A"/>
    <w:rsid w:val="00D448FA"/>
    <w:rsid w:val="00DD3F2E"/>
    <w:rsid w:val="00DE0E86"/>
    <w:rsid w:val="00DF4102"/>
    <w:rsid w:val="00DF7ECE"/>
    <w:rsid w:val="00EF4374"/>
    <w:rsid w:val="00F00DC8"/>
    <w:rsid w:val="00F12E58"/>
    <w:rsid w:val="00F36EE9"/>
    <w:rsid w:val="00FE3712"/>
    <w:rsid w:val="00FF7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885B3AC"/>
  <w15:docId w15:val="{0E1B1E65-ED16-3940-9BC3-46369B205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47FC"/>
    <w:pPr>
      <w:spacing w:after="0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B147FC"/>
    <w:pPr>
      <w:spacing w:after="0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locked/>
    <w:rsid w:val="00B147FC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147FC"/>
    <w:pPr>
      <w:widowControl w:val="0"/>
      <w:shd w:val="clear" w:color="auto" w:fill="FFFFFF"/>
      <w:spacing w:after="120" w:line="317" w:lineRule="exact"/>
      <w:jc w:val="right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212pt">
    <w:name w:val="Основной текст (2) + 12 pt"/>
    <w:basedOn w:val="2"/>
    <w:rsid w:val="00B147FC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1">
    <w:name w:val="Основной текст (2) + Курсив"/>
    <w:basedOn w:val="2"/>
    <w:rsid w:val="00B147FC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B147F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7FC"/>
    <w:rPr>
      <w:rFonts w:ascii="Tahoma" w:eastAsia="Calibri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7A76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C44F1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44F1F"/>
    <w:rPr>
      <w:rFonts w:ascii="Calibri" w:eastAsia="Calibri" w:hAnsi="Calibri" w:cs="Calibri"/>
      <w:sz w:val="24"/>
      <w:szCs w:val="24"/>
      <w:lang w:eastAsia="ru-RU"/>
    </w:rPr>
  </w:style>
  <w:style w:type="character" w:styleId="a8">
    <w:name w:val="page number"/>
    <w:basedOn w:val="a0"/>
    <w:uiPriority w:val="99"/>
    <w:semiHidden/>
    <w:unhideWhenUsed/>
    <w:rsid w:val="00C44F1F"/>
  </w:style>
  <w:style w:type="paragraph" w:styleId="a9">
    <w:name w:val="header"/>
    <w:basedOn w:val="a"/>
    <w:link w:val="aa"/>
    <w:uiPriority w:val="99"/>
    <w:unhideWhenUsed/>
    <w:rsid w:val="00C44F1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C44F1F"/>
    <w:rPr>
      <w:rFonts w:ascii="Calibri" w:eastAsia="Calibri" w:hAnsi="Calibri" w:cs="Calibri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710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9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5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27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1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99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12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82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54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87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8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5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22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Relationship Id="rId9" Type="http://schemas.openxmlformats.org/officeDocument/2006/relationships/image" Target="media/image2.tiff"/><Relationship Id="rId10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75F9AC-8CF4-4249-9FFF-3331D1EF98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12</Pages>
  <Words>5091</Words>
  <Characters>29025</Characters>
  <Application>Microsoft Macintosh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Пользователь Microsoft Office</cp:lastModifiedBy>
  <cp:revision>19</cp:revision>
  <dcterms:created xsi:type="dcterms:W3CDTF">2018-09-15T20:15:00Z</dcterms:created>
  <dcterms:modified xsi:type="dcterms:W3CDTF">2018-09-17T19:21:00Z</dcterms:modified>
</cp:coreProperties>
</file>