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F" w:rsidRPr="00DB6726" w:rsidRDefault="00DB6726" w:rsidP="00DB6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957127"/>
            <wp:effectExtent l="19050" t="0" r="3810" b="0"/>
            <wp:docPr id="1" name="Рисунок 1" descr="F:\img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5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EF" w:rsidRDefault="004251EF" w:rsidP="004251EF">
      <w:pPr>
        <w:pStyle w:val="a3"/>
        <w:spacing w:line="240" w:lineRule="auto"/>
        <w:rPr>
          <w:b/>
          <w:i w:val="0"/>
          <w:iCs/>
          <w:sz w:val="24"/>
        </w:rPr>
      </w:pPr>
    </w:p>
    <w:p w:rsidR="004251EF" w:rsidRDefault="004251EF" w:rsidP="004251EF">
      <w:pPr>
        <w:pStyle w:val="a3"/>
        <w:spacing w:line="240" w:lineRule="auto"/>
        <w:rPr>
          <w:b/>
          <w:i w:val="0"/>
          <w:iCs/>
          <w:sz w:val="24"/>
        </w:rPr>
      </w:pPr>
    </w:p>
    <w:p w:rsidR="004251EF" w:rsidRDefault="004251EF" w:rsidP="004251EF">
      <w:pPr>
        <w:pStyle w:val="a3"/>
        <w:spacing w:line="240" w:lineRule="auto"/>
        <w:rPr>
          <w:b/>
          <w:i w:val="0"/>
          <w:iCs/>
          <w:sz w:val="24"/>
        </w:rPr>
      </w:pPr>
    </w:p>
    <w:p w:rsidR="00E92404" w:rsidRPr="00DB5378" w:rsidRDefault="00E92404" w:rsidP="004251EF">
      <w:pPr>
        <w:pStyle w:val="a3"/>
        <w:spacing w:line="240" w:lineRule="auto"/>
        <w:rPr>
          <w:b/>
          <w:i w:val="0"/>
          <w:iCs/>
          <w:sz w:val="24"/>
        </w:rPr>
      </w:pPr>
      <w:r w:rsidRPr="00DB5378">
        <w:rPr>
          <w:b/>
          <w:i w:val="0"/>
          <w:iCs/>
          <w:sz w:val="24"/>
        </w:rPr>
        <w:t>ПОЯСНИТЕЛЬНАЯ ЗАПИСКА</w:t>
      </w:r>
    </w:p>
    <w:p w:rsidR="00E92404" w:rsidRPr="005700E1" w:rsidRDefault="00E92404" w:rsidP="004251EF">
      <w:pPr>
        <w:pStyle w:val="a3"/>
        <w:spacing w:line="240" w:lineRule="auto"/>
        <w:jc w:val="both"/>
        <w:rPr>
          <w:i w:val="0"/>
          <w:iCs/>
          <w:sz w:val="24"/>
        </w:rPr>
      </w:pPr>
    </w:p>
    <w:p w:rsidR="00E92404" w:rsidRPr="007A71A5" w:rsidRDefault="00E92404" w:rsidP="004251EF">
      <w:pPr>
        <w:pStyle w:val="a3"/>
        <w:spacing w:line="240" w:lineRule="auto"/>
        <w:ind w:left="-426" w:right="136" w:firstLine="426"/>
        <w:contextualSpacing/>
        <w:jc w:val="both"/>
        <w:rPr>
          <w:i w:val="0"/>
          <w:sz w:val="24"/>
        </w:rPr>
      </w:pPr>
      <w:r w:rsidRPr="00587710">
        <w:rPr>
          <w:rFonts w:eastAsia="Calibri"/>
          <w:i w:val="0"/>
          <w:sz w:val="24"/>
        </w:rPr>
        <w:t>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развитии ребёнка.</w:t>
      </w:r>
      <w:r w:rsidR="007A71A5">
        <w:rPr>
          <w:rFonts w:eastAsia="Calibri"/>
          <w:i w:val="0"/>
          <w:sz w:val="24"/>
        </w:rPr>
        <w:t xml:space="preserve"> </w:t>
      </w:r>
      <w:r w:rsidR="00C56ED5" w:rsidRPr="007A71A5">
        <w:rPr>
          <w:i w:val="0"/>
          <w:sz w:val="24"/>
        </w:rPr>
        <w:t xml:space="preserve">Одним из факторов, обеспечивающих эффективность образования, является непрерывность и преемственность в обучении. </w:t>
      </w:r>
      <w:r w:rsidR="00C56ED5" w:rsidRPr="007A71A5">
        <w:rPr>
          <w:rStyle w:val="FontStyle12"/>
          <w:i w:val="0"/>
        </w:rPr>
        <w:t xml:space="preserve">Программа </w:t>
      </w:r>
      <w:r w:rsidR="00C56ED5" w:rsidRPr="007A71A5">
        <w:rPr>
          <w:i w:val="0"/>
          <w:color w:val="000000" w:themeColor="text1"/>
          <w:sz w:val="24"/>
        </w:rPr>
        <w:t xml:space="preserve">«Любопытная мышка» </w:t>
      </w:r>
      <w:r w:rsidR="00C56ED5" w:rsidRPr="007A71A5">
        <w:rPr>
          <w:rStyle w:val="FontStyle12"/>
          <w:i w:val="0"/>
        </w:rPr>
        <w:t xml:space="preserve">реализуется в рамках образовательной программы «Мой друг – компьютер» как </w:t>
      </w:r>
      <w:r w:rsidR="00C56ED5" w:rsidRPr="007A71A5">
        <w:rPr>
          <w:i w:val="0"/>
          <w:sz w:val="24"/>
        </w:rPr>
        <w:t>пропедевтический</w:t>
      </w:r>
      <w:r w:rsidR="00C56ED5" w:rsidRPr="007A71A5">
        <w:rPr>
          <w:rStyle w:val="FontStyle12"/>
          <w:i w:val="0"/>
        </w:rPr>
        <w:t xml:space="preserve"> блок и имеет </w:t>
      </w:r>
      <w:r w:rsidR="00C56ED5" w:rsidRPr="007A71A5">
        <w:rPr>
          <w:rStyle w:val="FontStyle12"/>
          <w:b/>
          <w:i w:val="0"/>
        </w:rPr>
        <w:t>техническую направленность</w:t>
      </w:r>
      <w:r w:rsidR="00C56ED5" w:rsidRPr="007A71A5">
        <w:rPr>
          <w:rStyle w:val="FontStyle12"/>
          <w:i w:val="0"/>
        </w:rPr>
        <w:t xml:space="preserve">. </w:t>
      </w:r>
      <w:r w:rsidR="00C56ED5" w:rsidRPr="007A71A5">
        <w:rPr>
          <w:i w:val="0"/>
          <w:color w:val="000000" w:themeColor="text1"/>
          <w:sz w:val="24"/>
        </w:rPr>
        <w:t xml:space="preserve">Программа по уровню освоения является </w:t>
      </w:r>
      <w:r w:rsidR="00C56ED5" w:rsidRPr="007A71A5">
        <w:rPr>
          <w:b/>
          <w:i w:val="0"/>
          <w:color w:val="000000" w:themeColor="text1"/>
          <w:sz w:val="24"/>
        </w:rPr>
        <w:t>общекультурной.</w:t>
      </w:r>
      <w:r w:rsidR="00C56ED5" w:rsidRPr="007A71A5">
        <w:rPr>
          <w:i w:val="0"/>
          <w:color w:val="000000" w:themeColor="text1"/>
          <w:sz w:val="24"/>
        </w:rPr>
        <w:t xml:space="preserve"> </w:t>
      </w:r>
      <w:r w:rsidR="002A2600" w:rsidRPr="007A71A5">
        <w:rPr>
          <w:i w:val="0"/>
          <w:sz w:val="24"/>
        </w:rPr>
        <w:t>Пропедевтический курс информационных технологий для дошкольников и младших школьников ориентирован, прежде всего, на общее и интеллектуальное развитие, знакомит детей с основными понятиями информатики</w:t>
      </w:r>
      <w:r w:rsidR="00D7676C" w:rsidRPr="007A71A5">
        <w:rPr>
          <w:i w:val="0"/>
          <w:sz w:val="24"/>
        </w:rPr>
        <w:t>.</w:t>
      </w:r>
      <w:r w:rsidR="002A2600" w:rsidRPr="007A71A5">
        <w:rPr>
          <w:i w:val="0"/>
          <w:sz w:val="24"/>
        </w:rPr>
        <w:t xml:space="preserve"> </w:t>
      </w:r>
      <w:r w:rsidRPr="007A71A5">
        <w:rPr>
          <w:i w:val="0"/>
          <w:sz w:val="24"/>
        </w:rPr>
        <w:t>Современные технологии передачи информации открывают совершенно новые возможности в области образования. Вхождение детей в мир знаний начинается в дошкольном возрасте. Они сравнивают предметы по величине, устанавливают количественные отношения, знакомятся с геометрическими фигурами, учатся рисовать, получают первые знания об окружающем мире. Информационные технологии предоставляют огромные возможности для развития мышления детей уже в возрасте 6 лет. Как известно, этот период совпадает с моментом интенсивного развития мышления ребенка, подготавливающего переход от наглядно-образного мышления к абстрактно-логическому. На этом этапе компьютер выступает особым интеллектуальным средством для решения задач разнообразных видов деятельности. Одна из важнейших линий умственного развития ребенка-дошкольника состоит в последовательном переходе от элементарных</w:t>
      </w:r>
      <w:r w:rsidR="00C56ED5" w:rsidRPr="007A71A5">
        <w:rPr>
          <w:i w:val="0"/>
          <w:sz w:val="24"/>
        </w:rPr>
        <w:t xml:space="preserve"> форм мышления к более сложным </w:t>
      </w:r>
      <w:r w:rsidRPr="007A71A5">
        <w:rPr>
          <w:i w:val="0"/>
          <w:sz w:val="24"/>
        </w:rPr>
        <w:t>формам мышления. Научные исследования по использованию развиваю</w:t>
      </w:r>
      <w:r w:rsidR="00D7676C" w:rsidRPr="007A71A5">
        <w:rPr>
          <w:i w:val="0"/>
          <w:sz w:val="24"/>
        </w:rPr>
        <w:t>щих и обучающих компьютерных программ</w:t>
      </w:r>
      <w:r w:rsidRPr="007A71A5">
        <w:rPr>
          <w:i w:val="0"/>
          <w:sz w:val="24"/>
        </w:rPr>
        <w:t>, организованные и проводимые специалистами ассоциации «Компьютер и детство» в содружестве с учеными многих институтов, показали, что благодаря мультимедийному способу подачи информации достигаются следующие результаты:</w:t>
      </w:r>
    </w:p>
    <w:p w:rsidR="00E92404" w:rsidRPr="00587710" w:rsidRDefault="00E92404" w:rsidP="004251EF">
      <w:pPr>
        <w:numPr>
          <w:ilvl w:val="0"/>
          <w:numId w:val="7"/>
        </w:numPr>
        <w:spacing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дети легче усваивают понятия формы, цвета и величины;</w:t>
      </w:r>
    </w:p>
    <w:p w:rsidR="00E92404" w:rsidRPr="00587710" w:rsidRDefault="00E92404" w:rsidP="004251EF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быстрее возникает умение ориентироваться на плоскости и в пространстве</w:t>
      </w:r>
    </w:p>
    <w:p w:rsidR="00E92404" w:rsidRPr="00587710" w:rsidRDefault="00E92404" w:rsidP="004251EF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тренируется эффективность внимания и память;</w:t>
      </w:r>
    </w:p>
    <w:p w:rsidR="00E92404" w:rsidRPr="00587710" w:rsidRDefault="00E92404" w:rsidP="004251EF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активно пополняется словарный запас;</w:t>
      </w:r>
    </w:p>
    <w:p w:rsidR="00E92404" w:rsidRPr="00587710" w:rsidRDefault="00E92404" w:rsidP="004251EF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развивается мелкая моторика, формируется тончайшая координация движений глаз.</w:t>
      </w:r>
    </w:p>
    <w:p w:rsidR="00E92404" w:rsidRPr="00587710" w:rsidRDefault="00E92404" w:rsidP="004251EF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уменьшается время, как простой реакции, так и реакции выбора;</w:t>
      </w:r>
    </w:p>
    <w:p w:rsidR="00E92404" w:rsidRPr="00587710" w:rsidRDefault="00E92404" w:rsidP="004251EF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воспитывается целеустремлённость и сосредоточенность;</w:t>
      </w:r>
    </w:p>
    <w:p w:rsidR="00E92404" w:rsidRPr="00587710" w:rsidRDefault="00E92404" w:rsidP="004251EF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развивается воображение и творческие способности;</w:t>
      </w:r>
    </w:p>
    <w:p w:rsidR="00E92404" w:rsidRPr="00587710" w:rsidRDefault="00E92404" w:rsidP="004251E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развиваются элементы наглядно-образного и теоретического мышления.</w:t>
      </w:r>
    </w:p>
    <w:p w:rsidR="009C026F" w:rsidRPr="009C026F" w:rsidRDefault="00D7676C" w:rsidP="004251E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развивающих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компьютерн</w:t>
      </w:r>
      <w:r>
        <w:rPr>
          <w:rFonts w:ascii="Times New Roman" w:hAnsi="Times New Roman" w:cs="Times New Roman"/>
          <w:sz w:val="24"/>
          <w:szCs w:val="24"/>
        </w:rPr>
        <w:t>ых программах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</w:t>
      </w:r>
      <w:r w:rsidRPr="00587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планировать, выстраивать логику конкретных событий, у него развивается способность к прогнозированию результата действий. Он начинает думать прежде, чем делать. Объективно все это означает начало овладения основами теоретического мышления, что является важным моментом условием при подготовке детей к обучению школе. </w:t>
      </w:r>
      <w:r w:rsidR="00C56ED5" w:rsidRPr="00587710">
        <w:rPr>
          <w:rStyle w:val="FontStyle12"/>
        </w:rPr>
        <w:t>Важно испо</w:t>
      </w:r>
      <w:r w:rsidR="00DD35E2">
        <w:rPr>
          <w:rStyle w:val="FontStyle12"/>
        </w:rPr>
        <w:t>льзовать такие компьютерные программы</w:t>
      </w:r>
      <w:r w:rsidR="00C56ED5" w:rsidRPr="00587710">
        <w:rPr>
          <w:rStyle w:val="FontStyle12"/>
        </w:rPr>
        <w:t xml:space="preserve">, которые будут способствовать развитию познавательной активности ребенка и побуждать его к активному пополнению знаний об окружающем мире. </w:t>
      </w:r>
      <w:r w:rsidR="00DD35E2">
        <w:rPr>
          <w:rStyle w:val="FontStyle12"/>
        </w:rPr>
        <w:t>Р</w:t>
      </w:r>
      <w:r w:rsidR="00C56ED5" w:rsidRPr="00587710">
        <w:rPr>
          <w:rStyle w:val="FontStyle12"/>
        </w:rPr>
        <w:t xml:space="preserve">ебенку потребуется активизировать свое мышление, сообразительность, находчивость, умение рассуждать. </w:t>
      </w:r>
      <w:r w:rsidR="00210155">
        <w:rPr>
          <w:rFonts w:ascii="Times New Roman" w:hAnsi="Times New Roman" w:cs="Times New Roman"/>
          <w:sz w:val="24"/>
          <w:szCs w:val="24"/>
        </w:rPr>
        <w:t>Работа на компьютере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</w:t>
      </w:r>
      <w:r w:rsidR="00210155">
        <w:rPr>
          <w:rFonts w:ascii="Times New Roman" w:hAnsi="Times New Roman" w:cs="Times New Roman"/>
          <w:sz w:val="24"/>
          <w:szCs w:val="24"/>
        </w:rPr>
        <w:t>повышает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самооценку детей, так как их достижения не остаются незамеченными им самим и окружающими. Дети чувствуют большую уверенность в себе, осваивают наглядно-действенные операции мышления.</w:t>
      </w:r>
      <w:r w:rsidR="007A71A5">
        <w:rPr>
          <w:rFonts w:ascii="Times New Roman" w:hAnsi="Times New Roman" w:cs="Times New Roman"/>
          <w:sz w:val="24"/>
          <w:szCs w:val="24"/>
        </w:rPr>
        <w:t xml:space="preserve"> 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Занятия на компьютере связаны с решением постепенно усложняющихся пространственных и логических задач, требующих достаточно развитого абстрактного мышления, умения сравнивать, сопоставлять, анализировать, а также способности быстро </w:t>
      </w:r>
      <w:r w:rsidR="00297B63" w:rsidRPr="00587710">
        <w:rPr>
          <w:rFonts w:ascii="Times New Roman" w:hAnsi="Times New Roman" w:cs="Times New Roman"/>
          <w:sz w:val="24"/>
          <w:szCs w:val="24"/>
        </w:rPr>
        <w:t>мобилизовать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все свои знания и навыки. У детей, </w:t>
      </w:r>
      <w:r w:rsidR="00E92404" w:rsidRPr="00587710">
        <w:rPr>
          <w:rFonts w:ascii="Times New Roman" w:hAnsi="Times New Roman" w:cs="Times New Roman"/>
          <w:sz w:val="24"/>
          <w:szCs w:val="24"/>
        </w:rPr>
        <w:lastRenderedPageBreak/>
        <w:t>периодически проводящих время за компьютером, очень рано развивается так называемая «знаковая функция сознания», улучшаются произвольная память и внимание, формируется познавательная мотивация, моторная координация и координация совместной деятельности зрительного и моторного анализаторов. А развитие этих качеств во многом обеспечивает психологическую готовность ребенка к школе.</w:t>
      </w:r>
      <w:r w:rsidR="00E92404" w:rsidRPr="00587710">
        <w:rPr>
          <w:rFonts w:ascii="Times New Roman" w:hAnsi="Times New Roman" w:cs="Times New Roman"/>
          <w:color w:val="000000"/>
          <w:sz w:val="24"/>
          <w:szCs w:val="24"/>
        </w:rPr>
        <w:t xml:space="preserve"> Ребенок-дошкольник для полноценного развития должен участвовать в таких видах деятельности как: рисование, конструирование, лепка, чтение сказок, ролевые и сюжетные игры. Компьютер не заменит никакие из этих занятий, но может использоваться как дополнительное средство развития ребенка.</w:t>
      </w:r>
      <w:r w:rsidR="00DD3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404" w:rsidRPr="00DD35E2">
        <w:rPr>
          <w:rFonts w:ascii="Times New Roman" w:hAnsi="Times New Roman" w:cs="Times New Roman"/>
          <w:sz w:val="24"/>
          <w:szCs w:val="24"/>
        </w:rPr>
        <w:t xml:space="preserve">Занятия на компьютере </w:t>
      </w:r>
      <w:hyperlink r:id="rId9" w:tgtFrame="_blank" w:tooltip="Развитие памяти у детей" w:history="1">
        <w:r w:rsidR="00E92404" w:rsidRPr="00DD35E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развивают память</w:t>
        </w:r>
      </w:hyperlink>
      <w:r w:rsidR="00E92404" w:rsidRPr="00DD35E2">
        <w:rPr>
          <w:rFonts w:ascii="Times New Roman" w:hAnsi="Times New Roman" w:cs="Times New Roman"/>
          <w:sz w:val="24"/>
          <w:szCs w:val="24"/>
        </w:rPr>
        <w:t xml:space="preserve"> ребят и улуч</w:t>
      </w:r>
      <w:r w:rsidR="00DD35E2">
        <w:rPr>
          <w:rFonts w:ascii="Times New Roman" w:hAnsi="Times New Roman" w:cs="Times New Roman"/>
          <w:sz w:val="24"/>
          <w:szCs w:val="24"/>
        </w:rPr>
        <w:t>шают мыслительные процессы,</w:t>
      </w:r>
      <w:r w:rsidR="00E92404" w:rsidRPr="00DD35E2">
        <w:rPr>
          <w:rFonts w:ascii="Times New Roman" w:hAnsi="Times New Roman" w:cs="Times New Roman"/>
          <w:sz w:val="24"/>
          <w:szCs w:val="24"/>
        </w:rPr>
        <w:t xml:space="preserve"> развивается мелкая мускулатура и моторная координация ребёнка в связи с манипуляциями мышкой и использованием клавиатуры. </w:t>
      </w:r>
      <w:r w:rsidR="00E92404" w:rsidRPr="00DD35E2">
        <w:rPr>
          <w:rStyle w:val="FontStyle12"/>
        </w:rPr>
        <w:t>Занятия на</w:t>
      </w:r>
      <w:r w:rsidR="00E92404" w:rsidRPr="00587710">
        <w:rPr>
          <w:rStyle w:val="FontStyle12"/>
        </w:rPr>
        <w:t xml:space="preserve"> компьютере имеют большое значение и для развития произвольной моторики пальцев рук, что особенно актуально при работе с дошкольниками.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клавиши, пользоваться манипулятором «мышь».</w:t>
      </w:r>
      <w:r w:rsidR="00210155">
        <w:rPr>
          <w:rStyle w:val="FontStyle12"/>
        </w:rPr>
        <w:t xml:space="preserve"> </w:t>
      </w:r>
      <w:r w:rsidR="00E92404" w:rsidRPr="00587710">
        <w:rPr>
          <w:rFonts w:ascii="Times New Roman" w:hAnsi="Times New Roman"/>
          <w:sz w:val="24"/>
          <w:szCs w:val="24"/>
        </w:rPr>
        <w:t xml:space="preserve">Ребята осваивают основы работы на компьютере: учатся запускать и закрывать программы, создавать папки и </w:t>
      </w:r>
      <w:r w:rsidR="00E92404" w:rsidRPr="009C026F">
        <w:rPr>
          <w:rFonts w:ascii="Times New Roman" w:hAnsi="Times New Roman" w:cs="Times New Roman"/>
          <w:sz w:val="24"/>
          <w:szCs w:val="24"/>
        </w:rPr>
        <w:t>файлы, наб</w:t>
      </w:r>
      <w:r w:rsidR="00210155" w:rsidRPr="009C026F">
        <w:rPr>
          <w:rFonts w:ascii="Times New Roman" w:hAnsi="Times New Roman" w:cs="Times New Roman"/>
          <w:sz w:val="24"/>
        </w:rPr>
        <w:t>ирать текст и рисовать.</w:t>
      </w:r>
      <w:r w:rsidR="00210155">
        <w:rPr>
          <w:sz w:val="24"/>
        </w:rPr>
        <w:t xml:space="preserve"> </w:t>
      </w:r>
    </w:p>
    <w:p w:rsidR="00E92404" w:rsidRPr="00587710" w:rsidRDefault="009C026F" w:rsidP="004251EF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26F">
        <w:rPr>
          <w:rFonts w:ascii="Times New Roman" w:hAnsi="Times New Roman" w:cs="Times New Roman"/>
          <w:sz w:val="24"/>
          <w:szCs w:val="24"/>
        </w:rPr>
        <w:t>Внедрение методов и средств современных информационных технологий способствует совершенствованию образования, инициирует разнообразные виды самостоятельной деятельности по обработке информации, усиливает мотивацию к обучению. Организация процесса обучения на основе использования возможностей современных информационных технологий позволяет на более высоком уровне решать задачи развивающего обучения, интенсифицировать все уровни учебно-воспитательного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404" w:rsidRPr="009C026F">
        <w:rPr>
          <w:rFonts w:ascii="Times New Roman" w:hAnsi="Times New Roman" w:cs="Times New Roman"/>
          <w:sz w:val="24"/>
          <w:szCs w:val="24"/>
        </w:rPr>
        <w:t xml:space="preserve">Для успешного обучения важен не столько набор </w:t>
      </w:r>
      <w:r w:rsidR="00E92404" w:rsidRPr="00587710">
        <w:rPr>
          <w:rFonts w:ascii="Times New Roman" w:hAnsi="Times New Roman" w:cs="Times New Roman"/>
          <w:sz w:val="24"/>
          <w:szCs w:val="24"/>
        </w:rPr>
        <w:t>знаний, сколько развитое мышление, умение получать знания, использовать имеющиеся навыки для решения различных учебных задач. Большие возможности при этом раскрываются при работе с компьютером.</w:t>
      </w:r>
      <w:r w:rsidR="002A2600">
        <w:rPr>
          <w:rFonts w:ascii="Times New Roman" w:hAnsi="Times New Roman" w:cs="Times New Roman"/>
          <w:sz w:val="24"/>
          <w:szCs w:val="24"/>
        </w:rPr>
        <w:t xml:space="preserve"> </w:t>
      </w:r>
      <w:r w:rsidR="00E92404" w:rsidRPr="00587710">
        <w:rPr>
          <w:rStyle w:val="FontStyle12"/>
        </w:rPr>
        <w:t>Целью введения компьютера в жизнь дошкольника является формирование у него психологической готовности к жизни в обществе, широко использующем информационные технологии, развитие мышления, пам</w:t>
      </w:r>
      <w:r w:rsidR="00DD35E2">
        <w:rPr>
          <w:rStyle w:val="FontStyle12"/>
        </w:rPr>
        <w:t>яти и познавательной активности.</w:t>
      </w:r>
      <w:r w:rsidR="00E92404" w:rsidRPr="00587710">
        <w:rPr>
          <w:rStyle w:val="FontStyle12"/>
        </w:rPr>
        <w:t xml:space="preserve"> </w:t>
      </w:r>
      <w:r w:rsidR="00E92404" w:rsidRPr="00587710">
        <w:rPr>
          <w:rFonts w:ascii="Times New Roman" w:hAnsi="Times New Roman"/>
          <w:color w:val="000000"/>
          <w:sz w:val="24"/>
          <w:szCs w:val="24"/>
        </w:rPr>
        <w:t>Для детей необходимо сформировать понимание того, для чего нужен компьютер, в каких сферах жизни он используется, сколько по времени им можно работать на компьютере, как правильно обращаться с техникой. Если эти задачи выполняются, то в дальнейшем ребенок не будет воспринимать компьютер только как приставку для игр, а будет воспринимать его как многогранное устройство с бесконечными возможностями для образования и творчества</w:t>
      </w:r>
      <w:r w:rsidR="00E92404" w:rsidRPr="0058771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92404" w:rsidRPr="00587710">
        <w:rPr>
          <w:rFonts w:ascii="Times New Roman" w:hAnsi="Times New Roman"/>
          <w:bCs/>
          <w:color w:val="000000"/>
          <w:sz w:val="24"/>
          <w:szCs w:val="24"/>
        </w:rPr>
        <w:t>Таким образом,</w:t>
      </w:r>
      <w:r w:rsidR="00E92404" w:rsidRPr="00587710">
        <w:rPr>
          <w:rFonts w:ascii="Times New Roman" w:hAnsi="Times New Roman"/>
          <w:b/>
          <w:bCs/>
          <w:color w:val="000000"/>
          <w:sz w:val="24"/>
          <w:szCs w:val="24"/>
        </w:rPr>
        <w:t xml:space="preserve"> а</w:t>
      </w:r>
      <w:r w:rsidR="00E92404" w:rsidRPr="00587710">
        <w:rPr>
          <w:rFonts w:ascii="Times New Roman" w:hAnsi="Times New Roman"/>
          <w:b/>
          <w:bCs/>
          <w:sz w:val="24"/>
          <w:szCs w:val="24"/>
        </w:rPr>
        <w:t xml:space="preserve">ктуальность и новизна программы </w:t>
      </w:r>
      <w:r w:rsidR="00E92404" w:rsidRPr="00587710">
        <w:rPr>
          <w:rFonts w:ascii="Times New Roman" w:hAnsi="Times New Roman"/>
          <w:sz w:val="24"/>
          <w:szCs w:val="24"/>
        </w:rPr>
        <w:t xml:space="preserve">определяется соответствием современным условиям информатизации общества и её содержанием. </w:t>
      </w:r>
    </w:p>
    <w:p w:rsidR="00E92404" w:rsidRPr="00587710" w:rsidRDefault="00E92404" w:rsidP="004251EF">
      <w:pPr>
        <w:pStyle w:val="a8"/>
        <w:spacing w:line="240" w:lineRule="auto"/>
        <w:ind w:left="-426" w:firstLine="426"/>
        <w:rPr>
          <w:color w:val="000000" w:themeColor="text1"/>
        </w:rPr>
      </w:pPr>
      <w:r w:rsidRPr="00587710">
        <w:rPr>
          <w:b/>
        </w:rPr>
        <w:t>Отличительной особенностью данной программы</w:t>
      </w:r>
      <w:r w:rsidRPr="00587710">
        <w:t xml:space="preserve"> является большой объём практической работы за компьютером, ознакомление с разнообразным современным программным обеспечением.</w:t>
      </w:r>
      <w:r w:rsidRPr="00587710">
        <w:rPr>
          <w:bCs/>
        </w:rPr>
        <w:t xml:space="preserve"> </w:t>
      </w:r>
      <w:r w:rsidRPr="00587710">
        <w:t xml:space="preserve">Использования компьютера как средства воспитания и развития творческих способностей дошкольника, формирования его личности, обогащения интеллектуальной сферы позволяет расширить возможности педагога для индивидуального воздействия на интеллектуальное, эмоциональное и нравственное развитие каждого ребёнка. </w:t>
      </w:r>
      <w:r w:rsidRPr="00587710">
        <w:rPr>
          <w:color w:val="000000" w:themeColor="text1"/>
        </w:rPr>
        <w:t xml:space="preserve">Развивающие занятия построены таким образом, чтобы в доступной игровой форме сформировать у детей необходимые знания и навыки, раскрыть их творческие способности, научить их самостоятельно мыслить и рассуждать. </w:t>
      </w:r>
    </w:p>
    <w:p w:rsidR="00E92404" w:rsidRPr="00587710" w:rsidRDefault="00E92404" w:rsidP="004251E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Адаптивность к  индивидуальным и возрастным особенностям воспитанников также является </w:t>
      </w:r>
      <w:r w:rsidRPr="0058771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особенностью программы</w:t>
      </w:r>
      <w:r w:rsidRPr="00587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Проблема обучения в группах, укомплектованных воспитанниками, разными по возрасту и уровню подготовки, решается за счёт углубления тем содержания программы и </w:t>
      </w:r>
      <w:r w:rsidR="00061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большого объёма разноуровневых </w:t>
      </w:r>
      <w:r w:rsidRPr="00587710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практических заданий. Аналогично осуществляется и дифференцированный подход к обучению детей, выделяющихся своими способностями.</w:t>
      </w:r>
    </w:p>
    <w:p w:rsidR="00E92404" w:rsidRDefault="00E92404" w:rsidP="004251EF">
      <w:pPr>
        <w:pStyle w:val="a6"/>
        <w:spacing w:line="240" w:lineRule="auto"/>
        <w:ind w:left="-426" w:firstLine="426"/>
        <w:jc w:val="both"/>
        <w:rPr>
          <w:sz w:val="24"/>
        </w:rPr>
      </w:pPr>
      <w:r w:rsidRPr="00587710">
        <w:rPr>
          <w:b/>
          <w:color w:val="000000" w:themeColor="text1"/>
          <w:sz w:val="24"/>
        </w:rPr>
        <w:t>Адресат программы:</w:t>
      </w:r>
      <w:r w:rsidRPr="00587710">
        <w:rPr>
          <w:color w:val="000000" w:themeColor="text1"/>
          <w:sz w:val="24"/>
        </w:rPr>
        <w:t xml:space="preserve"> программа «Любопытная мышка» </w:t>
      </w:r>
      <w:r w:rsidR="00061333" w:rsidRPr="00587710">
        <w:rPr>
          <w:color w:val="000000" w:themeColor="text1"/>
          <w:sz w:val="24"/>
        </w:rPr>
        <w:t>разработана</w:t>
      </w:r>
      <w:r w:rsidRPr="00587710">
        <w:rPr>
          <w:color w:val="000000" w:themeColor="text1"/>
          <w:sz w:val="24"/>
        </w:rPr>
        <w:t xml:space="preserve"> для детей 6</w:t>
      </w:r>
      <w:r w:rsidR="00061333">
        <w:rPr>
          <w:color w:val="000000" w:themeColor="text1"/>
          <w:sz w:val="24"/>
        </w:rPr>
        <w:t xml:space="preserve"> </w:t>
      </w:r>
      <w:r w:rsidRPr="00587710">
        <w:rPr>
          <w:color w:val="000000" w:themeColor="text1"/>
          <w:sz w:val="24"/>
        </w:rPr>
        <w:t>-</w:t>
      </w:r>
      <w:r w:rsidR="00061333">
        <w:rPr>
          <w:color w:val="000000" w:themeColor="text1"/>
          <w:sz w:val="24"/>
        </w:rPr>
        <w:t xml:space="preserve"> </w:t>
      </w:r>
      <w:r w:rsidRPr="00587710">
        <w:rPr>
          <w:color w:val="000000" w:themeColor="text1"/>
          <w:sz w:val="24"/>
        </w:rPr>
        <w:t>10 лет, направлена на общее разви</w:t>
      </w:r>
      <w:r w:rsidR="002A2600">
        <w:rPr>
          <w:color w:val="000000" w:themeColor="text1"/>
          <w:sz w:val="24"/>
        </w:rPr>
        <w:t xml:space="preserve">тие личности детей дошкольного </w:t>
      </w:r>
      <w:r w:rsidRPr="00587710">
        <w:rPr>
          <w:color w:val="000000" w:themeColor="text1"/>
          <w:sz w:val="24"/>
        </w:rPr>
        <w:t xml:space="preserve">и младшего школьного </w:t>
      </w:r>
      <w:r w:rsidRPr="00587710">
        <w:rPr>
          <w:color w:val="000000" w:themeColor="text1"/>
          <w:sz w:val="24"/>
        </w:rPr>
        <w:lastRenderedPageBreak/>
        <w:t xml:space="preserve">возраста. </w:t>
      </w:r>
      <w:r w:rsidRPr="00587710">
        <w:rPr>
          <w:sz w:val="24"/>
        </w:rPr>
        <w:t>Важно отметить, что на занятиях соблюдаются Санитарно-эпидемиологические нормы: требования к технике, освещению, продолжительности занятий; проведению профилактических упражнений для глаз и физкультминутки. После каждого занятия проводится проветривание помещения и влажная уборка.</w:t>
      </w:r>
    </w:p>
    <w:p w:rsidR="007A71A5" w:rsidRPr="00587710" w:rsidRDefault="007A71A5" w:rsidP="004251EF">
      <w:pPr>
        <w:pStyle w:val="a6"/>
        <w:spacing w:line="240" w:lineRule="auto"/>
        <w:ind w:left="-426" w:firstLine="426"/>
        <w:jc w:val="both"/>
        <w:rPr>
          <w:sz w:val="24"/>
        </w:rPr>
      </w:pPr>
    </w:p>
    <w:p w:rsidR="00A37E96" w:rsidRDefault="00A37E96" w:rsidP="004251EF">
      <w:pPr>
        <w:pStyle w:val="a8"/>
        <w:spacing w:line="240" w:lineRule="auto"/>
        <w:ind w:left="-426" w:firstLine="426"/>
        <w:jc w:val="center"/>
        <w:rPr>
          <w:b/>
          <w:bCs/>
        </w:rPr>
      </w:pPr>
    </w:p>
    <w:p w:rsidR="00E92404" w:rsidRDefault="00E92404" w:rsidP="004251EF">
      <w:pPr>
        <w:pStyle w:val="a8"/>
        <w:spacing w:line="240" w:lineRule="auto"/>
        <w:ind w:left="-426" w:firstLine="426"/>
        <w:jc w:val="center"/>
      </w:pPr>
      <w:r>
        <w:rPr>
          <w:b/>
          <w:bCs/>
        </w:rPr>
        <w:t>Цель программы:</w:t>
      </w:r>
    </w:p>
    <w:p w:rsidR="00E92404" w:rsidRDefault="00E92404" w:rsidP="004251EF">
      <w:pPr>
        <w:pStyle w:val="a8"/>
        <w:spacing w:line="240" w:lineRule="auto"/>
        <w:ind w:left="-426" w:firstLine="426"/>
      </w:pPr>
      <w:r>
        <w:t>Создание условий для формирования личности ребёнка с широким кругозором, уверенно чувствующей себя в окружающем её информационном мире, обладающей практическими знаниями, способностью к самообразованию, нравственными и этическими нормами поведения.</w:t>
      </w:r>
    </w:p>
    <w:p w:rsidR="00E92404" w:rsidRDefault="00E92404" w:rsidP="004251EF">
      <w:pPr>
        <w:pStyle w:val="a8"/>
        <w:spacing w:line="240" w:lineRule="auto"/>
        <w:jc w:val="center"/>
        <w:rPr>
          <w:b/>
          <w:bCs/>
        </w:rPr>
      </w:pPr>
      <w:r>
        <w:rPr>
          <w:b/>
          <w:bCs/>
        </w:rPr>
        <w:t>Задачи программы</w:t>
      </w:r>
    </w:p>
    <w:p w:rsidR="00E92404" w:rsidRPr="00E62357" w:rsidRDefault="00E92404" w:rsidP="004251EF">
      <w:pPr>
        <w:pStyle w:val="a8"/>
        <w:spacing w:line="240" w:lineRule="auto"/>
        <w:rPr>
          <w:b/>
          <w:bCs/>
          <w:i/>
          <w:iCs/>
        </w:rPr>
      </w:pPr>
      <w:r w:rsidRPr="00E62357">
        <w:rPr>
          <w:b/>
          <w:bCs/>
          <w:i/>
          <w:iCs/>
        </w:rPr>
        <w:t>Обучающие</w:t>
      </w:r>
      <w:r>
        <w:rPr>
          <w:b/>
          <w:bCs/>
          <w:i/>
          <w:iCs/>
        </w:rPr>
        <w:t>:</w:t>
      </w:r>
    </w:p>
    <w:p w:rsidR="00E92404" w:rsidRDefault="00E92404" w:rsidP="004251EF">
      <w:pPr>
        <w:pStyle w:val="a8"/>
        <w:numPr>
          <w:ilvl w:val="0"/>
          <w:numId w:val="6"/>
        </w:numPr>
        <w:spacing w:line="240" w:lineRule="auto"/>
      </w:pPr>
      <w:r>
        <w:t>Способствовать овладению детьми компьютерной грамотности – умений работать на компьютере и знаний основных возможностей компьютерной техники.</w:t>
      </w:r>
    </w:p>
    <w:p w:rsidR="00E92404" w:rsidRPr="005700E1" w:rsidRDefault="00E92404" w:rsidP="004251EF">
      <w:pPr>
        <w:pStyle w:val="a8"/>
        <w:numPr>
          <w:ilvl w:val="0"/>
          <w:numId w:val="3"/>
        </w:numPr>
        <w:spacing w:line="240" w:lineRule="auto"/>
        <w:rPr>
          <w:bCs/>
          <w:color w:val="000000"/>
        </w:rPr>
      </w:pPr>
      <w:r>
        <w:t xml:space="preserve">Способствовать приобретению воспитанниками умений применять необходимый инструментарий информационных технологий в соответствии с решаемой задачей. </w:t>
      </w:r>
    </w:p>
    <w:p w:rsidR="00E92404" w:rsidRPr="005700E1" w:rsidRDefault="00E92404" w:rsidP="004251EF">
      <w:pPr>
        <w:pStyle w:val="a8"/>
        <w:numPr>
          <w:ilvl w:val="0"/>
          <w:numId w:val="3"/>
        </w:numPr>
        <w:spacing w:line="240" w:lineRule="auto"/>
        <w:rPr>
          <w:bCs/>
          <w:color w:val="000000"/>
        </w:rPr>
      </w:pPr>
      <w:r>
        <w:t>Сформировать навыки использования полученных знаний в учебной деятельности.</w:t>
      </w:r>
    </w:p>
    <w:p w:rsidR="00E92404" w:rsidRDefault="00E92404" w:rsidP="004251EF">
      <w:pPr>
        <w:pStyle w:val="a8"/>
        <w:numPr>
          <w:ilvl w:val="0"/>
          <w:numId w:val="3"/>
        </w:numPr>
        <w:spacing w:line="240" w:lineRule="auto"/>
        <w:rPr>
          <w:bCs/>
          <w:color w:val="000000"/>
        </w:rPr>
      </w:pPr>
      <w:r>
        <w:t>Способствовать получению детьми интеллектуального удовольствия от процесса познания</w:t>
      </w:r>
      <w:r w:rsidRPr="005700E1">
        <w:rPr>
          <w:bCs/>
          <w:color w:val="000000"/>
        </w:rPr>
        <w:t>.</w:t>
      </w:r>
    </w:p>
    <w:p w:rsidR="00E92404" w:rsidRDefault="00E92404" w:rsidP="004251EF">
      <w:pPr>
        <w:pStyle w:val="a8"/>
        <w:numPr>
          <w:ilvl w:val="0"/>
          <w:numId w:val="3"/>
        </w:numPr>
        <w:spacing w:line="240" w:lineRule="auto"/>
        <w:rPr>
          <w:bCs/>
          <w:color w:val="000000"/>
        </w:rPr>
      </w:pPr>
      <w:r>
        <w:rPr>
          <w:bCs/>
          <w:color w:val="000000"/>
        </w:rPr>
        <w:t xml:space="preserve">Сформировать </w:t>
      </w:r>
      <w:r>
        <w:t>умения работать с компьютерной графикой.</w:t>
      </w:r>
    </w:p>
    <w:p w:rsidR="00E92404" w:rsidRPr="003D400C" w:rsidRDefault="00E92404" w:rsidP="004251EF">
      <w:pPr>
        <w:pStyle w:val="a8"/>
        <w:spacing w:line="240" w:lineRule="auto"/>
        <w:rPr>
          <w:b/>
          <w:bCs/>
          <w:i/>
          <w:iCs/>
          <w:lang w:val="en-US"/>
        </w:rPr>
      </w:pPr>
      <w:r w:rsidRPr="003D400C">
        <w:rPr>
          <w:b/>
          <w:bCs/>
          <w:i/>
          <w:iCs/>
        </w:rPr>
        <w:t>Развивающие</w:t>
      </w:r>
      <w:r>
        <w:rPr>
          <w:b/>
          <w:bCs/>
          <w:i/>
          <w:iCs/>
        </w:rPr>
        <w:t>:</w:t>
      </w:r>
    </w:p>
    <w:p w:rsidR="00E92404" w:rsidRPr="00B521D4" w:rsidRDefault="00A8503E" w:rsidP="004251EF">
      <w:pPr>
        <w:pStyle w:val="a8"/>
        <w:numPr>
          <w:ilvl w:val="0"/>
          <w:numId w:val="3"/>
        </w:numPr>
        <w:spacing w:line="240" w:lineRule="auto"/>
        <w:rPr>
          <w:b/>
          <w:bCs/>
        </w:rPr>
      </w:pPr>
      <w:r>
        <w:t>Развить</w:t>
      </w:r>
      <w:r w:rsidR="00E92404">
        <w:t xml:space="preserve"> способности анализировать задания, оперативно обрабатывать информацию.</w:t>
      </w:r>
    </w:p>
    <w:p w:rsidR="00E92404" w:rsidRPr="0054705E" w:rsidRDefault="00E92404" w:rsidP="004251EF">
      <w:pPr>
        <w:pStyle w:val="a8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 </w:t>
      </w:r>
      <w:r w:rsidR="00A8503E">
        <w:t>Развить элементы</w:t>
      </w:r>
      <w:r>
        <w:t xml:space="preserve"> л</w:t>
      </w:r>
      <w:r w:rsidR="00A8503E">
        <w:t>огического мышления, выражающие</w:t>
      </w:r>
      <w:r>
        <w:t>ся в умениях рассуждать, доказывать и обосновывать предлагаемые решения.</w:t>
      </w:r>
    </w:p>
    <w:p w:rsidR="0054705E" w:rsidRPr="00705150" w:rsidRDefault="00A8503E" w:rsidP="004251EF">
      <w:pPr>
        <w:pStyle w:val="a8"/>
        <w:numPr>
          <w:ilvl w:val="0"/>
          <w:numId w:val="3"/>
        </w:numPr>
        <w:spacing w:line="240" w:lineRule="auto"/>
      </w:pPr>
      <w:r>
        <w:t>Развить умение</w:t>
      </w:r>
      <w:r w:rsidR="0054705E">
        <w:t xml:space="preserve"> п</w:t>
      </w:r>
      <w:r w:rsidR="0054705E">
        <w:rPr>
          <w:color w:val="000000"/>
        </w:rPr>
        <w:t xml:space="preserve">ланировать </w:t>
      </w:r>
      <w:r>
        <w:rPr>
          <w:color w:val="000000"/>
        </w:rPr>
        <w:t xml:space="preserve">свою </w:t>
      </w:r>
      <w:r w:rsidR="0054705E" w:rsidRPr="00D16627">
        <w:rPr>
          <w:color w:val="000000"/>
        </w:rPr>
        <w:t>деятельност</w:t>
      </w:r>
      <w:r w:rsidR="0054705E">
        <w:rPr>
          <w:color w:val="000000"/>
        </w:rPr>
        <w:t>ь.</w:t>
      </w:r>
    </w:p>
    <w:p w:rsidR="00E92404" w:rsidRPr="004E42AB" w:rsidRDefault="00A8503E" w:rsidP="004251EF">
      <w:pPr>
        <w:pStyle w:val="a8"/>
        <w:numPr>
          <w:ilvl w:val="0"/>
          <w:numId w:val="3"/>
        </w:numPr>
        <w:spacing w:line="240" w:lineRule="auto"/>
        <w:rPr>
          <w:b/>
          <w:bCs/>
        </w:rPr>
      </w:pPr>
      <w:r>
        <w:t>Развить</w:t>
      </w:r>
      <w:r>
        <w:rPr>
          <w:bCs/>
          <w:color w:val="000000"/>
        </w:rPr>
        <w:t xml:space="preserve">  культуру умственной работы, стимуляцию</w:t>
      </w:r>
      <w:r w:rsidR="00E92404" w:rsidRPr="004E42AB">
        <w:rPr>
          <w:bCs/>
          <w:color w:val="000000"/>
        </w:rPr>
        <w:t xml:space="preserve"> творческого мышления. </w:t>
      </w:r>
    </w:p>
    <w:p w:rsidR="00E92404" w:rsidRPr="004E42AB" w:rsidRDefault="00A8503E" w:rsidP="004251EF">
      <w:pPr>
        <w:pStyle w:val="a8"/>
        <w:numPr>
          <w:ilvl w:val="0"/>
          <w:numId w:val="3"/>
        </w:numPr>
        <w:spacing w:line="240" w:lineRule="auto"/>
        <w:rPr>
          <w:b/>
          <w:bCs/>
        </w:rPr>
      </w:pPr>
      <w:r>
        <w:t>Развить</w:t>
      </w:r>
      <w:r w:rsidRPr="004E42AB">
        <w:rPr>
          <w:bCs/>
          <w:color w:val="000000"/>
        </w:rPr>
        <w:t xml:space="preserve"> </w:t>
      </w:r>
      <w:r w:rsidR="00E92404" w:rsidRPr="004E42AB">
        <w:rPr>
          <w:bCs/>
          <w:color w:val="000000"/>
        </w:rPr>
        <w:t>наглядно</w:t>
      </w:r>
      <w:r>
        <w:rPr>
          <w:bCs/>
          <w:color w:val="000000"/>
        </w:rPr>
        <w:t>-образное мышление, способности</w:t>
      </w:r>
      <w:r w:rsidR="00E92404" w:rsidRPr="004E42AB">
        <w:rPr>
          <w:bCs/>
          <w:color w:val="000000"/>
        </w:rPr>
        <w:t xml:space="preserve"> творческого преобразования с помощью программ компьютерной графики.</w:t>
      </w:r>
    </w:p>
    <w:p w:rsidR="00E92404" w:rsidRPr="00B521D4" w:rsidRDefault="00E92404" w:rsidP="004251EF">
      <w:pPr>
        <w:pStyle w:val="a8"/>
        <w:spacing w:line="240" w:lineRule="auto"/>
        <w:rPr>
          <w:b/>
          <w:bCs/>
          <w:i/>
          <w:iCs/>
        </w:rPr>
      </w:pPr>
      <w:r w:rsidRPr="00B521D4">
        <w:rPr>
          <w:b/>
          <w:bCs/>
          <w:i/>
          <w:iCs/>
        </w:rPr>
        <w:t>Воспитательные</w:t>
      </w:r>
      <w:r>
        <w:rPr>
          <w:b/>
          <w:bCs/>
          <w:i/>
          <w:iCs/>
        </w:rPr>
        <w:t>:</w:t>
      </w:r>
    </w:p>
    <w:p w:rsidR="00E92404" w:rsidRPr="00587710" w:rsidRDefault="00A8503E" w:rsidP="004251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соблюдение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нормативов межличн</w:t>
      </w:r>
      <w:r w:rsidR="00DF7DCE">
        <w:rPr>
          <w:rFonts w:ascii="Times New Roman" w:hAnsi="Times New Roman" w:cs="Times New Roman"/>
          <w:sz w:val="24"/>
          <w:szCs w:val="24"/>
        </w:rPr>
        <w:t>остных отношений, культуры речи, культуры поведения.</w:t>
      </w:r>
    </w:p>
    <w:p w:rsidR="00E92404" w:rsidRPr="00587710" w:rsidRDefault="00A8503E" w:rsidP="004251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необходимость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уважительного отношения к докум</w:t>
      </w:r>
      <w:r>
        <w:rPr>
          <w:rFonts w:ascii="Times New Roman" w:hAnsi="Times New Roman" w:cs="Times New Roman"/>
          <w:sz w:val="24"/>
          <w:szCs w:val="24"/>
        </w:rPr>
        <w:t>ентам, созданным другими, умение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работать в команде, оказывая помощь друг другу.</w:t>
      </w:r>
    </w:p>
    <w:p w:rsidR="00E92404" w:rsidRPr="00587710" w:rsidRDefault="00A8503E" w:rsidP="004251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</w:t>
      </w:r>
      <w:r w:rsidRPr="00587710">
        <w:rPr>
          <w:rFonts w:ascii="Times New Roman" w:hAnsi="Times New Roman" w:cs="Times New Roman"/>
          <w:sz w:val="24"/>
          <w:szCs w:val="24"/>
        </w:rPr>
        <w:t xml:space="preserve"> </w:t>
      </w:r>
      <w:r w:rsidR="00E92404" w:rsidRPr="00587710">
        <w:rPr>
          <w:rFonts w:ascii="Times New Roman" w:hAnsi="Times New Roman" w:cs="Times New Roman"/>
          <w:sz w:val="24"/>
          <w:szCs w:val="24"/>
        </w:rPr>
        <w:t>потребность в приобретении знаний.</w:t>
      </w:r>
    </w:p>
    <w:p w:rsidR="00E92404" w:rsidRPr="00587710" w:rsidRDefault="00A8503E" w:rsidP="004251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</w:t>
      </w:r>
      <w:r w:rsidRPr="00587710">
        <w:rPr>
          <w:rFonts w:ascii="Times New Roman" w:hAnsi="Times New Roman" w:cs="Times New Roman"/>
          <w:sz w:val="24"/>
          <w:szCs w:val="24"/>
        </w:rPr>
        <w:t xml:space="preserve"> </w:t>
      </w:r>
      <w:r w:rsidR="009E32B4">
        <w:rPr>
          <w:rFonts w:ascii="Times New Roman" w:hAnsi="Times New Roman" w:cs="Times New Roman"/>
          <w:sz w:val="24"/>
          <w:szCs w:val="24"/>
        </w:rPr>
        <w:t>волевые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E32B4">
        <w:rPr>
          <w:rFonts w:ascii="Times New Roman" w:hAnsi="Times New Roman" w:cs="Times New Roman"/>
          <w:sz w:val="24"/>
          <w:szCs w:val="24"/>
        </w:rPr>
        <w:t>а: настойчивость, упорство</w:t>
      </w:r>
      <w:r w:rsidR="00E92404" w:rsidRPr="00587710">
        <w:rPr>
          <w:rFonts w:ascii="Times New Roman" w:hAnsi="Times New Roman" w:cs="Times New Roman"/>
          <w:sz w:val="24"/>
          <w:szCs w:val="24"/>
        </w:rPr>
        <w:t>, пос</w:t>
      </w:r>
      <w:r w:rsidR="009E32B4">
        <w:rPr>
          <w:rFonts w:ascii="Times New Roman" w:hAnsi="Times New Roman" w:cs="Times New Roman"/>
          <w:sz w:val="24"/>
          <w:szCs w:val="24"/>
        </w:rPr>
        <w:t>ледовательность</w:t>
      </w:r>
      <w:r w:rsidR="00E92404" w:rsidRPr="00587710">
        <w:rPr>
          <w:rFonts w:ascii="Times New Roman" w:hAnsi="Times New Roman" w:cs="Times New Roman"/>
          <w:sz w:val="24"/>
          <w:szCs w:val="24"/>
        </w:rPr>
        <w:t xml:space="preserve"> при решении поставленных задач. ( По мере освоения материала возрастает доля самостоятельности и сложность заданий).</w:t>
      </w:r>
    </w:p>
    <w:p w:rsidR="00E92404" w:rsidRPr="00587710" w:rsidRDefault="00A8503E" w:rsidP="004251EF">
      <w:pPr>
        <w:pStyle w:val="a8"/>
        <w:numPr>
          <w:ilvl w:val="0"/>
          <w:numId w:val="3"/>
        </w:numPr>
        <w:spacing w:line="240" w:lineRule="auto"/>
        <w:rPr>
          <w:b/>
          <w:bCs/>
        </w:rPr>
      </w:pPr>
      <w:r>
        <w:t>Воспитать</w:t>
      </w:r>
      <w:r w:rsidRPr="00587710">
        <w:rPr>
          <w:bCs/>
          <w:color w:val="000000"/>
        </w:rPr>
        <w:t xml:space="preserve"> </w:t>
      </w:r>
      <w:r w:rsidR="009E32B4">
        <w:rPr>
          <w:bCs/>
          <w:color w:val="000000"/>
        </w:rPr>
        <w:t>целеустремлённость, коммуникативные навыки</w:t>
      </w:r>
      <w:r w:rsidR="00E92404" w:rsidRPr="00587710">
        <w:rPr>
          <w:bCs/>
          <w:color w:val="000000"/>
        </w:rPr>
        <w:t xml:space="preserve">. </w:t>
      </w:r>
    </w:p>
    <w:p w:rsidR="00E92404" w:rsidRPr="00587710" w:rsidRDefault="00A8503E" w:rsidP="004251EF">
      <w:pPr>
        <w:pStyle w:val="a8"/>
        <w:numPr>
          <w:ilvl w:val="0"/>
          <w:numId w:val="3"/>
        </w:numPr>
        <w:spacing w:line="240" w:lineRule="auto"/>
        <w:rPr>
          <w:b/>
          <w:bCs/>
        </w:rPr>
      </w:pPr>
      <w:r>
        <w:t>Воспитать</w:t>
      </w:r>
      <w:r w:rsidRPr="00587710">
        <w:t xml:space="preserve"> </w:t>
      </w:r>
      <w:r w:rsidR="00E92404" w:rsidRPr="00587710">
        <w:t>понимания того, что компьютер - мощный  инструмент, которым необходимо уметь пользоваться грамотно и эффективно</w:t>
      </w:r>
      <w:r w:rsidR="00E92404" w:rsidRPr="00587710">
        <w:rPr>
          <w:b/>
          <w:bCs/>
        </w:rPr>
        <w:t>.</w:t>
      </w:r>
    </w:p>
    <w:p w:rsidR="00E92404" w:rsidRPr="00587710" w:rsidRDefault="00E92404" w:rsidP="004251EF">
      <w:pPr>
        <w:pStyle w:val="a8"/>
        <w:spacing w:line="240" w:lineRule="auto"/>
        <w:jc w:val="center"/>
        <w:rPr>
          <w:b/>
          <w:bCs/>
        </w:rPr>
      </w:pPr>
    </w:p>
    <w:p w:rsidR="00E92404" w:rsidRDefault="00E92404" w:rsidP="004251EF">
      <w:pPr>
        <w:pStyle w:val="a8"/>
        <w:spacing w:line="240" w:lineRule="auto"/>
        <w:jc w:val="center"/>
        <w:rPr>
          <w:b/>
          <w:bCs/>
        </w:rPr>
      </w:pPr>
      <w:r>
        <w:rPr>
          <w:b/>
          <w:bCs/>
        </w:rPr>
        <w:t>Условия реализации программы</w:t>
      </w:r>
    </w:p>
    <w:p w:rsidR="00E92404" w:rsidRPr="00587710" w:rsidRDefault="00E92404" w:rsidP="004251EF">
      <w:pPr>
        <w:spacing w:after="0" w:line="240" w:lineRule="auto"/>
        <w:ind w:left="-284" w:right="135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 xml:space="preserve">Программа «Любопытная мышка» изучается 2 года по 72 часа каждый год. </w:t>
      </w:r>
    </w:p>
    <w:p w:rsidR="00E92404" w:rsidRPr="00587710" w:rsidRDefault="00E92404" w:rsidP="004251EF">
      <w:pPr>
        <w:spacing w:after="0" w:line="240" w:lineRule="auto"/>
        <w:ind w:left="-284" w:right="135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Для детей 7-8 лет один раз в неделю по 2 академических часа (час равен 35 мин.).</w:t>
      </w:r>
    </w:p>
    <w:p w:rsidR="00E92404" w:rsidRPr="00587710" w:rsidRDefault="00E92404" w:rsidP="004251EF">
      <w:pPr>
        <w:spacing w:line="240" w:lineRule="auto"/>
        <w:ind w:left="-284" w:right="135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Для детей 6 лет два раза в неделю по 1 академическому часу (час равен 30 мин.).</w:t>
      </w:r>
    </w:p>
    <w:p w:rsidR="004251EF" w:rsidRDefault="004251EF" w:rsidP="004251EF">
      <w:pPr>
        <w:jc w:val="center"/>
      </w:pPr>
    </w:p>
    <w:p w:rsidR="004251EF" w:rsidRDefault="004251EF" w:rsidP="004251EF">
      <w:pPr>
        <w:jc w:val="center"/>
      </w:pPr>
    </w:p>
    <w:p w:rsidR="00E92404" w:rsidRPr="004251EF" w:rsidRDefault="00E92404" w:rsidP="00425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EF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Материальное обеспечение программы</w:t>
      </w:r>
    </w:p>
    <w:p w:rsidR="00E92404" w:rsidRPr="00587710" w:rsidRDefault="00E92404" w:rsidP="004251EF">
      <w:pPr>
        <w:spacing w:after="0" w:line="240" w:lineRule="auto"/>
        <w:ind w:left="-284" w:right="135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>Компьютерный кабинет, в котором размещены 10 рабочих мест на основе ПЭВМ, объединённых в локальную  сеть с выходом в Интернет; два принтера: лазерный, струйный (цветной); сканер; белая маркерная доска; цветные маркеры.</w:t>
      </w:r>
    </w:p>
    <w:p w:rsidR="00E92404" w:rsidRDefault="00E92404" w:rsidP="004251EF">
      <w:pPr>
        <w:spacing w:after="0" w:line="240" w:lineRule="auto"/>
        <w:ind w:left="-284" w:right="135"/>
        <w:jc w:val="both"/>
        <w:rPr>
          <w:rFonts w:ascii="Times New Roman" w:hAnsi="Times New Roman" w:cs="Times New Roman"/>
          <w:sz w:val="24"/>
          <w:szCs w:val="24"/>
        </w:rPr>
      </w:pPr>
      <w:r w:rsidRPr="00587710">
        <w:rPr>
          <w:rFonts w:ascii="Times New Roman" w:hAnsi="Times New Roman" w:cs="Times New Roman"/>
          <w:sz w:val="24"/>
          <w:szCs w:val="24"/>
        </w:rPr>
        <w:t xml:space="preserve">Операционная система Windows XP, </w:t>
      </w:r>
      <w:r w:rsidR="00A37E96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="00A37E96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A37E96">
        <w:rPr>
          <w:rFonts w:ascii="Times New Roman" w:hAnsi="Times New Roman" w:cs="Times New Roman"/>
          <w:sz w:val="24"/>
          <w:szCs w:val="24"/>
        </w:rPr>
        <w:t xml:space="preserve">, </w:t>
      </w:r>
      <w:r w:rsidRPr="00587710">
        <w:rPr>
          <w:rFonts w:ascii="Times New Roman" w:hAnsi="Times New Roman" w:cs="Times New Roman"/>
          <w:sz w:val="24"/>
          <w:szCs w:val="24"/>
        </w:rPr>
        <w:t>пакет программ MS OFFICE 2007, клавиатурные тренажёр</w:t>
      </w:r>
      <w:r w:rsidR="00A37E96">
        <w:rPr>
          <w:rFonts w:ascii="Times New Roman" w:hAnsi="Times New Roman" w:cs="Times New Roman"/>
          <w:sz w:val="24"/>
          <w:szCs w:val="24"/>
        </w:rPr>
        <w:t>ы, компьютерные развивающие программы</w:t>
      </w:r>
      <w:r w:rsidRPr="00587710">
        <w:rPr>
          <w:rFonts w:ascii="Times New Roman" w:hAnsi="Times New Roman" w:cs="Times New Roman"/>
          <w:sz w:val="24"/>
          <w:szCs w:val="24"/>
        </w:rPr>
        <w:t>.</w:t>
      </w:r>
    </w:p>
    <w:p w:rsidR="00D7676C" w:rsidRPr="00587710" w:rsidRDefault="00D7676C" w:rsidP="004251EF">
      <w:pPr>
        <w:spacing w:after="0" w:line="240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</w:p>
    <w:p w:rsidR="0054705E" w:rsidRDefault="00981825" w:rsidP="004251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25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54705E" w:rsidRPr="0098182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6B3C9F" w:rsidRPr="00234DC9">
        <w:rPr>
          <w:rFonts w:ascii="Times New Roman" w:hAnsi="Times New Roman"/>
          <w:b/>
          <w:sz w:val="24"/>
          <w:szCs w:val="24"/>
        </w:rPr>
        <w:t>освоения программы</w:t>
      </w:r>
      <w:r w:rsidR="006B3C9F" w:rsidRPr="00981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256" w:rsidRPr="00E71A35" w:rsidRDefault="00F16256" w:rsidP="00F16256">
      <w:pPr>
        <w:rPr>
          <w:rFonts w:ascii="Times New Roman" w:hAnsi="Times New Roman"/>
          <w:b/>
          <w:i/>
          <w:sz w:val="24"/>
          <w:szCs w:val="24"/>
        </w:rPr>
      </w:pPr>
      <w:r w:rsidRPr="00E71A35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F16256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норм</w:t>
      </w:r>
      <w:r w:rsidRPr="00774BAA">
        <w:rPr>
          <w:rFonts w:ascii="Times New Roman" w:hAnsi="Times New Roman"/>
          <w:sz w:val="24"/>
          <w:szCs w:val="24"/>
        </w:rPr>
        <w:t xml:space="preserve"> межличностных отношений, культуры речи, культуры пользования общими </w:t>
      </w:r>
      <w:r>
        <w:rPr>
          <w:rFonts w:ascii="Times New Roman" w:hAnsi="Times New Roman"/>
          <w:sz w:val="24"/>
          <w:szCs w:val="24"/>
        </w:rPr>
        <w:t xml:space="preserve">информационными </w:t>
      </w:r>
      <w:r w:rsidRPr="00774BAA">
        <w:rPr>
          <w:rFonts w:ascii="Times New Roman" w:hAnsi="Times New Roman"/>
          <w:sz w:val="24"/>
          <w:szCs w:val="24"/>
        </w:rPr>
        <w:t>ресурсами.</w:t>
      </w:r>
    </w:p>
    <w:p w:rsidR="00F16256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установленных правил </w:t>
      </w:r>
      <w:r w:rsidRPr="00C4771B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в учебном учреждении.</w:t>
      </w:r>
    </w:p>
    <w:p w:rsidR="00F16256" w:rsidRPr="00C4771B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771B">
        <w:rPr>
          <w:rFonts w:ascii="Times New Roman" w:hAnsi="Times New Roman"/>
          <w:sz w:val="24"/>
          <w:szCs w:val="24"/>
        </w:rPr>
        <w:t>Овладение умением работать в команде, оказывая помощь друг другу.</w:t>
      </w:r>
    </w:p>
    <w:p w:rsidR="00F16256" w:rsidRPr="00774BAA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</w:t>
      </w:r>
      <w:r w:rsidRPr="00774BAA">
        <w:rPr>
          <w:rFonts w:ascii="Times New Roman" w:hAnsi="Times New Roman"/>
          <w:sz w:val="24"/>
          <w:szCs w:val="24"/>
        </w:rPr>
        <w:t xml:space="preserve"> волевых ка</w:t>
      </w:r>
      <w:r>
        <w:rPr>
          <w:rFonts w:ascii="Times New Roman" w:hAnsi="Times New Roman"/>
          <w:sz w:val="24"/>
          <w:szCs w:val="24"/>
        </w:rPr>
        <w:t>честв – усидчивости, настойчивости, упорства,</w:t>
      </w:r>
      <w:r w:rsidRPr="00774BAA">
        <w:rPr>
          <w:rFonts w:ascii="Times New Roman" w:hAnsi="Times New Roman"/>
          <w:sz w:val="24"/>
          <w:szCs w:val="24"/>
        </w:rPr>
        <w:t xml:space="preserve"> целеустремлё</w:t>
      </w:r>
      <w:r>
        <w:rPr>
          <w:rFonts w:ascii="Times New Roman" w:hAnsi="Times New Roman"/>
          <w:sz w:val="24"/>
          <w:szCs w:val="24"/>
        </w:rPr>
        <w:t>нности</w:t>
      </w:r>
      <w:r w:rsidRPr="00774BAA">
        <w:rPr>
          <w:rFonts w:ascii="Times New Roman" w:hAnsi="Times New Roman"/>
          <w:sz w:val="24"/>
          <w:szCs w:val="24"/>
        </w:rPr>
        <w:t xml:space="preserve"> при решении поставленных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F16256" w:rsidRPr="00774BAA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</w:t>
      </w:r>
      <w:r w:rsidRPr="00774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коммуникативных навыков</w:t>
      </w:r>
      <w:r w:rsidRPr="007C0BE1">
        <w:rPr>
          <w:rFonts w:ascii="Times New Roman" w:hAnsi="Times New Roman"/>
          <w:sz w:val="24"/>
          <w:szCs w:val="24"/>
        </w:rPr>
        <w:t xml:space="preserve"> </w:t>
      </w:r>
      <w:r w:rsidRPr="00774BAA">
        <w:rPr>
          <w:rFonts w:ascii="Times New Roman" w:hAnsi="Times New Roman"/>
          <w:sz w:val="24"/>
          <w:szCs w:val="24"/>
        </w:rPr>
        <w:t xml:space="preserve">с целью дальнейшей социальной адаптации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74BAA">
        <w:rPr>
          <w:rFonts w:ascii="Times New Roman" w:hAnsi="Times New Roman"/>
          <w:sz w:val="24"/>
          <w:szCs w:val="24"/>
        </w:rPr>
        <w:t xml:space="preserve">успешной </w:t>
      </w:r>
      <w:r>
        <w:rPr>
          <w:rFonts w:ascii="Times New Roman" w:hAnsi="Times New Roman"/>
          <w:sz w:val="24"/>
          <w:szCs w:val="24"/>
        </w:rPr>
        <w:t>личностной самореализацией</w:t>
      </w:r>
      <w:r w:rsidRPr="00774BAA">
        <w:rPr>
          <w:rFonts w:ascii="Times New Roman" w:hAnsi="Times New Roman"/>
          <w:sz w:val="24"/>
          <w:szCs w:val="24"/>
        </w:rPr>
        <w:t>.</w:t>
      </w:r>
    </w:p>
    <w:p w:rsidR="00F16256" w:rsidRPr="00E71A35" w:rsidRDefault="00F16256" w:rsidP="00F16256">
      <w:pPr>
        <w:rPr>
          <w:rFonts w:ascii="Times New Roman" w:hAnsi="Times New Roman"/>
          <w:b/>
          <w:i/>
          <w:sz w:val="24"/>
          <w:szCs w:val="24"/>
        </w:rPr>
      </w:pPr>
      <w:r w:rsidRPr="00E71A35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F16256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поиска и отбора информации, относящейся к познавательным личным интересам.</w:t>
      </w:r>
    </w:p>
    <w:p w:rsidR="00F16256" w:rsidRPr="00CD1B4D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</w:t>
      </w:r>
      <w:r w:rsidRPr="00CD1B4D">
        <w:rPr>
          <w:rFonts w:ascii="Times New Roman" w:hAnsi="Times New Roman"/>
          <w:sz w:val="24"/>
          <w:szCs w:val="24"/>
        </w:rPr>
        <w:t xml:space="preserve"> рассуждать, доказывать, и обосновывать предлагаемые решения.</w:t>
      </w:r>
    </w:p>
    <w:p w:rsidR="00F16256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Обретение</w:t>
      </w:r>
      <w:r w:rsidRPr="00774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умений</w:t>
      </w:r>
      <w:r w:rsidRPr="00774BAA">
        <w:rPr>
          <w:rFonts w:ascii="Times New Roman" w:hAnsi="Times New Roman"/>
          <w:sz w:val="24"/>
          <w:szCs w:val="24"/>
        </w:rPr>
        <w:t xml:space="preserve"> творческого преобразования </w:t>
      </w:r>
      <w:r>
        <w:rPr>
          <w:rFonts w:ascii="Times New Roman" w:hAnsi="Times New Roman"/>
          <w:sz w:val="24"/>
          <w:szCs w:val="24"/>
        </w:rPr>
        <w:t xml:space="preserve">изображений </w:t>
      </w:r>
      <w:r w:rsidRPr="00774BAA">
        <w:rPr>
          <w:rFonts w:ascii="Times New Roman" w:hAnsi="Times New Roman"/>
          <w:sz w:val="24"/>
          <w:szCs w:val="24"/>
        </w:rPr>
        <w:t>с помощью программ компьютерной графики.</w:t>
      </w:r>
    </w:p>
    <w:p w:rsidR="00F16256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планировать свою деятельность.</w:t>
      </w:r>
    </w:p>
    <w:p w:rsidR="00F16256" w:rsidRPr="00E71A35" w:rsidRDefault="00F16256" w:rsidP="00F16256">
      <w:pPr>
        <w:rPr>
          <w:rFonts w:ascii="Times New Roman" w:hAnsi="Times New Roman"/>
          <w:b/>
          <w:i/>
          <w:sz w:val="24"/>
          <w:szCs w:val="24"/>
        </w:rPr>
      </w:pPr>
      <w:r w:rsidRPr="00E71A35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F16256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и умениями работы на компьютере.</w:t>
      </w:r>
    </w:p>
    <w:p w:rsidR="00F16256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Обретение знаний и умений использовать изученные программные продукты.</w:t>
      </w:r>
    </w:p>
    <w:p w:rsidR="00F16256" w:rsidRPr="00F57BFE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FE">
        <w:rPr>
          <w:rFonts w:ascii="Times New Roman" w:hAnsi="Times New Roman"/>
          <w:sz w:val="24"/>
          <w:szCs w:val="24"/>
        </w:rPr>
        <w:t>Овладение навыками разделения</w:t>
      </w:r>
      <w:r w:rsidRPr="00F57BFE">
        <w:rPr>
          <w:rFonts w:ascii="Times New Roman" w:hAnsi="Times New Roman" w:cs="Times New Roman"/>
          <w:sz w:val="24"/>
          <w:szCs w:val="24"/>
        </w:rPr>
        <w:t xml:space="preserve"> предметов на группы в соответствии с указанными признаками.</w:t>
      </w:r>
    </w:p>
    <w:p w:rsidR="00F16256" w:rsidRPr="00F57BFE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FE">
        <w:rPr>
          <w:rFonts w:ascii="Times New Roman" w:hAnsi="Times New Roman"/>
          <w:sz w:val="24"/>
          <w:szCs w:val="24"/>
        </w:rPr>
        <w:t>Овладение навыками распределения предметов</w:t>
      </w:r>
      <w:r w:rsidRPr="00F57BFE">
        <w:rPr>
          <w:rFonts w:ascii="Times New Roman" w:hAnsi="Times New Roman" w:cs="Times New Roman"/>
          <w:sz w:val="24"/>
          <w:szCs w:val="24"/>
        </w:rPr>
        <w:t xml:space="preserve"> в определенной последовательности.</w:t>
      </w:r>
    </w:p>
    <w:p w:rsidR="00F16256" w:rsidRPr="00F57BFE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FE">
        <w:rPr>
          <w:rFonts w:ascii="Times New Roman" w:hAnsi="Times New Roman"/>
          <w:sz w:val="24"/>
          <w:szCs w:val="24"/>
        </w:rPr>
        <w:t>Овладение навыками нахождения</w:t>
      </w:r>
      <w:r w:rsidRPr="00F57BF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F57BFE">
        <w:rPr>
          <w:rFonts w:ascii="Times New Roman" w:hAnsi="Times New Roman"/>
          <w:sz w:val="24"/>
          <w:szCs w:val="24"/>
        </w:rPr>
        <w:t>ерностей</w:t>
      </w:r>
      <w:r w:rsidRPr="00F57BFE">
        <w:rPr>
          <w:rFonts w:ascii="Times New Roman" w:hAnsi="Times New Roman" w:cs="Times New Roman"/>
          <w:sz w:val="24"/>
          <w:szCs w:val="24"/>
        </w:rPr>
        <w:t xml:space="preserve"> в изображении предметов.</w:t>
      </w:r>
    </w:p>
    <w:p w:rsidR="00F16256" w:rsidRPr="00F10C02" w:rsidRDefault="00F16256" w:rsidP="00F16256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02">
        <w:rPr>
          <w:rFonts w:ascii="Times New Roman" w:hAnsi="Times New Roman"/>
          <w:sz w:val="24"/>
          <w:szCs w:val="24"/>
        </w:rPr>
        <w:t>Овладение навыками сравнения предметов, объединения их</w:t>
      </w:r>
      <w:r w:rsidRPr="00F10C02">
        <w:rPr>
          <w:rFonts w:ascii="Times New Roman" w:hAnsi="Times New Roman" w:cs="Times New Roman"/>
          <w:sz w:val="24"/>
          <w:szCs w:val="24"/>
        </w:rPr>
        <w:t xml:space="preserve"> в группу по признакам</w:t>
      </w:r>
      <w:r w:rsidRPr="00F10C02">
        <w:rPr>
          <w:rFonts w:ascii="Times New Roman" w:hAnsi="Times New Roman"/>
          <w:sz w:val="24"/>
          <w:szCs w:val="24"/>
        </w:rPr>
        <w:t>, составления целого</w:t>
      </w:r>
      <w:r w:rsidRPr="00F10C02">
        <w:rPr>
          <w:rFonts w:ascii="Times New Roman" w:hAnsi="Times New Roman" w:cs="Times New Roman"/>
          <w:sz w:val="24"/>
          <w:szCs w:val="24"/>
        </w:rPr>
        <w:t xml:space="preserve"> из частей.</w:t>
      </w:r>
    </w:p>
    <w:p w:rsidR="00F16256" w:rsidRDefault="00F16256" w:rsidP="004251EF">
      <w:pPr>
        <w:spacing w:before="100" w:beforeAutospacing="1" w:after="36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56" w:rsidRDefault="00F16256" w:rsidP="004251EF">
      <w:pPr>
        <w:spacing w:before="100" w:beforeAutospacing="1" w:after="36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56" w:rsidRDefault="00F16256" w:rsidP="004251EF">
      <w:pPr>
        <w:spacing w:before="100" w:beforeAutospacing="1" w:after="36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56" w:rsidRDefault="00F16256" w:rsidP="004251EF">
      <w:pPr>
        <w:spacing w:before="100" w:beforeAutospacing="1" w:after="36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04" w:rsidRPr="00587710" w:rsidRDefault="00E92404" w:rsidP="004251EF">
      <w:pPr>
        <w:spacing w:before="100" w:beforeAutospacing="1" w:after="36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297B63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587710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tbl>
      <w:tblPr>
        <w:tblpPr w:leftFromText="180" w:rightFromText="180" w:vertAnchor="text" w:horzAnchor="margin" w:tblpXSpec="center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992"/>
        <w:gridCol w:w="992"/>
        <w:gridCol w:w="1276"/>
        <w:gridCol w:w="1559"/>
      </w:tblGrid>
      <w:tr w:rsidR="00E92404" w:rsidRPr="00587710" w:rsidTr="00A8503E">
        <w:trPr>
          <w:trHeight w:val="497"/>
        </w:trPr>
        <w:tc>
          <w:tcPr>
            <w:tcW w:w="6062" w:type="dxa"/>
            <w:vMerge w:val="restart"/>
            <w:vAlign w:val="center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3260" w:type="dxa"/>
            <w:gridSpan w:val="3"/>
            <w:vAlign w:val="center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E92404" w:rsidRPr="00416576" w:rsidRDefault="00E92404" w:rsidP="004251EF">
            <w:pPr>
              <w:spacing w:after="0" w:line="240" w:lineRule="auto"/>
              <w:ind w:left="1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7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E92404" w:rsidRPr="00587710" w:rsidRDefault="00E92404" w:rsidP="004251EF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92404" w:rsidRPr="00587710" w:rsidTr="00416576">
        <w:tc>
          <w:tcPr>
            <w:tcW w:w="6062" w:type="dxa"/>
            <w:vMerge/>
          </w:tcPr>
          <w:p w:rsidR="00E92404" w:rsidRPr="00587710" w:rsidRDefault="00E92404" w:rsidP="004251EF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азбука</w:t>
            </w:r>
          </w:p>
        </w:tc>
        <w:tc>
          <w:tcPr>
            <w:tcW w:w="992" w:type="dxa"/>
            <w:vAlign w:val="center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073A44" w:rsidP="00F16256">
            <w:pPr>
              <w:numPr>
                <w:ilvl w:val="1"/>
                <w:numId w:val="2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</w:t>
            </w:r>
            <w:r w:rsidR="00F1625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E92404" w:rsidRPr="00587710">
              <w:rPr>
                <w:rFonts w:ascii="Times New Roman" w:hAnsi="Times New Roman" w:cs="Times New Roman"/>
                <w:sz w:val="24"/>
                <w:szCs w:val="24"/>
              </w:rPr>
              <w:t>. Понятие информации, данных.</w:t>
            </w:r>
          </w:p>
        </w:tc>
        <w:tc>
          <w:tcPr>
            <w:tcW w:w="992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2404" w:rsidRPr="00587710" w:rsidTr="00A8503E">
        <w:trPr>
          <w:trHeight w:val="1256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2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компьютера. Монитор. Клавиатура. Мышь. Системный блок.  Внешние устройства компьютера: колонки, наушники, принтер, сканер. </w:t>
            </w:r>
          </w:p>
        </w:tc>
        <w:tc>
          <w:tcPr>
            <w:tcW w:w="992" w:type="dxa"/>
            <w:vAlign w:val="center"/>
          </w:tcPr>
          <w:p w:rsidR="00E92404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2404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2404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92404" w:rsidRPr="00587710" w:rsidTr="00A8503E">
        <w:trPr>
          <w:trHeight w:val="1256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2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Клавиатура. Освоение клавиатуры. Регистры клавиатуры и их переключения. Работа с клавиатурными тренажёрами.</w:t>
            </w:r>
          </w:p>
        </w:tc>
        <w:tc>
          <w:tcPr>
            <w:tcW w:w="992" w:type="dxa"/>
            <w:vAlign w:val="center"/>
          </w:tcPr>
          <w:p w:rsidR="00E92404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92404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2404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92404" w:rsidRPr="00587710" w:rsidRDefault="0039499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</w:tr>
      <w:tr w:rsidR="00E92404" w:rsidRPr="00587710" w:rsidTr="00A8503E">
        <w:trPr>
          <w:trHeight w:val="1256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2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Освоение клавиатуры. Работа с обучающими компьютерными программами.</w:t>
            </w:r>
          </w:p>
        </w:tc>
        <w:tc>
          <w:tcPr>
            <w:tcW w:w="992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92404" w:rsidRPr="00587710" w:rsidRDefault="00B71AA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92404" w:rsidRPr="00587710" w:rsidRDefault="0039499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работать на компьютере</w:t>
            </w:r>
          </w:p>
        </w:tc>
        <w:tc>
          <w:tcPr>
            <w:tcW w:w="992" w:type="dxa"/>
            <w:vAlign w:val="center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стол. Основные элементы рабочего стола. </w:t>
            </w:r>
            <w:r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Главное меню. Панель задач. 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мышь. Левая/правая кнопка мыши. Колесо прокрутки. Основные манипуляции с мышью: щелчок и двойной щелчок.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394997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6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960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404" w:rsidRPr="00587710">
              <w:rPr>
                <w:rFonts w:ascii="Times New Roman" w:hAnsi="Times New Roman" w:cs="Times New Roman"/>
                <w:sz w:val="24"/>
                <w:szCs w:val="24"/>
              </w:rPr>
              <w:t>Запуск программы. Вы</w:t>
            </w:r>
            <w:r w:rsidR="00960497">
              <w:rPr>
                <w:rFonts w:ascii="Times New Roman" w:hAnsi="Times New Roman" w:cs="Times New Roman"/>
                <w:sz w:val="24"/>
                <w:szCs w:val="24"/>
              </w:rPr>
              <w:t>ход  из</w:t>
            </w:r>
            <w:r w:rsidR="00E92404" w:rsidRPr="005877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Создание папки. </w:t>
            </w:r>
            <w:r w:rsidR="00960497">
              <w:rPr>
                <w:rFonts w:ascii="Times New Roman" w:hAnsi="Times New Roman" w:cs="Times New Roman"/>
                <w:sz w:val="24"/>
                <w:szCs w:val="24"/>
              </w:rPr>
              <w:t>Сохранение документа в папке.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CC107D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фигур, перемещение, копирование. 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92404" w:rsidRPr="00587710" w:rsidRDefault="00CC107D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Развиваемся с компьютером</w:t>
            </w:r>
          </w:p>
        </w:tc>
        <w:tc>
          <w:tcPr>
            <w:tcW w:w="992" w:type="dxa"/>
            <w:vAlign w:val="center"/>
          </w:tcPr>
          <w:p w:rsidR="00E92404" w:rsidRPr="00587710" w:rsidRDefault="005564CF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E92404"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Распознавание цветов и геометрических фигур.</w:t>
            </w:r>
            <w:r w:rsidR="00CC1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Ориентация на экране монитора.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92404" w:rsidRPr="00587710" w:rsidRDefault="00EA4F6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2404" w:rsidRPr="00587710" w:rsidRDefault="00CC107D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960497" w:rsidP="004251EF">
            <w:pPr>
              <w:numPr>
                <w:ilvl w:val="1"/>
                <w:numId w:val="1"/>
              </w:numPr>
              <w:tabs>
                <w:tab w:val="num" w:pos="2160"/>
              </w:tabs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</w:t>
            </w:r>
            <w:r w:rsidR="00E92404" w:rsidRPr="00587710">
              <w:rPr>
                <w:rFonts w:ascii="Times New Roman" w:hAnsi="Times New Roman" w:cs="Times New Roman"/>
                <w:sz w:val="24"/>
                <w:szCs w:val="24"/>
              </w:rPr>
              <w:t xml:space="preserve"> памяти, внимания.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1"/>
              </w:numPr>
              <w:tabs>
                <w:tab w:val="num" w:pos="2160"/>
              </w:tabs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92404" w:rsidRPr="00587710" w:rsidRDefault="005564CF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1"/>
              </w:numPr>
              <w:tabs>
                <w:tab w:val="num" w:pos="2160"/>
              </w:tabs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образного и ассоциативного мышления.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Выявление закономерностей в расположении предметов.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образного мышления.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5564CF" w:rsidP="004251EF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Рисование</w:t>
            </w:r>
            <w:r w:rsidR="00E92404" w:rsidRPr="005877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в графическом редакторе Paint</w:t>
            </w:r>
          </w:p>
        </w:tc>
        <w:tc>
          <w:tcPr>
            <w:tcW w:w="992" w:type="dxa"/>
            <w:vAlign w:val="center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92404" w:rsidRPr="001A49A7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92404" w:rsidRPr="001A49A7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E92404" w:rsidRPr="00587710" w:rsidRDefault="00E92404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E92404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и возможности графического редактора. Интерфейс программы. Палитра, инструменты.</w:t>
            </w:r>
            <w:r w:rsidR="00975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2404" w:rsidRPr="009468F5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5564CF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Отображения.</w:t>
            </w:r>
            <w:r w:rsidR="00B71AA5"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5D42" w:rsidRPr="0058771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</w:t>
            </w:r>
            <w:r w:rsidR="0097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D42"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71AA5"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симметричных фигур.  Изменение размеров.</w:t>
            </w:r>
          </w:p>
        </w:tc>
        <w:tc>
          <w:tcPr>
            <w:tcW w:w="992" w:type="dxa"/>
            <w:vAlign w:val="center"/>
          </w:tcPr>
          <w:p w:rsidR="00E92404" w:rsidRPr="009468F5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2404" w:rsidRPr="00587710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92404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92404" w:rsidRPr="00587710" w:rsidTr="00A8503E">
        <w:trPr>
          <w:trHeight w:val="675"/>
        </w:trPr>
        <w:tc>
          <w:tcPr>
            <w:tcW w:w="6062" w:type="dxa"/>
            <w:vAlign w:val="center"/>
          </w:tcPr>
          <w:p w:rsidR="00E92404" w:rsidRPr="00587710" w:rsidRDefault="00B71AA5" w:rsidP="004251EF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</w:t>
            </w:r>
            <w:r w:rsidR="00556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рисунков</w:t>
            </w:r>
            <w:r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92404" w:rsidRPr="009468F5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92404" w:rsidRPr="00587710" w:rsidRDefault="00975D42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92404" w:rsidRPr="00587710" w:rsidRDefault="00975D42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92404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71AA5" w:rsidRPr="00587710" w:rsidTr="00A8503E">
        <w:trPr>
          <w:trHeight w:val="675"/>
        </w:trPr>
        <w:tc>
          <w:tcPr>
            <w:tcW w:w="6062" w:type="dxa"/>
            <w:vAlign w:val="center"/>
          </w:tcPr>
          <w:p w:rsidR="00B71AA5" w:rsidRPr="00587710" w:rsidRDefault="00F16256" w:rsidP="00F16256">
            <w:pPr>
              <w:numPr>
                <w:ilvl w:val="1"/>
                <w:numId w:val="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="00975D42" w:rsidRPr="00587710">
              <w:rPr>
                <w:rFonts w:ascii="Times New Roman" w:hAnsi="Times New Roman" w:cs="Times New Roman"/>
                <w:sz w:val="24"/>
                <w:szCs w:val="24"/>
              </w:rPr>
              <w:t>Работа с символами. Создание композиций.</w:t>
            </w:r>
            <w:r w:rsidR="0097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1AA5" w:rsidRPr="009468F5" w:rsidRDefault="009468F5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71AA5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71AA5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71AA5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1D6E26" w:rsidRPr="00587710" w:rsidRDefault="001D6E26" w:rsidP="0042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9F0" w:rsidRPr="00587710" w:rsidRDefault="005779F0" w:rsidP="004251EF">
      <w:pPr>
        <w:spacing w:before="100" w:beforeAutospacing="1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1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A402D0"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587710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tbl>
      <w:tblPr>
        <w:tblpPr w:leftFromText="180" w:rightFromText="180" w:vertAnchor="text" w:horzAnchor="margin" w:tblpXSpec="center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992"/>
        <w:gridCol w:w="992"/>
        <w:gridCol w:w="1276"/>
        <w:gridCol w:w="1559"/>
      </w:tblGrid>
      <w:tr w:rsidR="005779F0" w:rsidRPr="00587710" w:rsidTr="00A8503E">
        <w:trPr>
          <w:trHeight w:val="497"/>
        </w:trPr>
        <w:tc>
          <w:tcPr>
            <w:tcW w:w="6062" w:type="dxa"/>
            <w:vMerge w:val="restart"/>
            <w:vAlign w:val="center"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3260" w:type="dxa"/>
            <w:gridSpan w:val="3"/>
            <w:vAlign w:val="center"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5779F0" w:rsidRPr="00587710" w:rsidRDefault="005779F0" w:rsidP="004251EF">
            <w:pPr>
              <w:spacing w:after="120" w:line="240" w:lineRule="auto"/>
              <w:ind w:left="1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5779F0" w:rsidRPr="00587710" w:rsidRDefault="005779F0" w:rsidP="004251EF">
            <w:pPr>
              <w:spacing w:after="12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5779F0" w:rsidRPr="00587710" w:rsidTr="00A8503E">
        <w:tc>
          <w:tcPr>
            <w:tcW w:w="6062" w:type="dxa"/>
            <w:vMerge/>
          </w:tcPr>
          <w:p w:rsidR="005779F0" w:rsidRPr="00587710" w:rsidRDefault="005779F0" w:rsidP="004251EF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F0" w:rsidRPr="00587710" w:rsidTr="00A8503E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587710" w:rsidP="004251EF">
            <w:pPr>
              <w:numPr>
                <w:ilvl w:val="0"/>
                <w:numId w:val="9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Буфер обмена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8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Использование дополнительных файлов для создания сложных рисунков. </w:t>
            </w:r>
          </w:p>
        </w:tc>
        <w:tc>
          <w:tcPr>
            <w:tcW w:w="992" w:type="dxa"/>
            <w:vAlign w:val="center"/>
          </w:tcPr>
          <w:p w:rsidR="005779F0" w:rsidRPr="00587710" w:rsidRDefault="0058771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79F0" w:rsidRPr="00587710" w:rsidTr="00A8503E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F16256" w:rsidP="00F16256">
            <w:pPr>
              <w:numPr>
                <w:ilvl w:val="1"/>
                <w:numId w:val="9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5779F0" w:rsidRPr="00587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7710">
              <w:t xml:space="preserve"> </w:t>
            </w:r>
            <w:r w:rsidR="00587710" w:rsidRPr="00587710">
              <w:rPr>
                <w:rFonts w:ascii="Times New Roman" w:hAnsi="Times New Roman" w:cs="Times New Roman"/>
                <w:sz w:val="24"/>
                <w:szCs w:val="24"/>
              </w:rPr>
              <w:t>Повторение основ работы в программе Paint.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779F0" w:rsidRPr="00587710" w:rsidTr="00D23BEF">
        <w:trPr>
          <w:trHeight w:val="931"/>
        </w:trPr>
        <w:tc>
          <w:tcPr>
            <w:tcW w:w="6062" w:type="dxa"/>
            <w:vAlign w:val="center"/>
          </w:tcPr>
          <w:p w:rsidR="005779F0" w:rsidRPr="00587710" w:rsidRDefault="00975D42" w:rsidP="004251EF">
            <w:pPr>
              <w:numPr>
                <w:ilvl w:val="1"/>
                <w:numId w:val="9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рисунков.</w:t>
            </w:r>
            <w:r w:rsidR="00587710" w:rsidRPr="0058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79F0" w:rsidRPr="00587710" w:rsidRDefault="00975D42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779F0" w:rsidRPr="00587710" w:rsidRDefault="00975D42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79F0" w:rsidRPr="00587710" w:rsidRDefault="00975D42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779F0" w:rsidRPr="00587710" w:rsidTr="00D23BEF">
        <w:trPr>
          <w:trHeight w:val="844"/>
        </w:trPr>
        <w:tc>
          <w:tcPr>
            <w:tcW w:w="6062" w:type="dxa"/>
            <w:vAlign w:val="center"/>
          </w:tcPr>
          <w:p w:rsidR="005779F0" w:rsidRPr="00587710" w:rsidRDefault="005564CF" w:rsidP="004251EF">
            <w:pPr>
              <w:numPr>
                <w:ilvl w:val="1"/>
                <w:numId w:val="9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Вставка фото</w:t>
            </w:r>
            <w:r w:rsidRPr="0058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75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23BEF">
              <w:rPr>
                <w:rFonts w:ascii="Times New Roman" w:hAnsi="Times New Roman" w:cs="Times New Roman"/>
                <w:sz w:val="24"/>
                <w:szCs w:val="24"/>
              </w:rPr>
              <w:t>Отделение фона на фотографии. Создание коллажей</w:t>
            </w:r>
            <w:r w:rsidR="005779F0" w:rsidRPr="0058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779F0" w:rsidRPr="00587710" w:rsidTr="00D23BEF">
        <w:trPr>
          <w:trHeight w:val="701"/>
        </w:trPr>
        <w:tc>
          <w:tcPr>
            <w:tcW w:w="6062" w:type="dxa"/>
            <w:vAlign w:val="center"/>
          </w:tcPr>
          <w:p w:rsidR="005779F0" w:rsidRPr="00587710" w:rsidRDefault="00D23BEF" w:rsidP="004251EF">
            <w:pPr>
              <w:numPr>
                <w:ilvl w:val="1"/>
                <w:numId w:val="9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морские глубины</w:t>
            </w:r>
            <w:r w:rsidR="005779F0" w:rsidRPr="0058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5779F0" w:rsidRPr="00587710" w:rsidTr="00A8503E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D23BEF" w:rsidP="004251EF">
            <w:pPr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 и графикой в текстовом редакторе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  <w:vAlign w:val="center"/>
          </w:tcPr>
          <w:p w:rsidR="005779F0" w:rsidRPr="00D23BEF" w:rsidRDefault="00D23BEF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79F0" w:rsidRPr="00587710" w:rsidTr="00A8503E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D23BEF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EF">
              <w:rPr>
                <w:rFonts w:ascii="Times New Roman" w:hAnsi="Times New Roman" w:cs="Times New Roman"/>
                <w:sz w:val="24"/>
                <w:szCs w:val="24"/>
              </w:rPr>
              <w:t>Освоение интерфейса программы. Ввод текста. Редактирование. Простое форматирование текста. Вставка фигур. Форматирование фигур.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779F0" w:rsidRPr="00587710" w:rsidTr="00A8503E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D23BEF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BEF">
              <w:rPr>
                <w:rFonts w:ascii="Times New Roman" w:hAnsi="Times New Roman" w:cs="Times New Roman"/>
                <w:sz w:val="24"/>
                <w:szCs w:val="24"/>
              </w:rPr>
              <w:t>Понятие градие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нта. Заливка градиентом, узором, </w:t>
            </w:r>
            <w:r w:rsidRPr="00D23BEF">
              <w:rPr>
                <w:rFonts w:ascii="Times New Roman" w:hAnsi="Times New Roman" w:cs="Times New Roman"/>
                <w:sz w:val="24"/>
                <w:szCs w:val="24"/>
              </w:rPr>
              <w:t>текстурой.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B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растровой и векторной графики. Особенности рисования. Группировка </w:t>
            </w:r>
            <w:r w:rsidRPr="00D2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фигур. Порядок расположения.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779F0" w:rsidRPr="00587710" w:rsidTr="00E4531B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B53AFD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Вставка рисунка из Paint. Форматирование рисунка.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779F0" w:rsidRPr="00587710" w:rsidTr="00E4531B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B53AFD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FD">
              <w:rPr>
                <w:rFonts w:ascii="Times New Roman" w:hAnsi="Times New Roman" w:cs="Times New Roman"/>
                <w:sz w:val="24"/>
                <w:szCs w:val="24"/>
              </w:rPr>
              <w:t>Использование текста WordArt.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53AFD">
              <w:rPr>
                <w:rFonts w:ascii="Times New Roman" w:hAnsi="Times New Roman" w:cs="Times New Roman"/>
                <w:sz w:val="24"/>
                <w:szCs w:val="24"/>
              </w:rPr>
              <w:t>Создание новогодней открытки.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79F0" w:rsidRPr="00587710" w:rsidRDefault="001A49A7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779F0" w:rsidRPr="00587710" w:rsidTr="00E4531B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B53AFD" w:rsidP="004251EF">
            <w:pPr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презентаций в программе PowerPoint</w:t>
            </w:r>
          </w:p>
        </w:tc>
        <w:tc>
          <w:tcPr>
            <w:tcW w:w="992" w:type="dxa"/>
            <w:vAlign w:val="center"/>
          </w:tcPr>
          <w:p w:rsidR="005779F0" w:rsidRPr="00587710" w:rsidRDefault="00B53AFD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79F0" w:rsidRPr="00587710" w:rsidTr="00E4531B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B53AFD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Интерфейс программы. Создание слайда. Оформление слайда.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Вставка фигур. Форматирование фигур.</w:t>
            </w:r>
          </w:p>
        </w:tc>
        <w:tc>
          <w:tcPr>
            <w:tcW w:w="992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779F0" w:rsidRPr="00587710" w:rsidTr="00E4531B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B53AFD" w:rsidP="004251EF">
            <w:pPr>
              <w:numPr>
                <w:ilvl w:val="1"/>
                <w:numId w:val="11"/>
              </w:numPr>
              <w:tabs>
                <w:tab w:val="num" w:pos="2160"/>
              </w:tabs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FD">
              <w:rPr>
                <w:rFonts w:ascii="Times New Roman" w:hAnsi="Times New Roman" w:cs="Times New Roman"/>
                <w:sz w:val="24"/>
                <w:szCs w:val="24"/>
              </w:rPr>
              <w:t>Анимация. Эффекты анимации.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FD">
              <w:rPr>
                <w:rFonts w:ascii="Times New Roman" w:hAnsi="Times New Roman" w:cs="Times New Roman"/>
                <w:sz w:val="24"/>
                <w:szCs w:val="24"/>
              </w:rPr>
              <w:t>Создание простой анимации.</w:t>
            </w:r>
            <w:r w:rsidR="0054705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деятельности.</w:t>
            </w:r>
          </w:p>
        </w:tc>
        <w:tc>
          <w:tcPr>
            <w:tcW w:w="992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779F0" w:rsidRPr="00587710" w:rsidTr="00E4531B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B53AFD" w:rsidP="004251EF">
            <w:pPr>
              <w:numPr>
                <w:ilvl w:val="1"/>
                <w:numId w:val="11"/>
              </w:numPr>
              <w:tabs>
                <w:tab w:val="num" w:pos="2160"/>
              </w:tabs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FD">
              <w:rPr>
                <w:rFonts w:ascii="Times New Roman" w:hAnsi="Times New Roman" w:cs="Times New Roman"/>
                <w:sz w:val="24"/>
                <w:szCs w:val="24"/>
              </w:rPr>
              <w:t>Вставка рисунка. Удаление фона. Вставка фото, звуковое оформление.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779F0" w:rsidRPr="00587710" w:rsidTr="00E4531B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B53AFD" w:rsidP="004251EF">
            <w:pPr>
              <w:numPr>
                <w:ilvl w:val="1"/>
                <w:numId w:val="11"/>
              </w:numPr>
              <w:tabs>
                <w:tab w:val="num" w:pos="2160"/>
              </w:tabs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FD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презентации, содержащей несколько слайдов.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работы.</w:t>
            </w:r>
          </w:p>
        </w:tc>
        <w:tc>
          <w:tcPr>
            <w:tcW w:w="992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79F0" w:rsidRPr="00587710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779F0" w:rsidRPr="00587710" w:rsidTr="00E4531B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C60DAC" w:rsidP="004251EF">
            <w:pPr>
              <w:numPr>
                <w:ilvl w:val="0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60DA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Работа с обучающими компьютерными программами</w:t>
            </w:r>
          </w:p>
        </w:tc>
        <w:tc>
          <w:tcPr>
            <w:tcW w:w="992" w:type="dxa"/>
            <w:vAlign w:val="center"/>
          </w:tcPr>
          <w:p w:rsidR="005779F0" w:rsidRPr="00587710" w:rsidRDefault="00C60DAC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5779F0" w:rsidRPr="00587710" w:rsidRDefault="005779F0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F0" w:rsidRPr="00587710" w:rsidTr="00E4531B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C60DAC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 xml:space="preserve"> </w:t>
            </w:r>
            <w:r w:rsidRPr="00C6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развивающей программой (логика и память).</w:t>
            </w:r>
          </w:p>
        </w:tc>
        <w:tc>
          <w:tcPr>
            <w:tcW w:w="992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779F0" w:rsidRPr="00587710" w:rsidRDefault="003A494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779F0" w:rsidRPr="00587710" w:rsidTr="00A8503E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C60DAC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обучающей программой (грамотность).</w:t>
            </w:r>
          </w:p>
        </w:tc>
        <w:tc>
          <w:tcPr>
            <w:tcW w:w="992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779F0" w:rsidRPr="00587710" w:rsidRDefault="003A494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779F0" w:rsidRPr="00587710" w:rsidTr="00A8503E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C60DAC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обучающей программой (счёт).</w:t>
            </w:r>
          </w:p>
        </w:tc>
        <w:tc>
          <w:tcPr>
            <w:tcW w:w="992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779F0" w:rsidRPr="00587710" w:rsidRDefault="003A494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779F0" w:rsidRPr="00587710" w:rsidTr="00A8503E">
        <w:trPr>
          <w:trHeight w:val="675"/>
        </w:trPr>
        <w:tc>
          <w:tcPr>
            <w:tcW w:w="6062" w:type="dxa"/>
            <w:vAlign w:val="center"/>
          </w:tcPr>
          <w:p w:rsidR="005779F0" w:rsidRPr="00587710" w:rsidRDefault="00C60DAC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развивающей программой (логика и внимание).</w:t>
            </w:r>
          </w:p>
        </w:tc>
        <w:tc>
          <w:tcPr>
            <w:tcW w:w="992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779F0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779F0" w:rsidRPr="00587710" w:rsidRDefault="003A494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</w:t>
            </w:r>
            <w:r w:rsidR="0054705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60DAC" w:rsidRPr="00587710" w:rsidTr="00A8503E">
        <w:trPr>
          <w:trHeight w:val="675"/>
        </w:trPr>
        <w:tc>
          <w:tcPr>
            <w:tcW w:w="6062" w:type="dxa"/>
            <w:vAlign w:val="center"/>
          </w:tcPr>
          <w:p w:rsidR="00C60DAC" w:rsidRPr="00587710" w:rsidRDefault="00C60DAC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развивающей прогр</w:t>
            </w:r>
            <w:r w:rsidR="003A4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аммой (выявление последовательности действий</w:t>
            </w:r>
            <w:r w:rsidRPr="00C6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C60DAC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60DAC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60DAC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60DAC" w:rsidRPr="00587710" w:rsidRDefault="003A4941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программы</w:t>
            </w:r>
          </w:p>
        </w:tc>
      </w:tr>
      <w:tr w:rsidR="00C60DAC" w:rsidRPr="00587710" w:rsidTr="00A8503E">
        <w:trPr>
          <w:trHeight w:val="675"/>
        </w:trPr>
        <w:tc>
          <w:tcPr>
            <w:tcW w:w="6062" w:type="dxa"/>
            <w:vAlign w:val="center"/>
          </w:tcPr>
          <w:p w:rsidR="00C60DAC" w:rsidRPr="00587710" w:rsidRDefault="00F16256" w:rsidP="004251EF">
            <w:pPr>
              <w:numPr>
                <w:ilvl w:val="1"/>
                <w:numId w:val="11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пройденного</w:t>
            </w:r>
            <w:r w:rsidR="00C6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C60DAC" w:rsidRPr="00C60D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Тестирование.</w:t>
            </w:r>
          </w:p>
        </w:tc>
        <w:tc>
          <w:tcPr>
            <w:tcW w:w="992" w:type="dxa"/>
            <w:vAlign w:val="center"/>
          </w:tcPr>
          <w:p w:rsidR="00C60DAC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60DAC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60DAC" w:rsidRPr="00E4531B" w:rsidRDefault="00E4531B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60DAC" w:rsidRPr="00587710" w:rsidRDefault="0054705E" w:rsidP="004251EF">
            <w:pPr>
              <w:spacing w:before="100" w:beforeAutospacing="1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4251EF" w:rsidRDefault="004251EF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16256" w:rsidRDefault="00F16256" w:rsidP="004251EF">
      <w:pPr>
        <w:pStyle w:val="aa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sectPr w:rsidR="00F16256" w:rsidSect="000453DF">
      <w:foot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EB" w:rsidRDefault="00FA48EB" w:rsidP="00C21603">
      <w:pPr>
        <w:spacing w:after="0" w:line="240" w:lineRule="auto"/>
      </w:pPr>
      <w:r>
        <w:separator/>
      </w:r>
    </w:p>
  </w:endnote>
  <w:endnote w:type="continuationSeparator" w:id="0">
    <w:p w:rsidR="00FA48EB" w:rsidRDefault="00FA48EB" w:rsidP="00C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9" w:rsidRDefault="00F770A9">
    <w:pPr>
      <w:pStyle w:val="ad"/>
      <w:jc w:val="center"/>
    </w:pPr>
  </w:p>
  <w:p w:rsidR="00F770A9" w:rsidRDefault="00F770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EB" w:rsidRDefault="00FA48EB" w:rsidP="00C21603">
      <w:pPr>
        <w:spacing w:after="0" w:line="240" w:lineRule="auto"/>
      </w:pPr>
      <w:r>
        <w:separator/>
      </w:r>
    </w:p>
  </w:footnote>
  <w:footnote w:type="continuationSeparator" w:id="0">
    <w:p w:rsidR="00FA48EB" w:rsidRDefault="00FA48EB" w:rsidP="00C2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9FF"/>
    <w:multiLevelType w:val="hybridMultilevel"/>
    <w:tmpl w:val="8DA208F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2857"/>
    <w:multiLevelType w:val="multilevel"/>
    <w:tmpl w:val="BFEE938A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4CD2A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B71488"/>
    <w:multiLevelType w:val="hybridMultilevel"/>
    <w:tmpl w:val="9FBEE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089C"/>
    <w:multiLevelType w:val="hybridMultilevel"/>
    <w:tmpl w:val="0352A7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74D90"/>
    <w:multiLevelType w:val="hybridMultilevel"/>
    <w:tmpl w:val="DAD83FC0"/>
    <w:lvl w:ilvl="0" w:tplc="422AA4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F784C"/>
    <w:multiLevelType w:val="hybridMultilevel"/>
    <w:tmpl w:val="1E4EEB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B23DC"/>
    <w:multiLevelType w:val="multilevel"/>
    <w:tmpl w:val="41F4C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95667F"/>
    <w:multiLevelType w:val="hybridMultilevel"/>
    <w:tmpl w:val="D9ECE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676A1"/>
    <w:multiLevelType w:val="hybridMultilevel"/>
    <w:tmpl w:val="AE242A9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19753F0"/>
    <w:multiLevelType w:val="hybridMultilevel"/>
    <w:tmpl w:val="C7721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B1F09"/>
    <w:multiLevelType w:val="hybridMultilevel"/>
    <w:tmpl w:val="BF4C5E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94C76"/>
    <w:multiLevelType w:val="hybridMultilevel"/>
    <w:tmpl w:val="2878E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11F64"/>
    <w:multiLevelType w:val="hybridMultilevel"/>
    <w:tmpl w:val="FBB60E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700BB"/>
    <w:multiLevelType w:val="multilevel"/>
    <w:tmpl w:val="BFEE938A"/>
    <w:styleLink w:val="1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AA8608F"/>
    <w:multiLevelType w:val="multilevel"/>
    <w:tmpl w:val="BFEE938A"/>
    <w:numStyleLink w:val="1"/>
  </w:abstractNum>
  <w:abstractNum w:abstractNumId="16">
    <w:nsid w:val="7BF54868"/>
    <w:multiLevelType w:val="hybridMultilevel"/>
    <w:tmpl w:val="09BAA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70189"/>
    <w:multiLevelType w:val="hybridMultilevel"/>
    <w:tmpl w:val="0B088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2404"/>
    <w:rsid w:val="000453DF"/>
    <w:rsid w:val="00061333"/>
    <w:rsid w:val="00066E8F"/>
    <w:rsid w:val="00073A44"/>
    <w:rsid w:val="0012403D"/>
    <w:rsid w:val="00135C61"/>
    <w:rsid w:val="001A49A7"/>
    <w:rsid w:val="001D6E26"/>
    <w:rsid w:val="00210155"/>
    <w:rsid w:val="0022180C"/>
    <w:rsid w:val="002358C3"/>
    <w:rsid w:val="00240757"/>
    <w:rsid w:val="00297B63"/>
    <w:rsid w:val="002A2600"/>
    <w:rsid w:val="002C6FDD"/>
    <w:rsid w:val="0038718A"/>
    <w:rsid w:val="00393E73"/>
    <w:rsid w:val="00394997"/>
    <w:rsid w:val="003A4941"/>
    <w:rsid w:val="00416576"/>
    <w:rsid w:val="004251EF"/>
    <w:rsid w:val="005042CB"/>
    <w:rsid w:val="0054705E"/>
    <w:rsid w:val="005508AD"/>
    <w:rsid w:val="005564CF"/>
    <w:rsid w:val="005779F0"/>
    <w:rsid w:val="00587710"/>
    <w:rsid w:val="005D798B"/>
    <w:rsid w:val="005E17D1"/>
    <w:rsid w:val="00627617"/>
    <w:rsid w:val="00660E19"/>
    <w:rsid w:val="006B3C9F"/>
    <w:rsid w:val="00757A00"/>
    <w:rsid w:val="00776250"/>
    <w:rsid w:val="007850E1"/>
    <w:rsid w:val="00796B09"/>
    <w:rsid w:val="007A71A5"/>
    <w:rsid w:val="008843BA"/>
    <w:rsid w:val="008B40BF"/>
    <w:rsid w:val="008F7ED8"/>
    <w:rsid w:val="00930A33"/>
    <w:rsid w:val="009468F5"/>
    <w:rsid w:val="00960497"/>
    <w:rsid w:val="00975D42"/>
    <w:rsid w:val="00981825"/>
    <w:rsid w:val="00996C70"/>
    <w:rsid w:val="009C026F"/>
    <w:rsid w:val="009C2001"/>
    <w:rsid w:val="009E32B4"/>
    <w:rsid w:val="00A37E96"/>
    <w:rsid w:val="00A402D0"/>
    <w:rsid w:val="00A8503E"/>
    <w:rsid w:val="00B53AFD"/>
    <w:rsid w:val="00B71AA5"/>
    <w:rsid w:val="00C065E8"/>
    <w:rsid w:val="00C21603"/>
    <w:rsid w:val="00C56ED5"/>
    <w:rsid w:val="00C60DAC"/>
    <w:rsid w:val="00C7538E"/>
    <w:rsid w:val="00CC107D"/>
    <w:rsid w:val="00D14D02"/>
    <w:rsid w:val="00D20DC3"/>
    <w:rsid w:val="00D23BEF"/>
    <w:rsid w:val="00D7676C"/>
    <w:rsid w:val="00DB38CA"/>
    <w:rsid w:val="00DB5378"/>
    <w:rsid w:val="00DB6726"/>
    <w:rsid w:val="00DD35E2"/>
    <w:rsid w:val="00DF7DCE"/>
    <w:rsid w:val="00E21ECA"/>
    <w:rsid w:val="00E4531B"/>
    <w:rsid w:val="00E71A35"/>
    <w:rsid w:val="00E86E6E"/>
    <w:rsid w:val="00E92404"/>
    <w:rsid w:val="00EA4F61"/>
    <w:rsid w:val="00F11AD9"/>
    <w:rsid w:val="00F16256"/>
    <w:rsid w:val="00F30B75"/>
    <w:rsid w:val="00F770A9"/>
    <w:rsid w:val="00FA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6"/>
  </w:style>
  <w:style w:type="paragraph" w:styleId="2">
    <w:name w:val="heading 2"/>
    <w:basedOn w:val="a"/>
    <w:next w:val="a"/>
    <w:link w:val="20"/>
    <w:qFormat/>
    <w:rsid w:val="00E92404"/>
    <w:pPr>
      <w:keepNext/>
      <w:spacing w:after="0" w:line="480" w:lineRule="atLeast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4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404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92404"/>
    <w:pPr>
      <w:spacing w:after="0" w:line="480" w:lineRule="atLeast"/>
      <w:ind w:right="135"/>
      <w:jc w:val="center"/>
    </w:pPr>
    <w:rPr>
      <w:rFonts w:ascii="Times New Roman" w:eastAsia="Times New Roman" w:hAnsi="Times New Roman" w:cs="Times New Roman"/>
      <w:bCs/>
      <w:i/>
      <w:color w:val="000000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2404"/>
    <w:rPr>
      <w:rFonts w:ascii="Times New Roman" w:eastAsia="Times New Roman" w:hAnsi="Times New Roman" w:cs="Times New Roman"/>
      <w:bCs/>
      <w:i/>
      <w:color w:val="000000"/>
      <w:sz w:val="36"/>
      <w:szCs w:val="24"/>
      <w:lang w:eastAsia="ru-RU"/>
    </w:rPr>
  </w:style>
  <w:style w:type="paragraph" w:styleId="a5">
    <w:name w:val="No Spacing"/>
    <w:uiPriority w:val="1"/>
    <w:qFormat/>
    <w:rsid w:val="00E92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24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Subtitle"/>
    <w:basedOn w:val="a"/>
    <w:link w:val="a7"/>
    <w:qFormat/>
    <w:rsid w:val="00E92404"/>
    <w:pPr>
      <w:spacing w:after="0" w:line="480" w:lineRule="atLeast"/>
      <w:ind w:right="135"/>
      <w:jc w:val="center"/>
    </w:pPr>
    <w:rPr>
      <w:rFonts w:ascii="Times New Roman" w:eastAsia="Times New Roman" w:hAnsi="Times New Roman" w:cs="Times New Roman"/>
      <w:bCs/>
      <w:color w:val="000000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92404"/>
    <w:rPr>
      <w:rFonts w:ascii="Times New Roman" w:eastAsia="Times New Roman" w:hAnsi="Times New Roman" w:cs="Times New Roman"/>
      <w:bCs/>
      <w:color w:val="000000"/>
      <w:sz w:val="32"/>
      <w:szCs w:val="24"/>
      <w:lang w:eastAsia="ru-RU"/>
    </w:rPr>
  </w:style>
  <w:style w:type="paragraph" w:styleId="a8">
    <w:name w:val="Body Text"/>
    <w:basedOn w:val="a"/>
    <w:link w:val="a9"/>
    <w:semiHidden/>
    <w:rsid w:val="00E9240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9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9240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92404"/>
    <w:rPr>
      <w:rFonts w:ascii="Times New Roman" w:hAnsi="Times New Roman" w:cs="Times New Roman"/>
      <w:b/>
      <w:bCs/>
      <w:sz w:val="24"/>
      <w:szCs w:val="24"/>
    </w:rPr>
  </w:style>
  <w:style w:type="numbering" w:customStyle="1" w:styleId="1">
    <w:name w:val="Стиль1"/>
    <w:uiPriority w:val="99"/>
    <w:rsid w:val="005779F0"/>
    <w:pPr>
      <w:numPr>
        <w:numId w:val="10"/>
      </w:numPr>
    </w:pPr>
  </w:style>
  <w:style w:type="paragraph" w:styleId="aa">
    <w:name w:val="List Paragraph"/>
    <w:basedOn w:val="a"/>
    <w:uiPriority w:val="34"/>
    <w:qFormat/>
    <w:rsid w:val="00E21EC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C2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1603"/>
  </w:style>
  <w:style w:type="paragraph" w:styleId="ad">
    <w:name w:val="footer"/>
    <w:basedOn w:val="a"/>
    <w:link w:val="ae"/>
    <w:uiPriority w:val="99"/>
    <w:unhideWhenUsed/>
    <w:rsid w:val="00C2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1603"/>
  </w:style>
  <w:style w:type="paragraph" w:styleId="af">
    <w:name w:val="Balloon Text"/>
    <w:basedOn w:val="a"/>
    <w:link w:val="af0"/>
    <w:uiPriority w:val="99"/>
    <w:semiHidden/>
    <w:unhideWhenUsed/>
    <w:rsid w:val="00DB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3-years.ru/razvitie/razvitie-pamjati-u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260E-9742-485D-98A5-88474B73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Кораблева</cp:lastModifiedBy>
  <cp:revision>10</cp:revision>
  <dcterms:created xsi:type="dcterms:W3CDTF">2018-05-29T21:31:00Z</dcterms:created>
  <dcterms:modified xsi:type="dcterms:W3CDTF">2018-08-23T18:23:00Z</dcterms:modified>
</cp:coreProperties>
</file>