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B0" w:rsidRDefault="00CF5DB0" w:rsidP="00CF5D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0" cy="7818950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Муз серп 1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Муз серп 1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672" t="4065" r="6006" b="2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95" cy="782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B0" w:rsidRDefault="00CF5D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5DB0" w:rsidRPr="009B1D0B" w:rsidRDefault="00CF5DB0" w:rsidP="00CF5DB0">
      <w:pPr>
        <w:jc w:val="center"/>
        <w:rPr>
          <w:b/>
        </w:rPr>
      </w:pPr>
      <w:r w:rsidRPr="009B1D0B">
        <w:rPr>
          <w:b/>
        </w:rPr>
        <w:lastRenderedPageBreak/>
        <w:t>Пояснительная записка</w:t>
      </w:r>
    </w:p>
    <w:p w:rsidR="00CF5DB0" w:rsidRPr="00CF5DB0" w:rsidRDefault="00CF5DB0" w:rsidP="00CF5DB0">
      <w:pPr>
        <w:pStyle w:val="23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F5D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Направленность</w:t>
      </w:r>
      <w:bookmarkEnd w:id="0"/>
      <w:r w:rsidRPr="00CF5D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программы</w:t>
      </w:r>
      <w:r w:rsidRPr="00CF5DB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F5DB0" w:rsidRPr="009B1D0B" w:rsidRDefault="00CF5DB0" w:rsidP="00CF5DB0">
      <w:pPr>
        <w:pStyle w:val="a3"/>
        <w:ind w:firstLine="708"/>
        <w:jc w:val="both"/>
        <w:rPr>
          <w:b w:val="0"/>
          <w:sz w:val="24"/>
          <w:szCs w:val="24"/>
        </w:rPr>
      </w:pPr>
      <w:r w:rsidRPr="00CF5DB0">
        <w:rPr>
          <w:b w:val="0"/>
          <w:sz w:val="24"/>
          <w:szCs w:val="24"/>
          <w:lang w:eastAsia="ru-RU"/>
        </w:rPr>
        <w:t>Дополнительная общеобразовательная</w:t>
      </w:r>
      <w:r w:rsidRPr="009B1D0B">
        <w:rPr>
          <w:b w:val="0"/>
          <w:sz w:val="24"/>
          <w:szCs w:val="24"/>
          <w:lang w:eastAsia="ru-RU"/>
        </w:rPr>
        <w:t xml:space="preserve"> общеразвивающая программа</w:t>
      </w:r>
      <w:r w:rsidRPr="009B1D0B">
        <w:rPr>
          <w:sz w:val="24"/>
          <w:szCs w:val="24"/>
          <w:lang w:eastAsia="ru-RU"/>
        </w:rPr>
        <w:t xml:space="preserve"> </w:t>
      </w:r>
      <w:r w:rsidRPr="009B1D0B">
        <w:rPr>
          <w:b w:val="0"/>
          <w:sz w:val="24"/>
          <w:szCs w:val="24"/>
          <w:lang w:val="ru-RU"/>
        </w:rPr>
        <w:t>«Музыкальный серпантин</w:t>
      </w:r>
      <w:r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ru-RU"/>
        </w:rPr>
        <w:t xml:space="preserve"> ступень</w:t>
      </w:r>
      <w:r w:rsidRPr="009B1D0B">
        <w:rPr>
          <w:b w:val="0"/>
          <w:sz w:val="24"/>
          <w:szCs w:val="24"/>
          <w:lang w:val="ru-RU"/>
        </w:rPr>
        <w:t>»</w:t>
      </w:r>
      <w:r w:rsidRPr="009B1D0B">
        <w:rPr>
          <w:b w:val="0"/>
          <w:sz w:val="24"/>
          <w:szCs w:val="24"/>
        </w:rPr>
        <w:t xml:space="preserve"> </w:t>
      </w:r>
      <w:r w:rsidRPr="009B1D0B">
        <w:rPr>
          <w:b w:val="0"/>
          <w:sz w:val="24"/>
          <w:szCs w:val="24"/>
          <w:lang w:val="ru-RU"/>
        </w:rPr>
        <w:t xml:space="preserve">имеет </w:t>
      </w:r>
      <w:r w:rsidRPr="009B1D0B">
        <w:rPr>
          <w:sz w:val="24"/>
          <w:szCs w:val="24"/>
        </w:rPr>
        <w:t>художественную</w:t>
      </w:r>
      <w:r w:rsidRPr="009B1D0B">
        <w:rPr>
          <w:b w:val="0"/>
          <w:sz w:val="24"/>
          <w:szCs w:val="24"/>
        </w:rPr>
        <w:t xml:space="preserve"> </w:t>
      </w:r>
      <w:r w:rsidRPr="009B1D0B">
        <w:rPr>
          <w:sz w:val="24"/>
          <w:szCs w:val="24"/>
        </w:rPr>
        <w:t>направленность</w:t>
      </w:r>
      <w:r w:rsidRPr="009B1D0B">
        <w:rPr>
          <w:b w:val="0"/>
          <w:sz w:val="24"/>
          <w:szCs w:val="24"/>
        </w:rPr>
        <w:t>. Она помогает раскрыть внутренний потенциал ребенка. Развивает у ребенка творческое начало, прививает хороший музыкальный вкус и тягу к прекрасному. По уровню освоения программа является</w:t>
      </w:r>
      <w:r w:rsidRPr="009B1D0B">
        <w:rPr>
          <w:sz w:val="24"/>
          <w:szCs w:val="24"/>
        </w:rPr>
        <w:t xml:space="preserve"> общекультурной.</w:t>
      </w:r>
    </w:p>
    <w:p w:rsidR="00CF5DB0" w:rsidRPr="009B1D0B" w:rsidRDefault="00CF5DB0" w:rsidP="00CF5DB0">
      <w:pPr>
        <w:pStyle w:val="a3"/>
        <w:ind w:firstLine="709"/>
        <w:jc w:val="both"/>
        <w:rPr>
          <w:sz w:val="24"/>
          <w:szCs w:val="24"/>
          <w:lang w:val="ru-RU"/>
        </w:rPr>
      </w:pPr>
      <w:r w:rsidRPr="009B1D0B">
        <w:rPr>
          <w:sz w:val="24"/>
          <w:szCs w:val="24"/>
          <w:lang w:val="ru-RU"/>
        </w:rPr>
        <w:t>Актуальность программы</w:t>
      </w:r>
    </w:p>
    <w:p w:rsidR="00CF5DB0" w:rsidRPr="009B1D0B" w:rsidRDefault="00CF5DB0" w:rsidP="00CF5DB0">
      <w:pPr>
        <w:pStyle w:val="a3"/>
        <w:ind w:firstLine="709"/>
        <w:jc w:val="both"/>
        <w:rPr>
          <w:b w:val="0"/>
          <w:sz w:val="24"/>
          <w:szCs w:val="24"/>
        </w:rPr>
      </w:pPr>
      <w:r w:rsidRPr="009B1D0B">
        <w:rPr>
          <w:b w:val="0"/>
          <w:sz w:val="24"/>
          <w:szCs w:val="24"/>
        </w:rPr>
        <w:t xml:space="preserve">Неоспоримой аксиомой является то, что необразованный человек не может быть гармонично развитой личностью. При этом совершенно очевидно, что музыкальное образование, умение играть на музыкальных инструментах и способность к творческому самовыражению средствами музыки являются необходимым компонентом общего образования человека. Однако, в программе общеобразовательной школы, формированию музыкально грамотного и образованного индивида уделяется слишком мало внимания и времени, а акцент в основном переносится на немузыкальные предметы. В связи с этим, педагогическая целесообразность этой программы состоит в восполнении указанного пробела в общем среднем образовании ребенка. Программа решает наиболее </w:t>
      </w:r>
      <w:r w:rsidRPr="009B1D0B">
        <w:rPr>
          <w:sz w:val="24"/>
          <w:szCs w:val="24"/>
        </w:rPr>
        <w:t xml:space="preserve">актуальную </w:t>
      </w:r>
      <w:r w:rsidRPr="009B1D0B">
        <w:rPr>
          <w:b w:val="0"/>
          <w:sz w:val="24"/>
          <w:szCs w:val="24"/>
        </w:rPr>
        <w:t>для общества задачу общего музыкального образования, дополняет базовую программу государственного образования.</w:t>
      </w:r>
    </w:p>
    <w:p w:rsidR="00CF5DB0" w:rsidRPr="009B1D0B" w:rsidRDefault="00CF5DB0" w:rsidP="00CF5DB0">
      <w:pPr>
        <w:ind w:firstLine="709"/>
        <w:jc w:val="both"/>
      </w:pPr>
      <w:r w:rsidRPr="009B1D0B">
        <w:rPr>
          <w:b/>
        </w:rPr>
        <w:t xml:space="preserve">Адресат программы </w:t>
      </w:r>
      <w:r w:rsidRPr="009B1D0B">
        <w:t xml:space="preserve">дети 6 – 7 лет, имеющие сформированный интерес к данной предметной области. </w:t>
      </w:r>
      <w:r w:rsidRPr="009B1D0B">
        <w:rPr>
          <w:color w:val="000000"/>
        </w:rPr>
        <w:t xml:space="preserve">Наличие базовых знаний и навыков желательно, но не обязательно. Дети должны иметь базовые или природные навыки интонирования простейшей мелодии и чувство ритма. </w:t>
      </w:r>
      <w:r w:rsidRPr="009B1D0B">
        <w:t>Учебные группы формируются в соответствии с возрастом и требованиями СанПиН</w:t>
      </w:r>
      <w:r w:rsidRPr="009B1D0B">
        <w:rPr>
          <w:rStyle w:val="FontStyle21"/>
        </w:rPr>
        <w:t xml:space="preserve"> (2.4.4.3172-14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9B1D0B">
        <w:rPr>
          <w:rStyle w:val="FontStyle21"/>
        </w:rPr>
        <w:t>утвержденный</w:t>
      </w:r>
      <w:proofErr w:type="gramEnd"/>
      <w:r w:rsidRPr="009B1D0B">
        <w:rPr>
          <w:rStyle w:val="FontStyle21"/>
        </w:rPr>
        <w:t xml:space="preserve"> постановлением Главного государственного санитарного врача Российской Федерации от 4 июля 2014 года № 41), в котором установлены требования к организации образовательного процесса.</w:t>
      </w:r>
    </w:p>
    <w:p w:rsidR="00CF5DB0" w:rsidRPr="009B1D0B" w:rsidRDefault="00CF5DB0" w:rsidP="00CF5DB0">
      <w:pPr>
        <w:ind w:left="709"/>
        <w:jc w:val="both"/>
        <w:rPr>
          <w:rStyle w:val="FontStyle21"/>
          <w:color w:val="000000"/>
        </w:rPr>
      </w:pPr>
      <w:r w:rsidRPr="009B1D0B">
        <w:rPr>
          <w:b/>
        </w:rPr>
        <w:t>Объем и срок реализации программы</w:t>
      </w:r>
      <w:r w:rsidRPr="009B1D0B">
        <w:rPr>
          <w:color w:val="FF0000"/>
        </w:rPr>
        <w:t xml:space="preserve"> </w:t>
      </w:r>
    </w:p>
    <w:p w:rsidR="00CF5DB0" w:rsidRPr="009B1D0B" w:rsidRDefault="00CF5DB0" w:rsidP="00CF5DB0">
      <w:pPr>
        <w:ind w:firstLine="709"/>
        <w:jc w:val="both"/>
        <w:rPr>
          <w:color w:val="000000"/>
        </w:rPr>
      </w:pPr>
      <w:r w:rsidRPr="009B1D0B">
        <w:rPr>
          <w:rStyle w:val="FontStyle21"/>
          <w:color w:val="000000"/>
        </w:rPr>
        <w:t>На весь период обучения (1 год) запланировано 36 учебных часов, необходимых для освоения учащимися данной программы, что соответствует уровню освоения программы, её содержанию, возрастным особенностям учащихся, требованиям СанПиН и Распоряжению Комитета по образованию от 01.03.2017 № 617-р.</w:t>
      </w:r>
    </w:p>
    <w:p w:rsidR="00CF5DB0" w:rsidRPr="009B1D0B" w:rsidRDefault="00CF5DB0" w:rsidP="00CF5DB0">
      <w:pPr>
        <w:ind w:firstLine="709"/>
        <w:jc w:val="both"/>
        <w:rPr>
          <w:b/>
        </w:rPr>
      </w:pPr>
      <w:r w:rsidRPr="009B1D0B">
        <w:rPr>
          <w:b/>
          <w:color w:val="000000"/>
        </w:rPr>
        <w:t>Цель и задачи программы</w:t>
      </w:r>
    </w:p>
    <w:p w:rsidR="00CF5DB0" w:rsidRPr="009B1D0B" w:rsidRDefault="00CF5DB0" w:rsidP="00CF5DB0">
      <w:pPr>
        <w:ind w:firstLine="709"/>
        <w:jc w:val="both"/>
        <w:rPr>
          <w:b/>
        </w:rPr>
      </w:pPr>
      <w:r w:rsidRPr="009B1D0B">
        <w:rPr>
          <w:b/>
          <w:i/>
        </w:rPr>
        <w:t>Цель</w:t>
      </w:r>
      <w:r w:rsidRPr="009B1D0B">
        <w:rPr>
          <w:b/>
        </w:rPr>
        <w:t xml:space="preserve"> - </w:t>
      </w:r>
      <w:r w:rsidRPr="009B1D0B">
        <w:t xml:space="preserve">создание условий для </w:t>
      </w:r>
      <w:r w:rsidRPr="009B1D0B">
        <w:rPr>
          <w:b/>
          <w:i/>
        </w:rPr>
        <w:t xml:space="preserve"> </w:t>
      </w:r>
      <w:r w:rsidRPr="009B1D0B">
        <w:t>музыкально-эстетического и духовного развития ребенка путем приобщения к высокой музыкальной культуре, путем расширения музыкального кругозора через занятия на инструменте.</w:t>
      </w:r>
    </w:p>
    <w:p w:rsidR="00CF5DB0" w:rsidRPr="009B1D0B" w:rsidRDefault="00CF5DB0" w:rsidP="00CF5DB0">
      <w:pPr>
        <w:ind w:left="360" w:firstLine="348"/>
        <w:jc w:val="both"/>
        <w:rPr>
          <w:b/>
          <w:i/>
        </w:rPr>
      </w:pPr>
      <w:r w:rsidRPr="009B1D0B">
        <w:rPr>
          <w:b/>
          <w:i/>
        </w:rPr>
        <w:t>Задачи</w:t>
      </w:r>
    </w:p>
    <w:p w:rsidR="00CF5DB0" w:rsidRPr="009B1D0B" w:rsidRDefault="00CF5DB0" w:rsidP="00CF5DB0">
      <w:pPr>
        <w:jc w:val="both"/>
        <w:rPr>
          <w:i/>
        </w:rPr>
      </w:pPr>
      <w:r w:rsidRPr="009B1D0B">
        <w:rPr>
          <w:i/>
        </w:rPr>
        <w:t>Обучающие:</w:t>
      </w:r>
    </w:p>
    <w:p w:rsidR="00CF5DB0" w:rsidRPr="009B1D0B" w:rsidRDefault="00CF5DB0" w:rsidP="00CF5DB0">
      <w:pPr>
        <w:numPr>
          <w:ilvl w:val="0"/>
          <w:numId w:val="1"/>
        </w:numPr>
        <w:jc w:val="both"/>
      </w:pPr>
      <w:r w:rsidRPr="009B1D0B">
        <w:t>познакомить с основами нотной грамоты;</w:t>
      </w:r>
    </w:p>
    <w:p w:rsidR="00CF5DB0" w:rsidRPr="009B1D0B" w:rsidRDefault="00CF5DB0" w:rsidP="00CF5DB0">
      <w:pPr>
        <w:numPr>
          <w:ilvl w:val="0"/>
          <w:numId w:val="1"/>
        </w:numPr>
        <w:jc w:val="both"/>
      </w:pPr>
      <w:r w:rsidRPr="009B1D0B">
        <w:t>познакомить со строением инструмента;</w:t>
      </w:r>
    </w:p>
    <w:p w:rsidR="00CF5DB0" w:rsidRPr="009B1D0B" w:rsidRDefault="00CF5DB0" w:rsidP="00CF5DB0">
      <w:pPr>
        <w:numPr>
          <w:ilvl w:val="0"/>
          <w:numId w:val="1"/>
        </w:numPr>
        <w:suppressAutoHyphens/>
        <w:rPr>
          <w:lang w:eastAsia="ar-SA"/>
        </w:rPr>
      </w:pPr>
      <w:r w:rsidRPr="009B1D0B">
        <w:rPr>
          <w:lang w:eastAsia="ar-SA"/>
        </w:rPr>
        <w:t>обучить навыкам игры на инструменте;</w:t>
      </w:r>
    </w:p>
    <w:p w:rsidR="00CF5DB0" w:rsidRPr="009B1D0B" w:rsidRDefault="00CF5DB0" w:rsidP="00CF5DB0">
      <w:pPr>
        <w:numPr>
          <w:ilvl w:val="0"/>
          <w:numId w:val="1"/>
        </w:numPr>
        <w:suppressAutoHyphens/>
        <w:rPr>
          <w:lang w:eastAsia="ar-SA"/>
        </w:rPr>
      </w:pPr>
      <w:r w:rsidRPr="009B1D0B">
        <w:rPr>
          <w:lang w:eastAsia="ar-SA"/>
        </w:rPr>
        <w:t>обучить просчитывать ритм и паузы, и ритмично исполнять музыкальный текст.</w:t>
      </w:r>
    </w:p>
    <w:p w:rsidR="00CF5DB0" w:rsidRPr="009B1D0B" w:rsidRDefault="00CF5DB0" w:rsidP="00CF5DB0">
      <w:pPr>
        <w:jc w:val="both"/>
        <w:rPr>
          <w:i/>
        </w:rPr>
      </w:pPr>
      <w:r w:rsidRPr="009B1D0B">
        <w:rPr>
          <w:i/>
        </w:rPr>
        <w:t>Развивающие:</w:t>
      </w:r>
    </w:p>
    <w:p w:rsidR="00CF5DB0" w:rsidRPr="009B1D0B" w:rsidRDefault="00CF5DB0" w:rsidP="00CF5DB0">
      <w:pPr>
        <w:numPr>
          <w:ilvl w:val="0"/>
          <w:numId w:val="2"/>
        </w:numPr>
        <w:jc w:val="both"/>
      </w:pPr>
      <w:r w:rsidRPr="009B1D0B">
        <w:rPr>
          <w:rFonts w:eastAsia="Calibri"/>
          <w:lang w:eastAsia="en-US"/>
        </w:rPr>
        <w:t>развить</w:t>
      </w:r>
      <w:r w:rsidRPr="009B1D0B">
        <w:t xml:space="preserve"> музыкально-слуховые данные в процессе работы над репертуаром.</w:t>
      </w:r>
    </w:p>
    <w:p w:rsidR="00CF5DB0" w:rsidRPr="009B1D0B" w:rsidRDefault="00CF5DB0" w:rsidP="00CF5DB0">
      <w:pPr>
        <w:numPr>
          <w:ilvl w:val="0"/>
          <w:numId w:val="2"/>
        </w:numPr>
        <w:jc w:val="both"/>
      </w:pPr>
      <w:r w:rsidRPr="009B1D0B">
        <w:rPr>
          <w:rFonts w:eastAsia="Calibri"/>
          <w:lang w:eastAsia="en-US"/>
        </w:rPr>
        <w:t>развить</w:t>
      </w:r>
      <w:r w:rsidRPr="009B1D0B">
        <w:t xml:space="preserve"> образное мышление в процессе работы над репертуаром;</w:t>
      </w:r>
    </w:p>
    <w:p w:rsidR="00CF5DB0" w:rsidRPr="009B1D0B" w:rsidRDefault="00CF5DB0" w:rsidP="00CF5DB0">
      <w:pPr>
        <w:numPr>
          <w:ilvl w:val="0"/>
          <w:numId w:val="2"/>
        </w:numPr>
        <w:suppressAutoHyphens/>
        <w:rPr>
          <w:lang w:eastAsia="ar-SA"/>
        </w:rPr>
      </w:pPr>
      <w:r w:rsidRPr="009B1D0B">
        <w:rPr>
          <w:rFonts w:eastAsia="Calibri"/>
          <w:lang w:eastAsia="en-US"/>
        </w:rPr>
        <w:t>развить</w:t>
      </w:r>
      <w:r w:rsidRPr="009B1D0B">
        <w:rPr>
          <w:lang w:eastAsia="ar-SA"/>
        </w:rPr>
        <w:t xml:space="preserve"> координацию движений и мелкую моторику пальцев.</w:t>
      </w:r>
    </w:p>
    <w:p w:rsidR="00CF5DB0" w:rsidRPr="009B1D0B" w:rsidRDefault="00CF5DB0" w:rsidP="00CF5DB0">
      <w:pPr>
        <w:jc w:val="both"/>
        <w:rPr>
          <w:i/>
        </w:rPr>
      </w:pPr>
      <w:r w:rsidRPr="009B1D0B">
        <w:rPr>
          <w:i/>
        </w:rPr>
        <w:t>Воспитательные: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rPr>
          <w:rFonts w:eastAsia="Calibri"/>
          <w:lang w:eastAsia="en-US"/>
        </w:rPr>
        <w:t>воспитать</w:t>
      </w:r>
      <w:r w:rsidRPr="009B1D0B">
        <w:t xml:space="preserve"> музыкальный вкус;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rPr>
          <w:rFonts w:eastAsia="Calibri"/>
          <w:lang w:eastAsia="en-US"/>
        </w:rPr>
        <w:lastRenderedPageBreak/>
        <w:t>воспитать</w:t>
      </w:r>
      <w:r w:rsidRPr="009B1D0B">
        <w:t xml:space="preserve"> устойчивый интерес к занятиям на инструменте;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rPr>
          <w:rFonts w:eastAsia="Calibri"/>
          <w:lang w:eastAsia="en-US"/>
        </w:rPr>
        <w:t>воспитать</w:t>
      </w:r>
      <w:r w:rsidRPr="009B1D0B">
        <w:t xml:space="preserve"> ответственность, концертную и учебную дисциплину.</w:t>
      </w:r>
    </w:p>
    <w:p w:rsidR="00CF5DB0" w:rsidRPr="009B1D0B" w:rsidRDefault="00CF5DB0" w:rsidP="00CF5DB0">
      <w:pPr>
        <w:rPr>
          <w:b/>
        </w:rPr>
      </w:pPr>
    </w:p>
    <w:p w:rsidR="00CF5DB0" w:rsidRPr="009B1D0B" w:rsidRDefault="00CF5DB0" w:rsidP="00CF5DB0">
      <w:pPr>
        <w:tabs>
          <w:tab w:val="left" w:pos="8789"/>
        </w:tabs>
        <w:jc w:val="both"/>
      </w:pPr>
      <w:r w:rsidRPr="009B1D0B">
        <w:t xml:space="preserve">В соответствии с целью программы в течение обучения учащийся должен овладеть следующими </w:t>
      </w:r>
      <w:r w:rsidRPr="009B1D0B">
        <w:rPr>
          <w:i/>
        </w:rPr>
        <w:t>ключевыми компетенциями:</w:t>
      </w:r>
      <w:r w:rsidRPr="009B1D0B">
        <w:t xml:space="preserve"> 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 w:hanging="360"/>
        <w:jc w:val="left"/>
      </w:pPr>
      <w:r w:rsidRPr="009B1D0B">
        <w:rPr>
          <w:i/>
        </w:rPr>
        <w:t>учебно-познавательной  компетенцией:</w:t>
      </w:r>
      <w:r w:rsidRPr="009B1D0B">
        <w:t xml:space="preserve"> </w:t>
      </w:r>
    </w:p>
    <w:p w:rsidR="00CF5DB0" w:rsidRPr="009B1D0B" w:rsidRDefault="00CF5DB0" w:rsidP="00CF5DB0">
      <w:pPr>
        <w:pStyle w:val="2"/>
        <w:numPr>
          <w:ilvl w:val="0"/>
          <w:numId w:val="8"/>
        </w:numPr>
        <w:tabs>
          <w:tab w:val="left" w:pos="708"/>
        </w:tabs>
        <w:spacing w:line="240" w:lineRule="auto"/>
        <w:jc w:val="left"/>
      </w:pPr>
      <w:r w:rsidRPr="009B1D0B">
        <w:t xml:space="preserve">способность к познавательной и общеучебной деятельности; </w:t>
      </w:r>
    </w:p>
    <w:p w:rsidR="00CF5DB0" w:rsidRPr="009B1D0B" w:rsidRDefault="00CF5DB0" w:rsidP="00CF5DB0">
      <w:pPr>
        <w:pStyle w:val="2"/>
        <w:numPr>
          <w:ilvl w:val="0"/>
          <w:numId w:val="8"/>
        </w:numPr>
        <w:tabs>
          <w:tab w:val="left" w:pos="708"/>
        </w:tabs>
        <w:spacing w:line="240" w:lineRule="auto"/>
        <w:jc w:val="left"/>
      </w:pPr>
      <w:r w:rsidRPr="009B1D0B">
        <w:t>способность к генерации идей, рефлексии;</w:t>
      </w:r>
    </w:p>
    <w:p w:rsidR="00CF5DB0" w:rsidRPr="009B1D0B" w:rsidRDefault="00CF5DB0" w:rsidP="00CF5DB0">
      <w:pPr>
        <w:pStyle w:val="2"/>
        <w:numPr>
          <w:ilvl w:val="0"/>
          <w:numId w:val="8"/>
        </w:numPr>
        <w:tabs>
          <w:tab w:val="left" w:pos="708"/>
        </w:tabs>
        <w:spacing w:line="240" w:lineRule="auto"/>
        <w:jc w:val="left"/>
      </w:pPr>
      <w:r w:rsidRPr="009B1D0B">
        <w:t xml:space="preserve"> способность к овладению креативными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 w:hanging="360"/>
        <w:jc w:val="left"/>
      </w:pPr>
      <w:r w:rsidRPr="009B1D0B">
        <w:rPr>
          <w:i/>
        </w:rPr>
        <w:t>информационной компетенцией:</w:t>
      </w:r>
    </w:p>
    <w:p w:rsidR="00CF5DB0" w:rsidRPr="009B1D0B" w:rsidRDefault="00CF5DB0" w:rsidP="00CF5DB0">
      <w:pPr>
        <w:pStyle w:val="a5"/>
        <w:numPr>
          <w:ilvl w:val="0"/>
          <w:numId w:val="9"/>
        </w:numPr>
        <w:suppressAutoHyphens w:val="0"/>
      </w:pPr>
      <w:r w:rsidRPr="009B1D0B">
        <w:t xml:space="preserve">способность преобразовывать, сохранять и передавать необходимую информацию при помощи информационных технических объектов (телевизор, магнитофон, телефон, компьютер,) и информационных технологий </w:t>
      </w:r>
      <w:proofErr w:type="gramStart"/>
      <w:r w:rsidRPr="009B1D0B">
        <w:t xml:space="preserve">( </w:t>
      </w:r>
      <w:proofErr w:type="gramEnd"/>
      <w:r w:rsidRPr="009B1D0B">
        <w:t>аудиозапись, видеозапись, СМИ, Интернет);</w:t>
      </w:r>
    </w:p>
    <w:p w:rsidR="00CF5DB0" w:rsidRPr="009B1D0B" w:rsidRDefault="00CF5DB0" w:rsidP="00CF5DB0">
      <w:pPr>
        <w:tabs>
          <w:tab w:val="left" w:pos="540"/>
        </w:tabs>
        <w:rPr>
          <w:i/>
        </w:rPr>
      </w:pPr>
      <w:r w:rsidRPr="009B1D0B">
        <w:rPr>
          <w:i/>
        </w:rPr>
        <w:t>ценностно-смысловой компетенцией:</w:t>
      </w:r>
    </w:p>
    <w:p w:rsidR="00CF5DB0" w:rsidRPr="009B1D0B" w:rsidRDefault="00CF5DB0" w:rsidP="00CF5DB0">
      <w:pPr>
        <w:numPr>
          <w:ilvl w:val="0"/>
          <w:numId w:val="10"/>
        </w:numPr>
        <w:tabs>
          <w:tab w:val="left" w:pos="540"/>
        </w:tabs>
        <w:jc w:val="both"/>
      </w:pPr>
      <w:r w:rsidRPr="009B1D0B">
        <w:t xml:space="preserve">  расширять мировоззрения учащихся, связанного с ценностными ориентирами детей;</w:t>
      </w:r>
    </w:p>
    <w:p w:rsidR="00CF5DB0" w:rsidRPr="009B1D0B" w:rsidRDefault="00CF5DB0" w:rsidP="00CF5DB0">
      <w:pPr>
        <w:numPr>
          <w:ilvl w:val="0"/>
          <w:numId w:val="10"/>
        </w:numPr>
      </w:pPr>
      <w:r w:rsidRPr="009B1D0B">
        <w:t>формировать способности видеть и понимать окружающий мир;</w:t>
      </w:r>
    </w:p>
    <w:p w:rsidR="00CF5DB0" w:rsidRPr="009B1D0B" w:rsidRDefault="00CF5DB0" w:rsidP="00CF5DB0">
      <w:pPr>
        <w:numPr>
          <w:ilvl w:val="0"/>
          <w:numId w:val="10"/>
        </w:numPr>
      </w:pPr>
      <w:r w:rsidRPr="009B1D0B">
        <w:t>учить осознавать свою роль и предназначение, созидательную направленность;</w:t>
      </w:r>
    </w:p>
    <w:p w:rsidR="00CF5DB0" w:rsidRPr="009B1D0B" w:rsidRDefault="00CF5DB0" w:rsidP="00CF5DB0">
      <w:pPr>
        <w:pStyle w:val="a5"/>
        <w:numPr>
          <w:ilvl w:val="0"/>
          <w:numId w:val="10"/>
        </w:numPr>
        <w:suppressAutoHyphens w:val="0"/>
        <w:spacing w:after="160"/>
      </w:pPr>
      <w:r w:rsidRPr="009B1D0B">
        <w:t>учить уметь выбирать целевые смысловые установки для своих действий и поступков, принимать решения;</w:t>
      </w:r>
    </w:p>
    <w:p w:rsidR="00CF5DB0" w:rsidRPr="009B1D0B" w:rsidRDefault="00CF5DB0" w:rsidP="00CF5DB0">
      <w:pPr>
        <w:pStyle w:val="a5"/>
        <w:numPr>
          <w:ilvl w:val="0"/>
          <w:numId w:val="10"/>
        </w:numPr>
        <w:suppressAutoHyphens w:val="0"/>
      </w:pPr>
      <w:r w:rsidRPr="009B1D0B">
        <w:t>учить самоопределяться учащихся в ситуациях учебной деятельности;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</w:pPr>
      <w:proofErr w:type="gramStart"/>
      <w:r w:rsidRPr="009B1D0B">
        <w:t>необходимую</w:t>
      </w:r>
      <w:proofErr w:type="gramEnd"/>
      <w:r w:rsidRPr="009B1D0B">
        <w:t xml:space="preserve"> при осуществлении совместной деятельности коллективного творчества </w:t>
      </w:r>
      <w:r w:rsidRPr="009B1D0B">
        <w:rPr>
          <w:i/>
        </w:rPr>
        <w:t>коммуникативной компетенцией:</w:t>
      </w:r>
    </w:p>
    <w:p w:rsidR="00CF5DB0" w:rsidRPr="009B1D0B" w:rsidRDefault="00CF5DB0" w:rsidP="00CF5DB0">
      <w:pPr>
        <w:pStyle w:val="2"/>
        <w:numPr>
          <w:ilvl w:val="0"/>
          <w:numId w:val="11"/>
        </w:numPr>
        <w:tabs>
          <w:tab w:val="left" w:pos="708"/>
        </w:tabs>
        <w:spacing w:line="240" w:lineRule="auto"/>
      </w:pPr>
      <w:r w:rsidRPr="009B1D0B">
        <w:t xml:space="preserve"> коммуникабельность, ответственность, толерантность, доброжелательность и чувство взаимопомощи;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9B1D0B">
        <w:rPr>
          <w:i/>
        </w:rPr>
        <w:t>общекультурной компетенцией</w:t>
      </w:r>
      <w:r w:rsidRPr="009B1D0B">
        <w:t>:</w:t>
      </w:r>
    </w:p>
    <w:p w:rsidR="00CF5DB0" w:rsidRPr="009B1D0B" w:rsidRDefault="00CF5DB0" w:rsidP="00CF5DB0">
      <w:pPr>
        <w:pStyle w:val="2"/>
        <w:numPr>
          <w:ilvl w:val="0"/>
          <w:numId w:val="11"/>
        </w:numPr>
        <w:tabs>
          <w:tab w:val="left" w:pos="708"/>
        </w:tabs>
        <w:spacing w:line="240" w:lineRule="auto"/>
        <w:rPr>
          <w:b/>
        </w:rPr>
      </w:pPr>
      <w:r w:rsidRPr="009B1D0B">
        <w:t xml:space="preserve"> овладение опытом деятельности, понимание основ культурологических, семейных и социальных ценностей и традиций;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9B1D0B">
        <w:rPr>
          <w:i/>
        </w:rPr>
        <w:t>социально-трудовой компетенцией:</w:t>
      </w:r>
    </w:p>
    <w:p w:rsidR="00CF5DB0" w:rsidRPr="009B1D0B" w:rsidRDefault="00CF5DB0" w:rsidP="00CF5DB0">
      <w:pPr>
        <w:pStyle w:val="2"/>
        <w:numPr>
          <w:ilvl w:val="0"/>
          <w:numId w:val="11"/>
        </w:numPr>
        <w:tabs>
          <w:tab w:val="left" w:pos="708"/>
        </w:tabs>
        <w:spacing w:line="240" w:lineRule="auto"/>
        <w:rPr>
          <w:b/>
        </w:rPr>
      </w:pPr>
      <w:r w:rsidRPr="009B1D0B">
        <w:t xml:space="preserve">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CF5DB0" w:rsidRPr="009B1D0B" w:rsidRDefault="00CF5DB0" w:rsidP="00CF5DB0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</w:pPr>
      <w:r w:rsidRPr="009B1D0B">
        <w:rPr>
          <w:i/>
        </w:rPr>
        <w:t>компетенцией личностного самосовершенствования:</w:t>
      </w:r>
    </w:p>
    <w:p w:rsidR="00CF5DB0" w:rsidRPr="009B1D0B" w:rsidRDefault="00CF5DB0" w:rsidP="00CF5DB0">
      <w:pPr>
        <w:pStyle w:val="2"/>
        <w:numPr>
          <w:ilvl w:val="0"/>
          <w:numId w:val="11"/>
        </w:numPr>
        <w:tabs>
          <w:tab w:val="left" w:pos="708"/>
        </w:tabs>
        <w:spacing w:line="240" w:lineRule="auto"/>
      </w:pPr>
      <w:r w:rsidRPr="009B1D0B">
        <w:t>освоение учащимися способов духовного и интеллектуального саморазвития, эмоциональной саморегуляции и самодисциплины, культуры мышления и поведения.</w:t>
      </w:r>
    </w:p>
    <w:p w:rsidR="00CF5DB0" w:rsidRPr="009B1D0B" w:rsidRDefault="00CF5DB0" w:rsidP="00CF5DB0">
      <w:pPr>
        <w:pStyle w:val="20"/>
        <w:ind w:left="113"/>
        <w:jc w:val="center"/>
        <w:rPr>
          <w:b/>
          <w:sz w:val="24"/>
          <w:lang w:val="ru-RU"/>
        </w:rPr>
      </w:pPr>
    </w:p>
    <w:p w:rsidR="00CF5DB0" w:rsidRPr="009B1D0B" w:rsidRDefault="00CF5DB0" w:rsidP="00CF5DB0">
      <w:pPr>
        <w:pStyle w:val="20"/>
        <w:ind w:left="113"/>
        <w:jc w:val="center"/>
        <w:rPr>
          <w:b/>
          <w:sz w:val="24"/>
          <w:lang w:val="ru-RU"/>
        </w:rPr>
      </w:pPr>
      <w:r w:rsidRPr="009B1D0B">
        <w:rPr>
          <w:b/>
          <w:sz w:val="24"/>
        </w:rPr>
        <w:t>Условия реализации образовательной программы</w:t>
      </w:r>
    </w:p>
    <w:p w:rsidR="00CF5DB0" w:rsidRPr="009B1D0B" w:rsidRDefault="00CF5DB0" w:rsidP="00CF5DB0">
      <w:pPr>
        <w:ind w:firstLine="709"/>
        <w:jc w:val="both"/>
      </w:pPr>
      <w:r w:rsidRPr="009B1D0B">
        <w:rPr>
          <w:b/>
          <w:i/>
        </w:rPr>
        <w:t>Условия набора детей в коллектив</w:t>
      </w:r>
    </w:p>
    <w:p w:rsidR="00CF5DB0" w:rsidRPr="009B1D0B" w:rsidRDefault="00CF5DB0" w:rsidP="00CF5DB0">
      <w:pPr>
        <w:jc w:val="both"/>
      </w:pPr>
      <w:r w:rsidRPr="009B1D0B">
        <w:t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Система набора детей включает в себя вступительное прослушивание, на котором  определяются индивидуальные возможности учащихся в соответствии с применяемой методикой: проверка музыкального слуха, музыкальной памяти, чувства ритма, координации.</w:t>
      </w:r>
    </w:p>
    <w:p w:rsidR="00CF5DB0" w:rsidRPr="009B1D0B" w:rsidRDefault="00CF5DB0" w:rsidP="00CF5DB0">
      <w:pPr>
        <w:pStyle w:val="20"/>
        <w:ind w:firstLine="709"/>
        <w:rPr>
          <w:b/>
          <w:i/>
          <w:sz w:val="24"/>
          <w:lang w:val="ru-RU" w:eastAsia="ru-RU"/>
        </w:rPr>
      </w:pPr>
      <w:r w:rsidRPr="009B1D0B">
        <w:rPr>
          <w:b/>
          <w:i/>
          <w:sz w:val="24"/>
          <w:lang w:val="ru-RU" w:eastAsia="ru-RU"/>
        </w:rPr>
        <w:t xml:space="preserve">Особенности организации образовательного процесса </w:t>
      </w:r>
    </w:p>
    <w:p w:rsidR="00CF5DB0" w:rsidRPr="009B1D0B" w:rsidRDefault="00CF5DB0" w:rsidP="00CF5DB0">
      <w:pPr>
        <w:pStyle w:val="20"/>
        <w:rPr>
          <w:sz w:val="24"/>
          <w:lang w:val="ru-RU" w:eastAsia="ru-RU"/>
        </w:rPr>
      </w:pPr>
      <w:r w:rsidRPr="009B1D0B">
        <w:rPr>
          <w:sz w:val="24"/>
          <w:lang w:val="ru-RU" w:eastAsia="ru-RU"/>
        </w:rPr>
        <w:t>Программа предполагает репетиционную работу, творческие выезды, концертную деятельность на уровне учреждения.</w:t>
      </w:r>
    </w:p>
    <w:p w:rsidR="00CF5DB0" w:rsidRPr="009B1D0B" w:rsidRDefault="00CF5DB0" w:rsidP="00CF5DB0">
      <w:pPr>
        <w:pStyle w:val="20"/>
        <w:ind w:firstLine="709"/>
        <w:rPr>
          <w:sz w:val="24"/>
          <w:lang w:val="ru-RU" w:eastAsia="ru-RU"/>
        </w:rPr>
      </w:pPr>
      <w:r w:rsidRPr="009B1D0B">
        <w:rPr>
          <w:b/>
          <w:i/>
          <w:sz w:val="24"/>
          <w:lang w:val="ru-RU" w:eastAsia="ru-RU"/>
        </w:rPr>
        <w:t>Формы проведения занятий:</w:t>
      </w:r>
      <w:r w:rsidRPr="009B1D0B">
        <w:rPr>
          <w:sz w:val="24"/>
        </w:rPr>
        <w:t xml:space="preserve"> </w:t>
      </w:r>
      <w:r w:rsidRPr="009B1D0B">
        <w:rPr>
          <w:sz w:val="24"/>
          <w:lang w:val="ru-RU" w:eastAsia="ru-RU"/>
        </w:rPr>
        <w:t>репетиция, концерт, творческий отчет.</w:t>
      </w:r>
    </w:p>
    <w:p w:rsidR="00CF5DB0" w:rsidRPr="009B1D0B" w:rsidRDefault="00CF5DB0" w:rsidP="00CF5DB0">
      <w:pPr>
        <w:pStyle w:val="20"/>
        <w:ind w:firstLine="709"/>
        <w:rPr>
          <w:b/>
          <w:i/>
          <w:sz w:val="24"/>
          <w:lang w:val="ru-RU"/>
        </w:rPr>
      </w:pPr>
      <w:r w:rsidRPr="009B1D0B">
        <w:rPr>
          <w:b/>
          <w:i/>
          <w:sz w:val="24"/>
          <w:lang w:val="ru-RU" w:eastAsia="ru-RU"/>
        </w:rPr>
        <w:lastRenderedPageBreak/>
        <w:t>Форма организации деятельности учащихся на занятии</w:t>
      </w:r>
      <w:r w:rsidRPr="009B1D0B">
        <w:rPr>
          <w:b/>
          <w:i/>
          <w:sz w:val="24"/>
        </w:rPr>
        <w:t xml:space="preserve"> </w:t>
      </w:r>
      <w:r w:rsidRPr="009B1D0B">
        <w:rPr>
          <w:sz w:val="24"/>
          <w:lang w:val="ru-RU" w:eastAsia="ru-RU"/>
        </w:rPr>
        <w:t>индивидуальная – развитие и отработка отдельных навыков, приемов игры на инструменте. Занятия по баяну (аккордеону) проходят в индивидуальном порядке 1 раз в неделю по 1 академическому часу.</w:t>
      </w:r>
    </w:p>
    <w:p w:rsidR="00CF5DB0" w:rsidRPr="009B1D0B" w:rsidRDefault="00CF5DB0" w:rsidP="00CF5DB0">
      <w:pPr>
        <w:ind w:firstLine="708"/>
        <w:jc w:val="both"/>
        <w:rPr>
          <w:b/>
        </w:rPr>
      </w:pPr>
      <w:r w:rsidRPr="009B1D0B">
        <w:t>Для реализации программы необходимы следующие условия.</w:t>
      </w:r>
      <w:r w:rsidRPr="009B1D0B">
        <w:rPr>
          <w:b/>
        </w:rPr>
        <w:t xml:space="preserve"> </w:t>
      </w:r>
    </w:p>
    <w:p w:rsidR="00CF5DB0" w:rsidRPr="009B1D0B" w:rsidRDefault="00CF5DB0" w:rsidP="00CF5DB0">
      <w:pPr>
        <w:ind w:firstLine="709"/>
        <w:jc w:val="both"/>
        <w:rPr>
          <w:b/>
          <w:i/>
        </w:rPr>
      </w:pPr>
      <w:r w:rsidRPr="009B1D0B">
        <w:rPr>
          <w:b/>
          <w:i/>
        </w:rPr>
        <w:t>Материально-техническое обеспечение:</w:t>
      </w:r>
    </w:p>
    <w:p w:rsidR="00CF5DB0" w:rsidRPr="009B1D0B" w:rsidRDefault="00CF5DB0" w:rsidP="00CF5DB0">
      <w:pPr>
        <w:numPr>
          <w:ilvl w:val="0"/>
          <w:numId w:val="6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9B1D0B">
        <w:rPr>
          <w:rFonts w:eastAsia="Calibri"/>
          <w:lang w:eastAsia="en-US"/>
        </w:rPr>
        <w:t>просторное, проветриваемое помещение;</w:t>
      </w:r>
    </w:p>
    <w:p w:rsidR="00CF5DB0" w:rsidRPr="009B1D0B" w:rsidRDefault="00CF5DB0" w:rsidP="00CF5DB0">
      <w:pPr>
        <w:numPr>
          <w:ilvl w:val="0"/>
          <w:numId w:val="6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9B1D0B">
        <w:rPr>
          <w:rFonts w:eastAsia="Calibri"/>
          <w:lang w:eastAsia="en-US"/>
        </w:rPr>
        <w:t>стулья, пульты;</w:t>
      </w:r>
    </w:p>
    <w:p w:rsidR="00CF5DB0" w:rsidRPr="009B1D0B" w:rsidRDefault="00CF5DB0" w:rsidP="00CF5DB0">
      <w:pPr>
        <w:numPr>
          <w:ilvl w:val="0"/>
          <w:numId w:val="6"/>
        </w:num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9B1D0B">
        <w:rPr>
          <w:rFonts w:eastAsia="Calibri"/>
          <w:lang w:eastAsia="en-US"/>
        </w:rPr>
        <w:t xml:space="preserve">инструменты: аккордеон, баян; </w:t>
      </w:r>
    </w:p>
    <w:p w:rsidR="00CF5DB0" w:rsidRPr="009B1D0B" w:rsidRDefault="00CF5DB0" w:rsidP="00CF5DB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 w:rsidRPr="009B1D0B">
        <w:t>С</w:t>
      </w:r>
      <w:proofErr w:type="gramStart"/>
      <w:r w:rsidRPr="009B1D0B">
        <w:t>D</w:t>
      </w:r>
      <w:proofErr w:type="gramEnd"/>
      <w:r w:rsidRPr="009B1D0B">
        <w:t>-проигрыватель, компьютер, мультимедийное оборудование;</w:t>
      </w:r>
    </w:p>
    <w:p w:rsidR="00CF5DB0" w:rsidRPr="009B1D0B" w:rsidRDefault="00CF5DB0" w:rsidP="00CF5DB0">
      <w:pPr>
        <w:tabs>
          <w:tab w:val="left" w:pos="1785"/>
        </w:tabs>
        <w:ind w:firstLine="709"/>
        <w:contextualSpacing/>
        <w:rPr>
          <w:b/>
          <w:i/>
        </w:rPr>
      </w:pPr>
      <w:r w:rsidRPr="009B1D0B">
        <w:rPr>
          <w:b/>
          <w:i/>
        </w:rPr>
        <w:t>Кадровое обеспечение:</w:t>
      </w:r>
      <w:r w:rsidRPr="009B1D0B">
        <w:t xml:space="preserve"> педагог дополнительного образования.</w:t>
      </w:r>
    </w:p>
    <w:p w:rsidR="00CF5DB0" w:rsidRPr="009B1D0B" w:rsidRDefault="00CF5DB0" w:rsidP="00CF5DB0">
      <w:pPr>
        <w:ind w:firstLine="709"/>
      </w:pPr>
    </w:p>
    <w:p w:rsidR="00CF5DB0" w:rsidRPr="009B1D0B" w:rsidRDefault="00CF5DB0" w:rsidP="00CF5DB0">
      <w:pPr>
        <w:rPr>
          <w:b/>
        </w:rPr>
      </w:pPr>
      <w:r w:rsidRPr="009B1D0B">
        <w:rPr>
          <w:b/>
        </w:rPr>
        <w:t>Планируемые результаты освоения программы</w:t>
      </w:r>
    </w:p>
    <w:p w:rsidR="00CF5DB0" w:rsidRPr="009B1D0B" w:rsidRDefault="00CF5DB0" w:rsidP="00CF5DB0">
      <w:pPr>
        <w:jc w:val="both"/>
        <w:rPr>
          <w:b/>
          <w:i/>
        </w:rPr>
      </w:pPr>
      <w:r w:rsidRPr="009B1D0B">
        <w:rPr>
          <w:b/>
          <w:i/>
        </w:rPr>
        <w:t>Личностные результаты</w:t>
      </w:r>
    </w:p>
    <w:p w:rsidR="00CF5DB0" w:rsidRPr="009B1D0B" w:rsidRDefault="00CF5DB0" w:rsidP="00CF5DB0">
      <w:pPr>
        <w:jc w:val="both"/>
      </w:pPr>
      <w:r w:rsidRPr="009B1D0B">
        <w:t xml:space="preserve">Заканчивая </w:t>
      </w:r>
      <w:proofErr w:type="gramStart"/>
      <w:r w:rsidRPr="009B1D0B">
        <w:t>обучение по</w:t>
      </w:r>
      <w:proofErr w:type="gramEnd"/>
      <w:r w:rsidRPr="009B1D0B">
        <w:t xml:space="preserve"> данной программе у учащихся сформируются: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t>музыкальный вкус;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t>устойчивый интерес к занятиям на инструменте;</w:t>
      </w:r>
    </w:p>
    <w:p w:rsidR="00CF5DB0" w:rsidRPr="009B1D0B" w:rsidRDefault="00CF5DB0" w:rsidP="00CF5DB0">
      <w:pPr>
        <w:numPr>
          <w:ilvl w:val="0"/>
          <w:numId w:val="3"/>
        </w:numPr>
        <w:jc w:val="both"/>
      </w:pPr>
      <w:r w:rsidRPr="009B1D0B">
        <w:t>ответственность, концертная и учебная дисциплина.</w:t>
      </w:r>
    </w:p>
    <w:p w:rsidR="00CF5DB0" w:rsidRPr="009B1D0B" w:rsidRDefault="00CF5DB0" w:rsidP="00CF5DB0">
      <w:pPr>
        <w:jc w:val="both"/>
        <w:rPr>
          <w:b/>
          <w:i/>
        </w:rPr>
      </w:pPr>
      <w:r w:rsidRPr="009B1D0B">
        <w:rPr>
          <w:b/>
          <w:i/>
        </w:rPr>
        <w:t>Метапредметные результаты</w:t>
      </w:r>
    </w:p>
    <w:p w:rsidR="00CF5DB0" w:rsidRPr="009B1D0B" w:rsidRDefault="00CF5DB0" w:rsidP="00CF5DB0">
      <w:pPr>
        <w:jc w:val="both"/>
      </w:pPr>
      <w:r w:rsidRPr="009B1D0B">
        <w:t xml:space="preserve">Заканчивая </w:t>
      </w:r>
      <w:proofErr w:type="gramStart"/>
      <w:r w:rsidRPr="009B1D0B">
        <w:t>обучение по</w:t>
      </w:r>
      <w:proofErr w:type="gramEnd"/>
      <w:r w:rsidRPr="009B1D0B">
        <w:t xml:space="preserve"> данной программе у учащихся разовьются:</w:t>
      </w:r>
    </w:p>
    <w:p w:rsidR="00CF5DB0" w:rsidRPr="009B1D0B" w:rsidRDefault="00CF5DB0" w:rsidP="00CF5DB0">
      <w:pPr>
        <w:numPr>
          <w:ilvl w:val="0"/>
          <w:numId w:val="2"/>
        </w:numPr>
        <w:jc w:val="both"/>
      </w:pPr>
      <w:r w:rsidRPr="009B1D0B">
        <w:t>музыкально-слуховые данные в процессе работы над репертуаром.</w:t>
      </w:r>
    </w:p>
    <w:p w:rsidR="00CF5DB0" w:rsidRPr="009B1D0B" w:rsidRDefault="00CF5DB0" w:rsidP="00CF5DB0">
      <w:pPr>
        <w:numPr>
          <w:ilvl w:val="0"/>
          <w:numId w:val="2"/>
        </w:numPr>
        <w:jc w:val="both"/>
      </w:pPr>
      <w:r w:rsidRPr="009B1D0B">
        <w:t>образное мышление в процессе работы над репертуаром;</w:t>
      </w:r>
    </w:p>
    <w:p w:rsidR="00CF5DB0" w:rsidRPr="009B1D0B" w:rsidRDefault="00CF5DB0" w:rsidP="00CF5DB0">
      <w:pPr>
        <w:numPr>
          <w:ilvl w:val="0"/>
          <w:numId w:val="2"/>
        </w:numPr>
        <w:jc w:val="both"/>
      </w:pPr>
      <w:r w:rsidRPr="009B1D0B">
        <w:rPr>
          <w:lang w:eastAsia="ar-SA"/>
        </w:rPr>
        <w:t>координация движений и мелкая моторика пальцев.</w:t>
      </w:r>
    </w:p>
    <w:p w:rsidR="00CF5DB0" w:rsidRPr="009B1D0B" w:rsidRDefault="00CF5DB0" w:rsidP="00CF5DB0">
      <w:pPr>
        <w:jc w:val="both"/>
        <w:rPr>
          <w:b/>
          <w:i/>
        </w:rPr>
      </w:pPr>
      <w:r w:rsidRPr="009B1D0B">
        <w:rPr>
          <w:b/>
        </w:rPr>
        <w:t xml:space="preserve"> </w:t>
      </w:r>
      <w:r w:rsidRPr="009B1D0B">
        <w:rPr>
          <w:b/>
          <w:i/>
        </w:rPr>
        <w:t>Предметные результаты</w:t>
      </w:r>
    </w:p>
    <w:p w:rsidR="00CF5DB0" w:rsidRPr="009B1D0B" w:rsidRDefault="00CF5DB0" w:rsidP="00CF5DB0">
      <w:pPr>
        <w:jc w:val="both"/>
      </w:pPr>
      <w:r w:rsidRPr="009B1D0B">
        <w:t xml:space="preserve">Заканчивая </w:t>
      </w:r>
      <w:proofErr w:type="gramStart"/>
      <w:r w:rsidRPr="009B1D0B">
        <w:t>обучение по</w:t>
      </w:r>
      <w:proofErr w:type="gramEnd"/>
      <w:r w:rsidRPr="009B1D0B">
        <w:t xml:space="preserve"> данной программе, учащиеся будут:</w:t>
      </w:r>
    </w:p>
    <w:p w:rsidR="00CF5DB0" w:rsidRPr="009B1D0B" w:rsidRDefault="00CF5DB0" w:rsidP="00CF5DB0">
      <w:pPr>
        <w:numPr>
          <w:ilvl w:val="0"/>
          <w:numId w:val="4"/>
        </w:numPr>
        <w:suppressAutoHyphens/>
        <w:rPr>
          <w:b/>
          <w:lang w:eastAsia="ar-SA"/>
        </w:rPr>
      </w:pPr>
      <w:r w:rsidRPr="009B1D0B">
        <w:rPr>
          <w:rFonts w:eastAsia="Calibri"/>
          <w:lang w:eastAsia="en-US"/>
        </w:rPr>
        <w:t xml:space="preserve">знать </w:t>
      </w:r>
      <w:r w:rsidRPr="009B1D0B">
        <w:rPr>
          <w:lang w:eastAsia="ar-SA"/>
        </w:rPr>
        <w:t>основы нотной грамоты;</w:t>
      </w:r>
    </w:p>
    <w:p w:rsidR="00CF5DB0" w:rsidRPr="009B1D0B" w:rsidRDefault="00CF5DB0" w:rsidP="00CF5DB0">
      <w:pPr>
        <w:numPr>
          <w:ilvl w:val="0"/>
          <w:numId w:val="4"/>
        </w:numPr>
        <w:suppressAutoHyphens/>
        <w:rPr>
          <w:b/>
          <w:lang w:eastAsia="ar-SA"/>
        </w:rPr>
      </w:pPr>
      <w:r w:rsidRPr="009B1D0B">
        <w:rPr>
          <w:rFonts w:eastAsia="Calibri"/>
          <w:lang w:eastAsia="en-US"/>
        </w:rPr>
        <w:t xml:space="preserve">знать </w:t>
      </w:r>
      <w:r w:rsidRPr="009B1D0B">
        <w:rPr>
          <w:lang w:eastAsia="ar-SA"/>
        </w:rPr>
        <w:t>строение инструмента;</w:t>
      </w:r>
    </w:p>
    <w:p w:rsidR="00CF5DB0" w:rsidRPr="009B1D0B" w:rsidRDefault="00CF5DB0" w:rsidP="00CF5DB0">
      <w:pPr>
        <w:numPr>
          <w:ilvl w:val="0"/>
          <w:numId w:val="4"/>
        </w:numPr>
        <w:suppressAutoHyphens/>
        <w:rPr>
          <w:b/>
          <w:lang w:eastAsia="ar-SA"/>
        </w:rPr>
      </w:pPr>
      <w:r w:rsidRPr="009B1D0B">
        <w:t>уметь играть на инструменте;</w:t>
      </w:r>
    </w:p>
    <w:p w:rsidR="00CF5DB0" w:rsidRPr="009B1D0B" w:rsidRDefault="00CF5DB0" w:rsidP="00CF5DB0">
      <w:pPr>
        <w:numPr>
          <w:ilvl w:val="0"/>
          <w:numId w:val="4"/>
        </w:numPr>
        <w:suppressAutoHyphens/>
        <w:rPr>
          <w:b/>
          <w:lang w:eastAsia="ar-SA"/>
        </w:rPr>
      </w:pPr>
      <w:r w:rsidRPr="009B1D0B">
        <w:t xml:space="preserve">уметь </w:t>
      </w:r>
      <w:r w:rsidRPr="009B1D0B">
        <w:rPr>
          <w:lang w:eastAsia="ar-SA"/>
        </w:rPr>
        <w:t>ритмично исполнять музыкальный текст.</w:t>
      </w:r>
    </w:p>
    <w:p w:rsidR="00CF5DB0" w:rsidRPr="009B1D0B" w:rsidRDefault="00CF5DB0" w:rsidP="00CF5DB0">
      <w:pPr>
        <w:suppressAutoHyphens/>
        <w:rPr>
          <w:lang w:eastAsia="ar-SA"/>
        </w:rPr>
      </w:pPr>
    </w:p>
    <w:p w:rsidR="00CF5DB0" w:rsidRPr="009B1D0B" w:rsidRDefault="00CF5DB0" w:rsidP="00CF5DB0">
      <w:pPr>
        <w:autoSpaceDE w:val="0"/>
        <w:autoSpaceDN w:val="0"/>
        <w:adjustRightInd w:val="0"/>
        <w:ind w:firstLine="709"/>
      </w:pPr>
      <w:r w:rsidRPr="009B1D0B">
        <w:t xml:space="preserve">Планируемые результаты включают овладение учащимися заявленных в задачах ключевых компетенций. </w:t>
      </w:r>
    </w:p>
    <w:p w:rsidR="00CF5DB0" w:rsidRPr="00732CF8" w:rsidRDefault="00CF5DB0" w:rsidP="00CF5DB0">
      <w:pPr>
        <w:suppressAutoHyphens/>
        <w:rPr>
          <w:b/>
          <w:lang w:eastAsia="ar-SA"/>
        </w:rPr>
      </w:pPr>
    </w:p>
    <w:p w:rsidR="00CF5DB0" w:rsidRPr="0095503A" w:rsidRDefault="00CF5DB0" w:rsidP="00CF5DB0">
      <w:pPr>
        <w:jc w:val="both"/>
      </w:pPr>
    </w:p>
    <w:p w:rsidR="00CF5DB0" w:rsidRDefault="00CF5DB0" w:rsidP="00CF5DB0">
      <w:pPr>
        <w:jc w:val="center"/>
        <w:rPr>
          <w:b/>
        </w:rPr>
      </w:pPr>
      <w:r>
        <w:rPr>
          <w:b/>
        </w:rPr>
        <w:br w:type="page"/>
      </w:r>
      <w:r w:rsidRPr="00D200B1">
        <w:rPr>
          <w:b/>
        </w:rPr>
        <w:lastRenderedPageBreak/>
        <w:t xml:space="preserve">Учебный план </w:t>
      </w:r>
      <w:r>
        <w:rPr>
          <w:b/>
        </w:rPr>
        <w:t>первого</w:t>
      </w:r>
      <w:r w:rsidRPr="00D200B1">
        <w:rPr>
          <w:b/>
        </w:rPr>
        <w:t xml:space="preserve"> года обучения</w:t>
      </w:r>
    </w:p>
    <w:p w:rsidR="00CF5DB0" w:rsidRPr="00D200B1" w:rsidRDefault="00CF5DB0" w:rsidP="00CF5DB0">
      <w:pPr>
        <w:jc w:val="center"/>
        <w:rPr>
          <w:b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78"/>
        <w:gridCol w:w="1904"/>
        <w:gridCol w:w="819"/>
        <w:gridCol w:w="1005"/>
        <w:gridCol w:w="1309"/>
        <w:gridCol w:w="2380"/>
      </w:tblGrid>
      <w:tr w:rsidR="00CF5DB0" w:rsidRPr="009B1D0B" w:rsidTr="00C747D7">
        <w:tc>
          <w:tcPr>
            <w:tcW w:w="675" w:type="dxa"/>
            <w:vMerge w:val="restart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№</w:t>
            </w:r>
          </w:p>
        </w:tc>
        <w:tc>
          <w:tcPr>
            <w:tcW w:w="1878" w:type="dxa"/>
            <w:vMerge w:val="restart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Раздел</w:t>
            </w:r>
          </w:p>
        </w:tc>
        <w:tc>
          <w:tcPr>
            <w:tcW w:w="1904" w:type="dxa"/>
            <w:vMerge w:val="restart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Тема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Количество часов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Формы контроля</w:t>
            </w:r>
          </w:p>
        </w:tc>
      </w:tr>
      <w:tr w:rsidR="00CF5DB0" w:rsidRPr="009B1D0B" w:rsidTr="00C747D7">
        <w:tc>
          <w:tcPr>
            <w:tcW w:w="675" w:type="dxa"/>
            <w:vMerge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878" w:type="dxa"/>
            <w:vMerge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904" w:type="dxa"/>
            <w:vMerge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Практика</w:t>
            </w:r>
          </w:p>
        </w:tc>
        <w:tc>
          <w:tcPr>
            <w:tcW w:w="2380" w:type="dxa"/>
            <w:vMerge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</w:tr>
      <w:tr w:rsidR="00CF5DB0" w:rsidRPr="009B1D0B" w:rsidTr="00C747D7">
        <w:tc>
          <w:tcPr>
            <w:tcW w:w="675" w:type="dxa"/>
            <w:vMerge w:val="restart"/>
            <w:shd w:val="clear" w:color="auto" w:fill="auto"/>
          </w:tcPr>
          <w:p w:rsidR="00CF5DB0" w:rsidRPr="009B1D0B" w:rsidRDefault="00CF5DB0" w:rsidP="00C747D7">
            <w:pPr>
              <w:numPr>
                <w:ilvl w:val="0"/>
                <w:numId w:val="5"/>
              </w:numPr>
            </w:pPr>
          </w:p>
        </w:tc>
        <w:tc>
          <w:tcPr>
            <w:tcW w:w="1878" w:type="dxa"/>
            <w:vMerge w:val="restart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Работа над сольным репертуаром.</w:t>
            </w:r>
          </w:p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t>Изучение нотной грамоты.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8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CF5DB0" w:rsidRPr="009B1D0B" w:rsidRDefault="00CF5DB0" w:rsidP="00C747D7">
            <w:pPr>
              <w:ind w:left="100"/>
              <w:contextualSpacing/>
              <w:jc w:val="center"/>
              <w:rPr>
                <w:rFonts w:eastAsia="Calibri"/>
                <w:lang w:eastAsia="en-US"/>
              </w:rPr>
            </w:pPr>
            <w:r w:rsidRPr="009B1D0B">
              <w:rPr>
                <w:rFonts w:eastAsia="Calibri"/>
                <w:lang w:eastAsia="en-US"/>
              </w:rPr>
              <w:t>Педагогическое наблюдение; устный опрос; выполнение практических заданий педагога; учебный концерт;</w:t>
            </w:r>
          </w:p>
          <w:p w:rsidR="00CF5DB0" w:rsidRPr="009B1D0B" w:rsidRDefault="00CF5DB0" w:rsidP="00C747D7">
            <w:pPr>
              <w:ind w:left="100"/>
              <w:contextualSpacing/>
              <w:jc w:val="center"/>
              <w:rPr>
                <w:rFonts w:eastAsia="Calibri"/>
                <w:lang w:eastAsia="en-US"/>
              </w:rPr>
            </w:pPr>
            <w:r w:rsidRPr="009B1D0B">
              <w:rPr>
                <w:rFonts w:eastAsia="Calibri"/>
                <w:lang w:eastAsia="en-US"/>
              </w:rPr>
              <w:t>открытое занятие; зачет.</w:t>
            </w:r>
          </w:p>
        </w:tc>
      </w:tr>
      <w:tr w:rsidR="00CF5DB0" w:rsidRPr="009B1D0B" w:rsidTr="00C747D7">
        <w:tc>
          <w:tcPr>
            <w:tcW w:w="675" w:type="dxa"/>
            <w:vMerge/>
            <w:shd w:val="clear" w:color="auto" w:fill="auto"/>
          </w:tcPr>
          <w:p w:rsidR="00CF5DB0" w:rsidRPr="009B1D0B" w:rsidRDefault="00CF5DB0" w:rsidP="00C747D7">
            <w:pPr>
              <w:numPr>
                <w:ilvl w:val="0"/>
                <w:numId w:val="5"/>
              </w:numPr>
            </w:pPr>
          </w:p>
        </w:tc>
        <w:tc>
          <w:tcPr>
            <w:tcW w:w="1878" w:type="dxa"/>
            <w:vMerge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t>Работа над техникой.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7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</w:tr>
      <w:tr w:rsidR="00CF5DB0" w:rsidRPr="009B1D0B" w:rsidTr="00C747D7">
        <w:tc>
          <w:tcPr>
            <w:tcW w:w="675" w:type="dxa"/>
            <w:vMerge/>
            <w:shd w:val="clear" w:color="auto" w:fill="auto"/>
          </w:tcPr>
          <w:p w:rsidR="00CF5DB0" w:rsidRPr="009B1D0B" w:rsidRDefault="00CF5DB0" w:rsidP="00C747D7">
            <w:pPr>
              <w:numPr>
                <w:ilvl w:val="0"/>
                <w:numId w:val="5"/>
              </w:numPr>
            </w:pPr>
          </w:p>
        </w:tc>
        <w:tc>
          <w:tcPr>
            <w:tcW w:w="1878" w:type="dxa"/>
            <w:vMerge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t>Работа над произведениями малой формы.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6</w:t>
            </w: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</w:p>
        </w:tc>
      </w:tr>
      <w:tr w:rsidR="00CF5DB0" w:rsidRPr="009B1D0B" w:rsidTr="00C747D7">
        <w:tc>
          <w:tcPr>
            <w:tcW w:w="675" w:type="dxa"/>
            <w:shd w:val="clear" w:color="auto" w:fill="auto"/>
          </w:tcPr>
          <w:p w:rsidR="00CF5DB0" w:rsidRPr="009B1D0B" w:rsidRDefault="00CF5DB0" w:rsidP="00C747D7">
            <w:pPr>
              <w:numPr>
                <w:ilvl w:val="0"/>
                <w:numId w:val="5"/>
              </w:numPr>
            </w:pPr>
          </w:p>
        </w:tc>
        <w:tc>
          <w:tcPr>
            <w:tcW w:w="1878" w:type="dxa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Контрольные и итоговые занятия</w:t>
            </w:r>
          </w:p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  <w:tc>
          <w:tcPr>
            <w:tcW w:w="1904" w:type="dxa"/>
            <w:vAlign w:val="center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t>Мониторинг.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F5DB0" w:rsidRPr="009B1D0B" w:rsidRDefault="00CF5DB0" w:rsidP="00C747D7">
            <w:pPr>
              <w:jc w:val="center"/>
            </w:pPr>
            <w:r w:rsidRPr="009B1D0B">
              <w:t>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CF5DB0" w:rsidRPr="009B1D0B" w:rsidRDefault="00CF5DB0" w:rsidP="00C747D7">
            <w:pPr>
              <w:ind w:left="100"/>
              <w:contextualSpacing/>
              <w:jc w:val="center"/>
              <w:rPr>
                <w:rFonts w:eastAsia="Calibri"/>
                <w:lang w:eastAsia="en-US"/>
              </w:rPr>
            </w:pPr>
            <w:r w:rsidRPr="009B1D0B">
              <w:rPr>
                <w:rFonts w:eastAsia="Calibri"/>
                <w:lang w:eastAsia="en-US"/>
              </w:rPr>
              <w:t>Учебный концерт; зачет.</w:t>
            </w:r>
          </w:p>
        </w:tc>
      </w:tr>
      <w:tr w:rsidR="00CF5DB0" w:rsidRPr="009B1D0B" w:rsidTr="00C747D7">
        <w:tc>
          <w:tcPr>
            <w:tcW w:w="675" w:type="dxa"/>
            <w:shd w:val="clear" w:color="auto" w:fill="auto"/>
          </w:tcPr>
          <w:p w:rsidR="00CF5DB0" w:rsidRPr="009B1D0B" w:rsidRDefault="00CF5DB0" w:rsidP="00C747D7">
            <w:pPr>
              <w:ind w:left="360"/>
              <w:jc w:val="center"/>
              <w:rPr>
                <w:b/>
              </w:rPr>
            </w:pPr>
          </w:p>
        </w:tc>
        <w:tc>
          <w:tcPr>
            <w:tcW w:w="3782" w:type="dxa"/>
            <w:gridSpan w:val="2"/>
            <w:vAlign w:val="center"/>
          </w:tcPr>
          <w:p w:rsidR="00CF5DB0" w:rsidRPr="009B1D0B" w:rsidRDefault="00CF5DB0" w:rsidP="00C747D7">
            <w:pPr>
              <w:rPr>
                <w:b/>
              </w:rPr>
            </w:pPr>
            <w:r w:rsidRPr="009B1D0B">
              <w:rPr>
                <w:b/>
              </w:rPr>
              <w:t>Итог</w:t>
            </w:r>
          </w:p>
        </w:tc>
        <w:tc>
          <w:tcPr>
            <w:tcW w:w="819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  <w:r w:rsidRPr="009B1D0B">
              <w:rPr>
                <w:b/>
              </w:rPr>
              <w:t>31</w:t>
            </w:r>
          </w:p>
        </w:tc>
        <w:tc>
          <w:tcPr>
            <w:tcW w:w="2380" w:type="dxa"/>
            <w:shd w:val="clear" w:color="auto" w:fill="auto"/>
          </w:tcPr>
          <w:p w:rsidR="00CF5DB0" w:rsidRPr="009B1D0B" w:rsidRDefault="00CF5DB0" w:rsidP="00C747D7">
            <w:pPr>
              <w:jc w:val="center"/>
              <w:rPr>
                <w:b/>
              </w:rPr>
            </w:pPr>
          </w:p>
        </w:tc>
      </w:tr>
    </w:tbl>
    <w:p w:rsidR="00CF5DB0" w:rsidRDefault="00CF5DB0" w:rsidP="00CF5DB0">
      <w:pPr>
        <w:jc w:val="center"/>
        <w:rPr>
          <w:b/>
        </w:rPr>
      </w:pPr>
    </w:p>
    <w:p w:rsidR="00CF5DB0" w:rsidRDefault="00CF5DB0" w:rsidP="00CF5DB0">
      <w:pPr>
        <w:rPr>
          <w:b/>
        </w:rPr>
      </w:pPr>
    </w:p>
    <w:p w:rsidR="00CF5DB0" w:rsidRDefault="00CF5DB0" w:rsidP="00CF5DB0">
      <w:pPr>
        <w:rPr>
          <w:b/>
        </w:rPr>
      </w:pPr>
    </w:p>
    <w:p w:rsidR="00CF5DB0" w:rsidRDefault="00CF5DB0" w:rsidP="00CF5DB0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br w:type="page"/>
      </w:r>
      <w:r w:rsidRPr="00734D6F">
        <w:rPr>
          <w:b/>
        </w:rPr>
        <w:lastRenderedPageBreak/>
        <w:t>Календарный учебный график</w:t>
      </w:r>
      <w:r>
        <w:rPr>
          <w:b/>
        </w:rPr>
        <w:t xml:space="preserve"> реализации </w:t>
      </w:r>
    </w:p>
    <w:p w:rsidR="00CF5DB0" w:rsidRDefault="00CF5DB0" w:rsidP="00CF5DB0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 xml:space="preserve">дополнительной общеобразовательной общеразвивающей </w:t>
      </w:r>
      <w:r w:rsidRPr="000B05FF">
        <w:rPr>
          <w:b/>
        </w:rPr>
        <w:t xml:space="preserve">программы </w:t>
      </w:r>
    </w:p>
    <w:p w:rsidR="00CF5DB0" w:rsidRDefault="00CF5DB0" w:rsidP="00CF5DB0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 xml:space="preserve">«Музыкальный серпантин. </w:t>
      </w:r>
      <w:r>
        <w:rPr>
          <w:b/>
          <w:lang w:val="en-US"/>
        </w:rPr>
        <w:t>I</w:t>
      </w:r>
      <w:r>
        <w:rPr>
          <w:b/>
        </w:rPr>
        <w:t xml:space="preserve"> ступень»</w:t>
      </w:r>
    </w:p>
    <w:p w:rsidR="00CF5DB0" w:rsidRPr="003A5424" w:rsidRDefault="00CF5DB0" w:rsidP="00CF5DB0">
      <w:pPr>
        <w:tabs>
          <w:tab w:val="left" w:pos="8789"/>
        </w:tabs>
        <w:spacing w:line="276" w:lineRule="auto"/>
        <w:jc w:val="center"/>
        <w:rPr>
          <w:b/>
        </w:rPr>
      </w:pPr>
      <w:r>
        <w:rPr>
          <w:b/>
        </w:rPr>
        <w:t>на 2018-2019 учебный год</w:t>
      </w:r>
    </w:p>
    <w:p w:rsidR="00CF5DB0" w:rsidRPr="00D200B1" w:rsidRDefault="00CF5DB0" w:rsidP="00CF5DB0">
      <w:pPr>
        <w:jc w:val="center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560"/>
        <w:gridCol w:w="1417"/>
        <w:gridCol w:w="1417"/>
        <w:gridCol w:w="1417"/>
        <w:gridCol w:w="1418"/>
      </w:tblGrid>
      <w:tr w:rsidR="00CF5DB0" w:rsidRPr="00D200B1" w:rsidTr="00C747D7">
        <w:tc>
          <w:tcPr>
            <w:tcW w:w="1560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D200B1">
              <w:t>Год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F348C5">
              <w:t xml:space="preserve">Дата начала </w:t>
            </w:r>
            <w:r>
              <w:t xml:space="preserve">занятий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F348C5">
              <w:t xml:space="preserve">Дата окончания </w:t>
            </w:r>
            <w:r>
              <w:t xml:space="preserve">занятий </w:t>
            </w:r>
            <w:r w:rsidRPr="00D200B1"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DB0" w:rsidRPr="00F348C5" w:rsidRDefault="00CF5DB0" w:rsidP="00C747D7">
            <w:pPr>
              <w:jc w:val="both"/>
            </w:pPr>
            <w:r>
              <w:t>Количество</w:t>
            </w:r>
          </w:p>
          <w:p w:rsidR="00CF5DB0" w:rsidRPr="00D200B1" w:rsidRDefault="00CF5DB0" w:rsidP="00C747D7">
            <w:pPr>
              <w:jc w:val="center"/>
            </w:pPr>
            <w:r w:rsidRPr="00F348C5">
              <w:t>учебных недель</w:t>
            </w:r>
            <w:r>
              <w:t xml:space="preserve"> </w:t>
            </w:r>
          </w:p>
        </w:tc>
        <w:tc>
          <w:tcPr>
            <w:tcW w:w="1417" w:type="dxa"/>
          </w:tcPr>
          <w:p w:rsidR="00CF5DB0" w:rsidRPr="00D200B1" w:rsidRDefault="00CF5DB0" w:rsidP="00C747D7">
            <w:pPr>
              <w:jc w:val="center"/>
            </w:pPr>
            <w:r w:rsidRPr="00D316F0">
              <w:t>Количество учебных</w:t>
            </w:r>
            <w:r w:rsidRPr="001A2F67">
              <w:rPr>
                <w:color w:val="FF0000"/>
              </w:rPr>
              <w:t xml:space="preserve"> </w:t>
            </w:r>
            <w:r w:rsidRPr="00D316F0">
              <w:t>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D200B1">
              <w:t>Количество учебных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D200B1">
              <w:t>Режим занятий</w:t>
            </w:r>
          </w:p>
        </w:tc>
      </w:tr>
      <w:tr w:rsidR="00CF5DB0" w:rsidRPr="00D200B1" w:rsidTr="00C747D7">
        <w:tc>
          <w:tcPr>
            <w:tcW w:w="1560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>
              <w:t>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DB0" w:rsidRPr="00D316F0" w:rsidRDefault="00CF5DB0" w:rsidP="00C747D7">
            <w:pPr>
              <w:jc w:val="center"/>
            </w:pPr>
            <w:r>
              <w:t>10 сентября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DB0" w:rsidRPr="00D316F0" w:rsidRDefault="00CF5DB0" w:rsidP="00C747D7">
            <w:pPr>
              <w:jc w:val="center"/>
            </w:pPr>
            <w:r>
              <w:t>28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D200B1">
              <w:t>36</w:t>
            </w:r>
          </w:p>
        </w:tc>
        <w:tc>
          <w:tcPr>
            <w:tcW w:w="1417" w:type="dxa"/>
          </w:tcPr>
          <w:p w:rsidR="00CF5DB0" w:rsidRDefault="00CF5DB0" w:rsidP="00C747D7">
            <w:pPr>
              <w:jc w:val="center"/>
            </w:pPr>
          </w:p>
          <w:p w:rsidR="00CF5DB0" w:rsidRPr="00D200B1" w:rsidRDefault="00CF5DB0" w:rsidP="00C747D7">
            <w:pPr>
              <w:jc w:val="center"/>
            </w:pPr>
            <w:r w:rsidRPr="00D200B1"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DB0" w:rsidRPr="00D200B1" w:rsidRDefault="00CF5DB0" w:rsidP="00C747D7">
            <w:pPr>
              <w:jc w:val="center"/>
            </w:pPr>
            <w:r w:rsidRPr="00D200B1"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DB0" w:rsidRDefault="00CF5DB0" w:rsidP="00C747D7">
            <w:pPr>
              <w:jc w:val="center"/>
            </w:pPr>
            <w:r w:rsidRPr="00D200B1">
              <w:t xml:space="preserve">1 раз в неделю </w:t>
            </w:r>
          </w:p>
          <w:p w:rsidR="00CF5DB0" w:rsidRPr="00D200B1" w:rsidRDefault="00CF5DB0" w:rsidP="00C747D7">
            <w:pPr>
              <w:jc w:val="center"/>
            </w:pPr>
            <w:r w:rsidRPr="00D200B1"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163F1712"/>
    <w:multiLevelType w:val="hybridMultilevel"/>
    <w:tmpl w:val="6CF67A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3FC"/>
    <w:multiLevelType w:val="hybridMultilevel"/>
    <w:tmpl w:val="7420860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3B585E39"/>
    <w:multiLevelType w:val="hybridMultilevel"/>
    <w:tmpl w:val="D090AB56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2644"/>
    <w:multiLevelType w:val="hybridMultilevel"/>
    <w:tmpl w:val="6E0EA31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877E3"/>
    <w:multiLevelType w:val="hybridMultilevel"/>
    <w:tmpl w:val="4CDCE74A"/>
    <w:lvl w:ilvl="0" w:tplc="B020615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445B0D"/>
    <w:multiLevelType w:val="hybridMultilevel"/>
    <w:tmpl w:val="F766C042"/>
    <w:lvl w:ilvl="0" w:tplc="C884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83224"/>
    <w:multiLevelType w:val="hybridMultilevel"/>
    <w:tmpl w:val="BE763DA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B0"/>
    <w:rsid w:val="00262B29"/>
    <w:rsid w:val="009030A4"/>
    <w:rsid w:val="00C36B42"/>
    <w:rsid w:val="00C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DB0"/>
    <w:pPr>
      <w:jc w:val="center"/>
    </w:pPr>
    <w:rPr>
      <w:b/>
      <w:sz w:val="32"/>
      <w:szCs w:val="20"/>
      <w:lang/>
    </w:rPr>
  </w:style>
  <w:style w:type="character" w:customStyle="1" w:styleId="a4">
    <w:name w:val="Название Знак"/>
    <w:basedOn w:val="a0"/>
    <w:link w:val="a3"/>
    <w:rsid w:val="00CF5DB0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20">
    <w:name w:val="Body Text 2"/>
    <w:basedOn w:val="a"/>
    <w:link w:val="21"/>
    <w:uiPriority w:val="99"/>
    <w:rsid w:val="00CF5DB0"/>
    <w:pPr>
      <w:jc w:val="both"/>
    </w:pPr>
    <w:rPr>
      <w:sz w:val="28"/>
      <w:lang/>
    </w:rPr>
  </w:style>
  <w:style w:type="character" w:customStyle="1" w:styleId="21">
    <w:name w:val="Основной текст 2 Знак"/>
    <w:basedOn w:val="a0"/>
    <w:link w:val="20"/>
    <w:uiPriority w:val="99"/>
    <w:rsid w:val="00CF5DB0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CF5DB0"/>
    <w:pPr>
      <w:suppressAutoHyphens/>
      <w:ind w:left="720"/>
      <w:contextualSpacing/>
    </w:pPr>
    <w:rPr>
      <w:lang w:eastAsia="ar-SA"/>
    </w:rPr>
  </w:style>
  <w:style w:type="character" w:customStyle="1" w:styleId="FontStyle21">
    <w:name w:val="Font Style21"/>
    <w:rsid w:val="00CF5DB0"/>
    <w:rPr>
      <w:rFonts w:ascii="Times New Roman" w:hAnsi="Times New Roman" w:cs="Times New Roman"/>
      <w:sz w:val="26"/>
      <w:szCs w:val="26"/>
    </w:rPr>
  </w:style>
  <w:style w:type="paragraph" w:customStyle="1" w:styleId="2">
    <w:name w:val="Список2 маркированный"/>
    <w:basedOn w:val="a"/>
    <w:uiPriority w:val="99"/>
    <w:rsid w:val="00CF5DB0"/>
    <w:pPr>
      <w:numPr>
        <w:numId w:val="7"/>
      </w:numPr>
      <w:spacing w:line="360" w:lineRule="auto"/>
      <w:jc w:val="both"/>
    </w:pPr>
  </w:style>
  <w:style w:type="character" w:customStyle="1" w:styleId="22">
    <w:name w:val="Заголовок №2_"/>
    <w:link w:val="23"/>
    <w:rsid w:val="00CF5DB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F5DB0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5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2018-08-24T13:46:00Z</dcterms:created>
  <dcterms:modified xsi:type="dcterms:W3CDTF">2018-08-24T13:47:00Z</dcterms:modified>
</cp:coreProperties>
</file>