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01" w:rsidRPr="00EA2670" w:rsidRDefault="000C7B01" w:rsidP="000C7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0">
        <w:rPr>
          <w:rFonts w:ascii="Times New Roman" w:hAnsi="Times New Roman" w:cs="Times New Roman"/>
          <w:b/>
          <w:sz w:val="28"/>
          <w:szCs w:val="28"/>
        </w:rPr>
        <w:t>О формировании "я" ребенка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В развитии ребенка родители занимают наиболее важное место среди его окружения. Каждое их слово или действие для него чрезвычайно значимо. Вследствие этого родители имеют уни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кальную возможность помочь формированию </w:t>
      </w:r>
      <w:proofErr w:type="spellStart"/>
      <w:r w:rsidRPr="000C7B01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0C7B01">
        <w:rPr>
          <w:rFonts w:ascii="Times New Roman" w:hAnsi="Times New Roman" w:cs="Times New Roman"/>
          <w:sz w:val="24"/>
          <w:szCs w:val="24"/>
        </w:rPr>
        <w:t xml:space="preserve"> ребен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ка. Никакие общественные детские организации не могут быть так важны для воспитания ребенка как семья.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Представление о себе у человека формируется из субъективных и объективных оценок окружающих нас людей. И первые оценки такого рода ребенок получает от родителей: "ты умный", "ты хороший маль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чик", "какой ты сильный", "у тебя это так хорошо получается, но ты мо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жешь и лучше, не правда ли?", "ты это сделал плохо", "ты опять </w:t>
      </w:r>
      <w:r w:rsidR="00CB07AD" w:rsidRPr="000C7B01">
        <w:rPr>
          <w:rFonts w:ascii="Times New Roman" w:hAnsi="Times New Roman" w:cs="Times New Roman"/>
          <w:sz w:val="24"/>
          <w:szCs w:val="24"/>
        </w:rPr>
        <w:t>что-то</w:t>
      </w:r>
      <w:r w:rsidRPr="000C7B01">
        <w:rPr>
          <w:rFonts w:ascii="Times New Roman" w:hAnsi="Times New Roman" w:cs="Times New Roman"/>
          <w:sz w:val="24"/>
          <w:szCs w:val="24"/>
        </w:rPr>
        <w:t xml:space="preserve"> натворил!", "отойди, ты мне мешаешь, видишь, я занята". Как мы ви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дим, родители сообщают ребенку не только свое восхищение им, но и негативное к нему отношение. Конечно, недовольство родителей ре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бенком, для которого их оценка его как личности, чрезвычайно важна, не может не оставить глубокого эмоционального следа в его только формирующейся личности. Не бывает плохих детей. Бывают плохие поступки или плохое поведение, но не дети. И если вы скажете своему ребенку: "ты это неправильно сделал" или "поиграй немного, я скоро освобожусь и тогда мы вместе почитаем сказки", то это не породит в нем мысли, что вы перестали его любить, а будет иметь отношение только к его поступку. Дети постоянно хотят 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 xml:space="preserve"> что они нужны ро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дителям и что те их любят. Не следует наказывать ребенка за </w:t>
      </w:r>
      <w:r w:rsidR="00CB07AD" w:rsidRPr="000C7B01">
        <w:rPr>
          <w:rFonts w:ascii="Times New Roman" w:hAnsi="Times New Roman" w:cs="Times New Roman"/>
          <w:sz w:val="24"/>
          <w:szCs w:val="24"/>
        </w:rPr>
        <w:t>какой-то</w:t>
      </w:r>
      <w:r w:rsidRPr="000C7B01">
        <w:rPr>
          <w:rFonts w:ascii="Times New Roman" w:hAnsi="Times New Roman" w:cs="Times New Roman"/>
          <w:sz w:val="24"/>
          <w:szCs w:val="24"/>
        </w:rPr>
        <w:t xml:space="preserve"> проступок отлучением от родительской любви. И, еще, положитель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ные оценки поступков и деятельности ребенка должны преобладать над 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отрицательными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>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Эрик Эриксон утверждает, что первые основы здоровой личности закладываются доверительными отношениями между ребенком и ма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терью в первые два года его жизни. "Последовательность и тепло это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го общения говорят ребенку, что мир в целом добр, а окружение безо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пасно и приятно. Ребенок как бы делает вывод: "Мне рады. Мои по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требности будут удовлетворены. Здесь для меня есть место".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 xml:space="preserve">К двум годам ребенок начинает осознавать разницу между собой и другими и что он </w:t>
      </w:r>
      <w:r w:rsidR="00CB07AD" w:rsidRPr="000C7B01">
        <w:rPr>
          <w:rFonts w:ascii="Times New Roman" w:hAnsi="Times New Roman" w:cs="Times New Roman"/>
          <w:sz w:val="24"/>
          <w:szCs w:val="24"/>
        </w:rPr>
        <w:t>как-то</w:t>
      </w:r>
      <w:r w:rsidRPr="000C7B01">
        <w:rPr>
          <w:rFonts w:ascii="Times New Roman" w:hAnsi="Times New Roman" w:cs="Times New Roman"/>
          <w:sz w:val="24"/>
          <w:szCs w:val="24"/>
        </w:rPr>
        <w:t xml:space="preserve"> может воздействовать на окружающий его мир. И этим открытием ребенок начинает страстно пользоваться: "я сам!" "не хочу!" или "хочу!" Он доволен собственной автономией и сво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ими возможностями.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 xml:space="preserve">Иногда родители 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 xml:space="preserve"> недовольны упрямством своего ребенка, забывая, что именно в этом возрасте формируется не только его </w:t>
      </w:r>
      <w:proofErr w:type="spellStart"/>
      <w:r w:rsidRPr="000C7B01">
        <w:rPr>
          <w:rFonts w:ascii="Times New Roman" w:hAnsi="Times New Roman" w:cs="Times New Roman"/>
          <w:sz w:val="24"/>
          <w:szCs w:val="24"/>
        </w:rPr>
        <w:t>са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мовосприятие</w:t>
      </w:r>
      <w:proofErr w:type="spellEnd"/>
      <w:r w:rsidRPr="000C7B01">
        <w:rPr>
          <w:rFonts w:ascii="Times New Roman" w:hAnsi="Times New Roman" w:cs="Times New Roman"/>
          <w:sz w:val="24"/>
          <w:szCs w:val="24"/>
        </w:rPr>
        <w:t>, но и его воля. Хотя не следует путать упрямство ребен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ка с его капризами, при помощи которых он определяет для себя гра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ницы своей власти над окружающими его людьми. В этом случае ро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дители должны спокойно показать ребенку свое отношение к его кап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ризам и ни в коем</w:t>
      </w:r>
      <w:r w:rsidR="00CB07AD">
        <w:rPr>
          <w:rFonts w:ascii="Times New Roman" w:hAnsi="Times New Roman" w:cs="Times New Roman"/>
          <w:sz w:val="24"/>
          <w:szCs w:val="24"/>
        </w:rPr>
        <w:t xml:space="preserve"> </w:t>
      </w:r>
      <w:r w:rsidRPr="000C7B01">
        <w:rPr>
          <w:rFonts w:ascii="Times New Roman" w:hAnsi="Times New Roman" w:cs="Times New Roman"/>
          <w:sz w:val="24"/>
          <w:szCs w:val="24"/>
        </w:rPr>
        <w:t xml:space="preserve">случае не потакать им. Но причины капризов могут возникать и </w:t>
      </w:r>
      <w:r w:rsidR="00CB07AD" w:rsidRPr="000C7B01">
        <w:rPr>
          <w:rFonts w:ascii="Times New Roman" w:hAnsi="Times New Roman" w:cs="Times New Roman"/>
          <w:sz w:val="24"/>
          <w:szCs w:val="24"/>
        </w:rPr>
        <w:t>из-за</w:t>
      </w:r>
      <w:r w:rsidRPr="000C7B01">
        <w:rPr>
          <w:rFonts w:ascii="Times New Roman" w:hAnsi="Times New Roman" w:cs="Times New Roman"/>
          <w:sz w:val="24"/>
          <w:szCs w:val="24"/>
        </w:rPr>
        <w:t xml:space="preserve"> того, что ребенок недополучает внимания к себе и таким образом пытается восполнить этот пробел.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Стремление ребенка к самостоятельности должно радовать родите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лей и они должны всячески это поощрять, не забывая показывать ему, что они гордятся его успехами.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По мере того, как ребенок перешагивает рубеж двухлеток и расши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ряется его круг знакомств, на его социальное развитие начинают вли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ять не только родители, но и то разнообразное окружение, в которое он входит. И, к сожалению, не все контакты бывают вполне благоприят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ными. В это время не лишне поговорить с ребенком о том, какие раз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ные бывают люди и как важно правильно оценивать то, что они гово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рят и что делают.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 xml:space="preserve">Хорошо развитые дети стремятся к общению с 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более старшими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 xml:space="preserve"> де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тьми, так как большинство их сверстников отстают от них в развитии, и общение с ними не представляет никакого интереса. Многие дети, имеющие хорошо развитые способности, могут быть чрезвычайно </w:t>
      </w:r>
      <w:proofErr w:type="spellStart"/>
      <w:r w:rsidRPr="000C7B01">
        <w:rPr>
          <w:rFonts w:ascii="Times New Roman" w:hAnsi="Times New Roman" w:cs="Times New Roman"/>
          <w:sz w:val="24"/>
          <w:szCs w:val="24"/>
        </w:rPr>
        <w:t>са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модостаточны</w:t>
      </w:r>
      <w:proofErr w:type="spellEnd"/>
      <w:r w:rsidRPr="000C7B01">
        <w:rPr>
          <w:rFonts w:ascii="Times New Roman" w:hAnsi="Times New Roman" w:cs="Times New Roman"/>
          <w:sz w:val="24"/>
          <w:szCs w:val="24"/>
        </w:rPr>
        <w:t xml:space="preserve"> и уже с раннего возраста могут заниматься </w:t>
      </w:r>
      <w:r w:rsidR="00CB07AD" w:rsidRPr="000C7B01">
        <w:rPr>
          <w:rFonts w:ascii="Times New Roman" w:hAnsi="Times New Roman" w:cs="Times New Roman"/>
          <w:sz w:val="24"/>
          <w:szCs w:val="24"/>
        </w:rPr>
        <w:t>чем-либо</w:t>
      </w:r>
      <w:r w:rsidRPr="000C7B01">
        <w:rPr>
          <w:rFonts w:ascii="Times New Roman" w:hAnsi="Times New Roman" w:cs="Times New Roman"/>
          <w:sz w:val="24"/>
          <w:szCs w:val="24"/>
        </w:rPr>
        <w:t xml:space="preserve"> совершенно самостоятельно. Вероятно, будет более правильным, если вы дадите им возможность некоторое время самим занимать себя, и не будете отправлять их играть со </w:t>
      </w:r>
      <w:r w:rsidRPr="000C7B01">
        <w:rPr>
          <w:rFonts w:ascii="Times New Roman" w:hAnsi="Times New Roman" w:cs="Times New Roman"/>
          <w:sz w:val="24"/>
          <w:szCs w:val="24"/>
        </w:rPr>
        <w:lastRenderedPageBreak/>
        <w:t>своими товарищами. В то же время на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до помнить, что участие малыша в коллективных занятиях или играх развивает у ребенка способность ценить не только свои, но и чужие интересы и умение соблюдать правила коллектива.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Эрик Эриксон считает, что в трех четырех летнем возрасте проис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ходит окончательное осознание своего "я", имеющего определенный набор качеств, характеризующих его личность: "я мальчик", "я хоро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ший", "я люблю конфеты", "я хочу быть как папа". Ребенок всматрива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ется в свое окружение, чтобы увидеть себя с точки зрения других лю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дей. Уже в этом возрасте он обнаруживает различие полов и ролей, которые мужчины и женщины играют в жизни. В стремлении познания этих различий дети иногда поражают своей наблюдательностью и ес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тественным юмором. Так, трехлетняя Наташа, лежа на 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диване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 xml:space="preserve"> на спи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не и кокетливо раскачивая из стороны в сторону согнутыми в коленях ногами, неожиданно обратилась к своей матери: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"Мама, давай поговорим о мужчинах". Желание трехлетней доче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ри говорить на эту тему, несколько удивило 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мать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 xml:space="preserve"> и она осторожно от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ветила ей: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"Давай поговорим. Что бы ты хотела знать о мужчинах?"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"Почему, когда мужчины бегают, они ноги держат прямо, а женщи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ны их в стороны раскидывают?"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Или еще один случай. Четырехлетняя девочка заявила своей ба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бушке, что завтра она в садик не пойдет, потому что сегодня она соби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рается выходить замуж за соседского ее сверстника Костю.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"Но ты же еще маленькая и не умеешь готовить еду!"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"Нет, умею! Я вчера уже научилась чай варить. Я Костю буду чаем кормить".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"А где же вы с Костей жить будете?"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"У нас дома. У меня мама хорошая. А потом мы девочку малень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кую в капусте найдем", добавила она задумчиво.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 xml:space="preserve">Но бывают случаи, которые наводят на серьезные размышления. Однажды автор этой работы случайно поднял у подъезда своего дома записку, написанную корявыми, разновысокими печатными буквами. Строчки были неровными и </w:t>
      </w:r>
      <w:r w:rsidR="00CB07AD" w:rsidRPr="000C7B01">
        <w:rPr>
          <w:rFonts w:ascii="Times New Roman" w:hAnsi="Times New Roman" w:cs="Times New Roman"/>
          <w:sz w:val="24"/>
          <w:szCs w:val="24"/>
        </w:rPr>
        <w:t>кое-где</w:t>
      </w:r>
      <w:r w:rsidRPr="000C7B01">
        <w:rPr>
          <w:rFonts w:ascii="Times New Roman" w:hAnsi="Times New Roman" w:cs="Times New Roman"/>
          <w:sz w:val="24"/>
          <w:szCs w:val="24"/>
        </w:rPr>
        <w:t xml:space="preserve"> наползали одна на другую. В этой записке малолетний автор выражал избраннице своего сердца и лю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бовь и страх и еще </w:t>
      </w:r>
      <w:r w:rsidR="00CB07AD" w:rsidRPr="000C7B01">
        <w:rPr>
          <w:rFonts w:ascii="Times New Roman" w:hAnsi="Times New Roman" w:cs="Times New Roman"/>
          <w:sz w:val="24"/>
          <w:szCs w:val="24"/>
        </w:rPr>
        <w:t>кое-какие</w:t>
      </w:r>
      <w:r w:rsidRPr="000C7B01">
        <w:rPr>
          <w:rFonts w:ascii="Times New Roman" w:hAnsi="Times New Roman" w:cs="Times New Roman"/>
          <w:sz w:val="24"/>
          <w:szCs w:val="24"/>
        </w:rPr>
        <w:t xml:space="preserve"> чувства одновременно: "Оля, я тебя очень люблю и хочу на тебе жениться, но ты об этом никому не говори. Если ты </w:t>
      </w:r>
      <w:r w:rsidR="00CB07AD" w:rsidRPr="000C7B01">
        <w:rPr>
          <w:rFonts w:ascii="Times New Roman" w:hAnsi="Times New Roman" w:cs="Times New Roman"/>
          <w:sz w:val="24"/>
          <w:szCs w:val="24"/>
        </w:rPr>
        <w:t>кому-нибудь</w:t>
      </w:r>
      <w:r w:rsidRPr="000C7B01">
        <w:rPr>
          <w:rFonts w:ascii="Times New Roman" w:hAnsi="Times New Roman" w:cs="Times New Roman"/>
          <w:sz w:val="24"/>
          <w:szCs w:val="24"/>
        </w:rPr>
        <w:t xml:space="preserve"> скажешь об этом, то я откажусь и скажу, что никаких записок тебе не писал". Вот видите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>и хочется и колется". Уже в таком раннем возрасте могут формироваться не совсем приятные черты че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ловеческой личности.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Дети способны уже в раннем возрасте испытывать чувство вины. Это чувство развивается одновременно с появлением ответственности за свои поступки и сознание собственной возможности влиять на ок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ружающий мир. Если в одном случае чувство ответственности прино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сит удовлетворение малышу, то когда у него </w:t>
      </w:r>
      <w:r w:rsidR="00CB07AD" w:rsidRPr="000C7B01">
        <w:rPr>
          <w:rFonts w:ascii="Times New Roman" w:hAnsi="Times New Roman" w:cs="Times New Roman"/>
          <w:sz w:val="24"/>
          <w:szCs w:val="24"/>
        </w:rPr>
        <w:t>что-то</w:t>
      </w:r>
      <w:r w:rsidRPr="000C7B01">
        <w:rPr>
          <w:rFonts w:ascii="Times New Roman" w:hAnsi="Times New Roman" w:cs="Times New Roman"/>
          <w:sz w:val="24"/>
          <w:szCs w:val="24"/>
        </w:rPr>
        <w:t xml:space="preserve"> не получается, он начинает испытывать чувство вины и переживать по этому поводу. Ро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дители должны знать, что чувство вины, выраженное сверх меры, мо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жет быть опасным и, если возможно, не усиливать его без необходи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мости. Не следует это чувство использовать, как способ управлять по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ведением ребенка, когда его стыдят за </w:t>
      </w:r>
      <w:r w:rsidR="00CB07AD" w:rsidRPr="000C7B01">
        <w:rPr>
          <w:rFonts w:ascii="Times New Roman" w:hAnsi="Times New Roman" w:cs="Times New Roman"/>
          <w:sz w:val="24"/>
          <w:szCs w:val="24"/>
        </w:rPr>
        <w:t>какой-то</w:t>
      </w:r>
      <w:r w:rsidRPr="000C7B01">
        <w:rPr>
          <w:rFonts w:ascii="Times New Roman" w:hAnsi="Times New Roman" w:cs="Times New Roman"/>
          <w:sz w:val="24"/>
          <w:szCs w:val="24"/>
        </w:rPr>
        <w:t xml:space="preserve"> неблаговидный по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ступок. Возможно, за ним стояло </w:t>
      </w:r>
      <w:r w:rsidR="00CB07AD" w:rsidRPr="000C7B01">
        <w:rPr>
          <w:rFonts w:ascii="Times New Roman" w:hAnsi="Times New Roman" w:cs="Times New Roman"/>
          <w:sz w:val="24"/>
          <w:szCs w:val="24"/>
        </w:rPr>
        <w:t>какое-то</w:t>
      </w:r>
      <w:r w:rsidRPr="000C7B01">
        <w:rPr>
          <w:rFonts w:ascii="Times New Roman" w:hAnsi="Times New Roman" w:cs="Times New Roman"/>
          <w:sz w:val="24"/>
          <w:szCs w:val="24"/>
        </w:rPr>
        <w:t xml:space="preserve"> доброе намерение, реали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зация которого оказалась пока еще неумелой. В этом случае дайте ему понять, что вы, несмотря на нежелательные последствия его поступка, видите, что он не хотел причинить вреда.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Чем больше возможностей у ребенка, тем ярче он переживает свои неудачи, особенно когда эти неудачи связаны с честолюбивыми ожи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даниями родителей. Сообщая словом или взглядом свое неудовольст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вие ребенку, родители этим самым усиливают в нем чувство вины. В случае, когда поведение ребенка не соответствуют ожиданиям родителей, это начнет формировать в нем психологию неудачника.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B01">
        <w:rPr>
          <w:rFonts w:ascii="Times New Roman" w:hAnsi="Times New Roman" w:cs="Times New Roman"/>
          <w:sz w:val="24"/>
          <w:szCs w:val="24"/>
        </w:rPr>
        <w:t>Поощрение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 xml:space="preserve"> словом или взглядом даже самых незначительных до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стижений ребенка и понимание причин его неудач помогут ему изба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виться от отрицательного </w:t>
      </w:r>
      <w:proofErr w:type="spellStart"/>
      <w:r w:rsidRPr="000C7B01">
        <w:rPr>
          <w:rFonts w:ascii="Times New Roman" w:hAnsi="Times New Roman" w:cs="Times New Roman"/>
          <w:sz w:val="24"/>
          <w:szCs w:val="24"/>
        </w:rPr>
        <w:lastRenderedPageBreak/>
        <w:t>самовосприятия</w:t>
      </w:r>
      <w:proofErr w:type="spellEnd"/>
      <w:r w:rsidRPr="000C7B01">
        <w:rPr>
          <w:rFonts w:ascii="Times New Roman" w:hAnsi="Times New Roman" w:cs="Times New Roman"/>
          <w:sz w:val="24"/>
          <w:szCs w:val="24"/>
        </w:rPr>
        <w:t>. Родительские ожидания и надежды, когда личность ребенка еще не достаточно сформирована для независимого суждения, часто направляют развитие ребенка по ложному пути.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Взрослые должны понять, что в действительности движет их ожи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даниями. Возможно, их собственные неудовлетворенные амбиции? А может быть, они считают своих детей продолжением их самих? В этом случае они стремятся обучить детей тому, что сами не успели сделать в своей жизни. Иногда родителям кажется, что для детей должно быть интересным то, что привлекает их самих. Но любой ребенок не явля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ется продолжением своих родителей. Он самостоятельное существо и возможно выберет для себя путь в жизни совершенно отличный 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 xml:space="preserve"> родительского. И в зависимости от того, будут ли родители в своей си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стеме воспитания придерживаться приоритетов своих или 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 xml:space="preserve"> и результаты могут быть различны. "Станет ли потом ребенок капитаном своего корабля или же будет на нем только пассажиром, а возможно, еще хуже только "зайцем" на чужом".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Именно родители играют главную роль в формировании собствен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ного "я" ребенка, все остальное могут за них сделать и другие люди. В этом основное значение отцовства и материнства и это не зависит ни от материального благополучия, ни от образования родителей.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Всем нам нравится делать то, что у нас хорошо получается. И это правило начинает действовать, когда малыш попадает в компанию сверстников, где происходит естественное постоянное сравнение меж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ду ними. Ребенок очень быстро начинает понимать существование этого правила и вести себя в соответствии с ним в меру своих возмож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ностей. Желательно, чтобы у дошкольников была возможность об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щаться с детьми, развитие которых равноценно их 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собственному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>, пото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му что в этом случае общение становится более полноценным и вза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имно обогащающим. Стремление детей к автономии должно уравно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вешиваться их потребностью в общении с окружающими людьми.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Возможно, это стадный инстинкт, который вызывает у человека по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требность быть похожим на других, но дети, по </w:t>
      </w:r>
      <w:r w:rsidR="00CB07AD" w:rsidRPr="000C7B01">
        <w:rPr>
          <w:rFonts w:ascii="Times New Roman" w:hAnsi="Times New Roman" w:cs="Times New Roman"/>
          <w:sz w:val="24"/>
          <w:szCs w:val="24"/>
        </w:rPr>
        <w:t>каким-нибудь</w:t>
      </w:r>
      <w:r w:rsidRPr="000C7B01">
        <w:rPr>
          <w:rFonts w:ascii="Times New Roman" w:hAnsi="Times New Roman" w:cs="Times New Roman"/>
          <w:sz w:val="24"/>
          <w:szCs w:val="24"/>
        </w:rPr>
        <w:t xml:space="preserve"> причи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нам неадекватные окружающим, болезненно воспринимают, когда они "не такие как все". Отчуждение очень тяжело переносится детьми. По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том, когда дети станут взрослыми, воспоминания раннего периода их жизни, будут для них основой восприятия их "я". Достоевский в "Бра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тьях Карамазовых писал: "...ничего нет выше и сильнее и здоровее и полезнее впредь для жизни, как хорошее </w:t>
      </w:r>
      <w:r w:rsidR="00CB07AD" w:rsidRPr="000C7B01">
        <w:rPr>
          <w:rFonts w:ascii="Times New Roman" w:hAnsi="Times New Roman" w:cs="Times New Roman"/>
          <w:sz w:val="24"/>
          <w:szCs w:val="24"/>
        </w:rPr>
        <w:t>какое-нибудь</w:t>
      </w:r>
      <w:r w:rsidRPr="000C7B01">
        <w:rPr>
          <w:rFonts w:ascii="Times New Roman" w:hAnsi="Times New Roman" w:cs="Times New Roman"/>
          <w:sz w:val="24"/>
          <w:szCs w:val="24"/>
        </w:rPr>
        <w:t xml:space="preserve"> воспоминание и особенно вынесенное еще из детства, из родительского дома. Вам много говорят про воспитание ваше, а вот </w:t>
      </w:r>
      <w:r w:rsidR="00CB07AD" w:rsidRPr="000C7B01">
        <w:rPr>
          <w:rFonts w:ascii="Times New Roman" w:hAnsi="Times New Roman" w:cs="Times New Roman"/>
          <w:sz w:val="24"/>
          <w:szCs w:val="24"/>
        </w:rPr>
        <w:t>какое-нибудь</w:t>
      </w:r>
      <w:r w:rsidRPr="000C7B01">
        <w:rPr>
          <w:rFonts w:ascii="Times New Roman" w:hAnsi="Times New Roman" w:cs="Times New Roman"/>
          <w:sz w:val="24"/>
          <w:szCs w:val="24"/>
        </w:rPr>
        <w:t xml:space="preserve"> этакое пре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красное, святое воспоминание, сохраненное с детства, может быть са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мое лучшее воспитание и есть. Если много набрать таких воспомина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ний с собою в жизнь, то спасен человек на всю жизнь. И даже если и одно хорошее воспоминание при нас останется в нашем сердце, то и оно может послужить </w:t>
      </w:r>
      <w:r w:rsidR="00CB07AD" w:rsidRPr="000C7B01">
        <w:rPr>
          <w:rFonts w:ascii="Times New Roman" w:hAnsi="Times New Roman" w:cs="Times New Roman"/>
          <w:sz w:val="24"/>
          <w:szCs w:val="24"/>
        </w:rPr>
        <w:t>когда-нибудь</w:t>
      </w:r>
      <w:r w:rsidRPr="000C7B01">
        <w:rPr>
          <w:rFonts w:ascii="Times New Roman" w:hAnsi="Times New Roman" w:cs="Times New Roman"/>
          <w:sz w:val="24"/>
          <w:szCs w:val="24"/>
        </w:rPr>
        <w:t xml:space="preserve"> нам во спасение".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Вот качества личности, на которые при воспитании детей нужно об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ращать особое внимание: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1. Доброта, честность, способность к сопереживанию и терпению.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2. Мужество признавать собственные ошибки и отвечать за свои по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ступки.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 xml:space="preserve">3. Уверенность, основанную на </w:t>
      </w:r>
      <w:proofErr w:type="spellStart"/>
      <w:r w:rsidRPr="000C7B01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 w:rsidRPr="000C7B01">
        <w:rPr>
          <w:rFonts w:ascii="Times New Roman" w:hAnsi="Times New Roman" w:cs="Times New Roman"/>
          <w:sz w:val="24"/>
          <w:szCs w:val="24"/>
        </w:rPr>
        <w:t xml:space="preserve"> собственных возмож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ностей и способностей.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C7B01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Pr="000C7B01">
        <w:rPr>
          <w:rFonts w:ascii="Times New Roman" w:hAnsi="Times New Roman" w:cs="Times New Roman"/>
          <w:sz w:val="24"/>
          <w:szCs w:val="24"/>
        </w:rPr>
        <w:t xml:space="preserve"> достоинств и недостатков в самом себе и других.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5. Самостоятельность при решении собственных проблем.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6. Умение находить общий язык с людьми самого различного уров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ня.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7. Интеллектуальная любознательность, готовность к исследованию и разумному риску.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Но для этого сами родители должны иметь определенные качества или склонности, которые могут быть примером для их детей.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lastRenderedPageBreak/>
        <w:t>Ребенок должен видеть, что его родители в моральном и социаль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ном плане стоят на высоком уровне.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Он знает, что на любой вопрос, который его интересует, он получит достаточно полный и понятный ответ. Конечно, они при этом не будут говорить, все, что они знают об этом, потому что очень большая глу</w:t>
      </w:r>
      <w:r w:rsidRPr="000C7B01">
        <w:rPr>
          <w:rFonts w:ascii="Times New Roman" w:hAnsi="Times New Roman" w:cs="Times New Roman"/>
          <w:sz w:val="24"/>
          <w:szCs w:val="24"/>
        </w:rPr>
        <w:softHyphen/>
        <w:t xml:space="preserve">бина знаний по </w:t>
      </w:r>
      <w:r w:rsidR="00EA5672" w:rsidRPr="000C7B01">
        <w:rPr>
          <w:rFonts w:ascii="Times New Roman" w:hAnsi="Times New Roman" w:cs="Times New Roman"/>
          <w:sz w:val="24"/>
          <w:szCs w:val="24"/>
        </w:rPr>
        <w:t>какому-либо</w:t>
      </w:r>
      <w:r w:rsidRPr="000C7B01">
        <w:rPr>
          <w:rFonts w:ascii="Times New Roman" w:hAnsi="Times New Roman" w:cs="Times New Roman"/>
          <w:sz w:val="24"/>
          <w:szCs w:val="24"/>
        </w:rPr>
        <w:t xml:space="preserve"> вопросу для ребенка еще несвоевремен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на.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Он видит, что его родители в решении своих проблем рассчитывают на свои собственные силы и прибегают к посторонней помощи только в крайнем случае.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Они дают ему возможность самому искать выход из сложившейся ситуации, даже тогда, когда сами могут легко решить ее.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Они не действуют на него директивным способом при решении любых проблем, но с готовностью придут на помощь, если в этом есть не</w:t>
      </w:r>
      <w:r w:rsidRPr="000C7B01">
        <w:rPr>
          <w:rFonts w:ascii="Times New Roman" w:hAnsi="Times New Roman" w:cs="Times New Roman"/>
          <w:sz w:val="24"/>
          <w:szCs w:val="24"/>
        </w:rPr>
        <w:softHyphen/>
        <w:t>обходимость.</w:t>
      </w: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Следовательно, родители должны принимать детей такими, какие они есть и в то же время быть такими, на которых дети хотели бы быть похожими.</w:t>
      </w:r>
    </w:p>
    <w:p w:rsidR="00D755D2" w:rsidRDefault="00D755D2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B01" w:rsidRPr="000C7B01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01">
        <w:rPr>
          <w:rFonts w:ascii="Times New Roman" w:hAnsi="Times New Roman" w:cs="Times New Roman"/>
          <w:sz w:val="24"/>
          <w:szCs w:val="24"/>
        </w:rPr>
        <w:t>Зорин П.Г. Твой ребёнок – гений</w:t>
      </w:r>
      <w:proofErr w:type="gramStart"/>
      <w:r w:rsidRPr="000C7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B0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октор фил. наук. п</w:t>
      </w:r>
      <w:r w:rsidRPr="000C7B01">
        <w:rPr>
          <w:rFonts w:ascii="Times New Roman" w:hAnsi="Times New Roman" w:cs="Times New Roman"/>
          <w:sz w:val="24"/>
          <w:szCs w:val="24"/>
        </w:rPr>
        <w:t>рофессор, врач психотерапевт, психолог.</w:t>
      </w:r>
    </w:p>
    <w:sectPr w:rsidR="000C7B01" w:rsidRPr="000C7B01" w:rsidSect="00D7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B01"/>
    <w:rsid w:val="000C7B01"/>
    <w:rsid w:val="00606E27"/>
    <w:rsid w:val="00CB07AD"/>
    <w:rsid w:val="00D755D2"/>
    <w:rsid w:val="00DA73AB"/>
    <w:rsid w:val="00EA2670"/>
    <w:rsid w:val="00E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D2"/>
  </w:style>
  <w:style w:type="paragraph" w:styleId="1">
    <w:name w:val="heading 1"/>
    <w:basedOn w:val="a"/>
    <w:link w:val="10"/>
    <w:uiPriority w:val="9"/>
    <w:qFormat/>
    <w:rsid w:val="000C7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624AAE-0D38-4CAF-9F82-45BFC130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1824</Words>
  <Characters>10403</Characters>
  <Application>Microsoft Office Word</Application>
  <DocSecurity>0</DocSecurity>
  <Lines>86</Lines>
  <Paragraphs>24</Paragraphs>
  <ScaleCrop>false</ScaleCrop>
  <Company>cvr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</dc:creator>
  <cp:lastModifiedBy>Настя</cp:lastModifiedBy>
  <cp:revision>2</cp:revision>
  <dcterms:created xsi:type="dcterms:W3CDTF">2017-10-24T13:30:00Z</dcterms:created>
  <dcterms:modified xsi:type="dcterms:W3CDTF">2017-10-24T13:30:00Z</dcterms:modified>
</cp:coreProperties>
</file>