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5F" w:rsidRDefault="000B7B15" w:rsidP="006A222F">
      <w:pPr>
        <w:spacing w:before="120" w:after="240"/>
        <w:jc w:val="center"/>
        <w:rPr>
          <w:b/>
        </w:rPr>
      </w:pPr>
      <w:r>
        <w:rPr>
          <w:b/>
          <w:noProof/>
        </w:rPr>
        <w:drawing>
          <wp:inline distT="0" distB="0" distL="0" distR="0">
            <wp:extent cx="6118402" cy="8409180"/>
            <wp:effectExtent l="19050" t="0" r="0" b="0"/>
            <wp:docPr id="2" name="Рисунок 1" descr="C:\Users\Пользователь\Desktop\ТИТУЛЬНИКИ С ПЕЧАТЬЮ\ОЛЬГ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ЬНИКИ С ПЕЧАТЬЮ\ОЛЬГА 11.jpg"/>
                    <pic:cNvPicPr>
                      <a:picLocks noChangeAspect="1" noChangeArrowheads="1"/>
                    </pic:cNvPicPr>
                  </pic:nvPicPr>
                  <pic:blipFill>
                    <a:blip r:embed="rId5" cstate="print"/>
                    <a:srcRect/>
                    <a:stretch>
                      <a:fillRect/>
                    </a:stretch>
                  </pic:blipFill>
                  <pic:spPr bwMode="auto">
                    <a:xfrm>
                      <a:off x="0" y="0"/>
                      <a:ext cx="6119187" cy="8410259"/>
                    </a:xfrm>
                    <a:prstGeom prst="rect">
                      <a:avLst/>
                    </a:prstGeom>
                    <a:noFill/>
                    <a:ln w="9525">
                      <a:noFill/>
                      <a:miter lim="800000"/>
                      <a:headEnd/>
                      <a:tailEnd/>
                    </a:ln>
                  </pic:spPr>
                </pic:pic>
              </a:graphicData>
            </a:graphic>
          </wp:inline>
        </w:drawing>
      </w:r>
    </w:p>
    <w:p w:rsidR="00A67A5F" w:rsidRDefault="00A67A5F" w:rsidP="006A222F">
      <w:pPr>
        <w:spacing w:before="120" w:after="240"/>
        <w:jc w:val="center"/>
        <w:rPr>
          <w:b/>
        </w:rPr>
      </w:pPr>
    </w:p>
    <w:p w:rsidR="0017129E" w:rsidRDefault="0017129E" w:rsidP="006A222F">
      <w:pPr>
        <w:spacing w:before="120" w:after="240"/>
        <w:jc w:val="center"/>
        <w:rPr>
          <w:b/>
        </w:rPr>
      </w:pPr>
    </w:p>
    <w:p w:rsidR="006A222F" w:rsidRPr="00A31F02" w:rsidRDefault="006A222F" w:rsidP="006A222F">
      <w:pPr>
        <w:spacing w:before="120" w:after="240"/>
        <w:jc w:val="center"/>
        <w:rPr>
          <w:b/>
        </w:rPr>
      </w:pPr>
      <w:r w:rsidRPr="00A31F02">
        <w:rPr>
          <w:b/>
        </w:rPr>
        <w:lastRenderedPageBreak/>
        <w:t>Пояснительная записка</w:t>
      </w:r>
    </w:p>
    <w:p w:rsidR="006A222F" w:rsidRPr="00FE2452" w:rsidRDefault="006A222F" w:rsidP="006A222F">
      <w:pPr>
        <w:spacing w:line="288" w:lineRule="auto"/>
        <w:ind w:left="4680"/>
        <w:jc w:val="both"/>
        <w:rPr>
          <w:i/>
        </w:rPr>
      </w:pPr>
      <w:r w:rsidRPr="00FE2452">
        <w:rPr>
          <w:i/>
        </w:rPr>
        <w:t>«Ничто не остается неподвижным, неподатливым, а всегда может быть достигнуто, изменяться к лучшему, лишь бы были осуществлены соответствующие условия».</w:t>
      </w:r>
    </w:p>
    <w:p w:rsidR="006A222F" w:rsidRPr="00FE2452" w:rsidRDefault="006A222F" w:rsidP="006A222F">
      <w:pPr>
        <w:spacing w:before="120" w:line="288" w:lineRule="auto"/>
        <w:ind w:left="4678"/>
        <w:jc w:val="right"/>
        <w:rPr>
          <w:i/>
        </w:rPr>
      </w:pPr>
      <w:r w:rsidRPr="00FE2452">
        <w:rPr>
          <w:i/>
        </w:rPr>
        <w:t>И.П. Павлов</w:t>
      </w:r>
    </w:p>
    <w:p w:rsidR="006A222F" w:rsidRDefault="006A222F" w:rsidP="006A222F">
      <w:pPr>
        <w:ind w:left="357" w:firstLine="709"/>
        <w:jc w:val="both"/>
      </w:pPr>
      <w:r w:rsidRPr="00930F24">
        <w:t>Овладение ребенком речью способствует сознанию, планированию и регуляции его поведения. Речевое общение создает необходимые условия для развития различных форм деятельности и участия в коллективном труде.</w:t>
      </w:r>
    </w:p>
    <w:p w:rsidR="006A222F" w:rsidRDefault="006A222F" w:rsidP="006A222F">
      <w:pPr>
        <w:ind w:left="357" w:firstLine="709"/>
        <w:jc w:val="both"/>
      </w:pPr>
      <w:r>
        <w:t>Нарушения речи в той или иной степени (в зависимости от характера речевых расстройств) отрицательно влияют на все психическое развитие ребенка, отражаются на его деятельности, поведении. Тяжелые нарушения речи могут влиять на умственное развитие, особенно на формирование высших уровней познавательной деятельности, что обусловлено тесной взаимосвязью речи и мышления и ограниченностью социальных, в частности речевых, контактов, в процессе которых осуществляется познание ребенком окружающей действительности.</w:t>
      </w:r>
    </w:p>
    <w:p w:rsidR="006A222F" w:rsidRDefault="006A222F" w:rsidP="006A222F">
      <w:pPr>
        <w:ind w:left="357" w:firstLine="709"/>
        <w:jc w:val="both"/>
      </w:pPr>
      <w:r>
        <w:t xml:space="preserve">Нарушения речи, ограниченность речевого общения могут отрицательно влиять на формирование личности ребенка, вызывать психическое наслоения, специфические особенности эмоционально-волевой сферы, способствовать развитию отрицательных качеств характера (застенчивости, нерешительности, замкнутости, негативизма, чувства неполноценности). </w:t>
      </w:r>
    </w:p>
    <w:p w:rsidR="006A222F" w:rsidRDefault="006A222F" w:rsidP="006A222F">
      <w:pPr>
        <w:ind w:left="357" w:firstLine="709"/>
        <w:jc w:val="both"/>
      </w:pPr>
      <w:r>
        <w:t>Все это отрицательно сказывается на овладении грамотой, на успеваемости в целом, на выборе профессии.</w:t>
      </w:r>
    </w:p>
    <w:p w:rsidR="006A222F" w:rsidRDefault="006A222F" w:rsidP="006A222F">
      <w:pPr>
        <w:ind w:left="357" w:firstLine="709"/>
        <w:jc w:val="both"/>
      </w:pPr>
      <w:r>
        <w:t>Нарушения чтения и письма у детей чаще всего возникает в результате общего недоразвития всех компонентов языка: фонетико-фонематического и лексико-грамматического.</w:t>
      </w:r>
    </w:p>
    <w:p w:rsidR="006A222F" w:rsidRPr="00A31F02" w:rsidRDefault="006A222F" w:rsidP="006A222F">
      <w:pPr>
        <w:ind w:left="357" w:firstLine="709"/>
        <w:jc w:val="both"/>
      </w:pPr>
      <w:r w:rsidRPr="00A31F02">
        <w:t>Возникшие проблемы в процессе формирования и развития репродуктивных форм связной речи у детей в дальнейшем значительно затрудняет овладение письмом. Многие из них с большим трудом овладевают этими сложными процессами, а в дальнейшем пишут со множеством специфических ошибок, которые не удается преодолеть обычными школьными методами. Знание грамматических правил здесь не помогает, к тому же ребенок не умеет эти правила применять. Все это ставит «в тупик» не только родителей, но и педагогов.</w:t>
      </w:r>
    </w:p>
    <w:p w:rsidR="006A222F" w:rsidRDefault="006A222F" w:rsidP="006A222F">
      <w:pPr>
        <w:ind w:left="357" w:firstLine="709"/>
        <w:jc w:val="both"/>
      </w:pPr>
      <w:r>
        <w:t xml:space="preserve">Эта неспособность к письму и чтению известна под названием </w:t>
      </w:r>
      <w:proofErr w:type="spellStart"/>
      <w:r>
        <w:t>дисграфии</w:t>
      </w:r>
      <w:proofErr w:type="spellEnd"/>
      <w:r>
        <w:t xml:space="preserve"> (расстройство письма) и </w:t>
      </w:r>
      <w:proofErr w:type="spellStart"/>
      <w:r>
        <w:t>дислексии</w:t>
      </w:r>
      <w:proofErr w:type="spellEnd"/>
      <w:r>
        <w:t xml:space="preserve"> (расстройство чтения).</w:t>
      </w:r>
    </w:p>
    <w:p w:rsidR="006A222F" w:rsidRDefault="006A222F" w:rsidP="006A222F">
      <w:pPr>
        <w:ind w:left="357" w:firstLine="709"/>
        <w:jc w:val="both"/>
      </w:pPr>
      <w:proofErr w:type="spellStart"/>
      <w:r>
        <w:t>Дисграфия</w:t>
      </w:r>
      <w:proofErr w:type="spellEnd"/>
      <w:r>
        <w:t xml:space="preserve"> и </w:t>
      </w:r>
      <w:proofErr w:type="spellStart"/>
      <w:r>
        <w:t>дислексия</w:t>
      </w:r>
      <w:proofErr w:type="spellEnd"/>
      <w:r>
        <w:t xml:space="preserve"> часто сопутствуют друг другу. </w:t>
      </w:r>
    </w:p>
    <w:p w:rsidR="006A222F" w:rsidRDefault="006A222F" w:rsidP="006A222F">
      <w:pPr>
        <w:ind w:left="357" w:firstLine="709"/>
        <w:jc w:val="both"/>
      </w:pPr>
      <w:r>
        <w:t xml:space="preserve">Анализ ошибок письма </w:t>
      </w:r>
      <w:proofErr w:type="spellStart"/>
      <w:r>
        <w:t>дисграфиков</w:t>
      </w:r>
      <w:proofErr w:type="spellEnd"/>
      <w:r>
        <w:t xml:space="preserve"> в течение длительного времени практической работы в этой области показал, что эти ошибки происходят главным образом за счет того, что у школьника недостаточно развит фонематический слух, вследствие чего он не представляет себе звукового состава слова. Этот ребенок не может слить буквы в слоги, а слоги в слова, хотя буквы уже известны ему. Он читает, набирая слова по буквам, а когда доходит до конца слова, то начало забывает и произносит совсем не то слово, которое написано в книге. Внимательное изучение ошибок письма </w:t>
      </w:r>
      <w:proofErr w:type="spellStart"/>
      <w:r>
        <w:t>дисграфиков</w:t>
      </w:r>
      <w:proofErr w:type="spellEnd"/>
      <w:r>
        <w:t xml:space="preserve"> показало специфичность этих ошибок, основанную на недостаточности звукового анализа и синтеза, а у некоторых также на недостаточно четкой артикуляции и дифференциации звуков.</w:t>
      </w:r>
    </w:p>
    <w:p w:rsidR="006A222F" w:rsidRDefault="006A222F" w:rsidP="006A222F">
      <w:pPr>
        <w:ind w:left="357" w:firstLine="709"/>
        <w:jc w:val="both"/>
      </w:pPr>
      <w:r>
        <w:t xml:space="preserve">Дети с поздним развитием речи также плохо овладевают грамматическим строем языка: не согласуют слова в предложении, пропускают предлоги; не умеют правильно употреблять род, число и падежи. </w:t>
      </w:r>
    </w:p>
    <w:p w:rsidR="006A222F" w:rsidRDefault="006A222F" w:rsidP="006A222F">
      <w:pPr>
        <w:ind w:left="357" w:firstLine="709"/>
        <w:jc w:val="both"/>
      </w:pPr>
      <w:r>
        <w:lastRenderedPageBreak/>
        <w:t>Создание данной</w:t>
      </w:r>
      <w:r w:rsidRPr="00A31F02">
        <w:t xml:space="preserve"> программы – </w:t>
      </w:r>
      <w:r>
        <w:t>это поддержка</w:t>
      </w:r>
      <w:r w:rsidRPr="00A31F02">
        <w:t xml:space="preserve"> слова </w:t>
      </w:r>
      <w:r>
        <w:t>через содействие формированию</w:t>
      </w:r>
      <w:r w:rsidRPr="00A31F02">
        <w:t xml:space="preserve"> в сознании детей </w:t>
      </w:r>
      <w:r>
        <w:t xml:space="preserve">школьного возраста </w:t>
      </w:r>
      <w:r w:rsidRPr="00A31F02">
        <w:t>богатого и прочного внутре</w:t>
      </w:r>
      <w:r>
        <w:t>ннего содержания, способствование</w:t>
      </w:r>
      <w:r w:rsidRPr="00A31F02">
        <w:t xml:space="preserve"> точному мышлению, возникновению и упрочению значимых по ценности мыслей, представлений и творческой способности</w:t>
      </w:r>
      <w:r>
        <w:t xml:space="preserve"> комбинировать их с целью сохранения ценности и</w:t>
      </w:r>
      <w:r w:rsidRPr="00A31F02">
        <w:t xml:space="preserve"> </w:t>
      </w:r>
      <w:r>
        <w:t xml:space="preserve">значения русского языка как </w:t>
      </w:r>
      <w:r w:rsidRPr="00A31F02">
        <w:t>необходимое условие для дальнейших успехов в овладении знаниями будущими учениками в школе.</w:t>
      </w:r>
    </w:p>
    <w:p w:rsidR="006A222F" w:rsidRDefault="006A222F" w:rsidP="006A222F">
      <w:pPr>
        <w:ind w:left="357" w:firstLine="709"/>
        <w:jc w:val="both"/>
      </w:pPr>
      <w:r w:rsidRPr="006310F8">
        <w:t>Дополнительная общеобразовательная общеразвивающая пр</w:t>
      </w:r>
      <w:r>
        <w:t>ограмма</w:t>
      </w:r>
      <w:r w:rsidRPr="006310F8">
        <w:t xml:space="preserve"> относится к </w:t>
      </w:r>
      <w:r w:rsidRPr="00EE3101">
        <w:rPr>
          <w:b/>
        </w:rPr>
        <w:t>социально-педагогической направленности</w:t>
      </w:r>
      <w:r w:rsidRPr="006310F8">
        <w:t xml:space="preserve">. По уровню освоения программа является </w:t>
      </w:r>
      <w:r w:rsidRPr="00EE3101">
        <w:rPr>
          <w:b/>
        </w:rPr>
        <w:t>общекультурной</w:t>
      </w:r>
      <w:r w:rsidRPr="006310F8">
        <w:t>.</w:t>
      </w:r>
    </w:p>
    <w:p w:rsidR="006A222F" w:rsidRDefault="006A222F" w:rsidP="006A222F">
      <w:pPr>
        <w:ind w:left="357" w:firstLine="709"/>
        <w:jc w:val="both"/>
      </w:pPr>
      <w:r w:rsidRPr="00A31F02">
        <w:t xml:space="preserve">Готовность или неготовность детей </w:t>
      </w:r>
      <w:r>
        <w:t>дошкольного возраста</w:t>
      </w:r>
      <w:r w:rsidRPr="00A31F02">
        <w:t xml:space="preserve"> к началу школьного обучения во</w:t>
      </w:r>
      <w:r>
        <w:t xml:space="preserve"> многом определяется уровнем их</w:t>
      </w:r>
      <w:r w:rsidRPr="00A31F02">
        <w:t xml:space="preserve"> речевого развития. Это связано с тем, что именно при помощ</w:t>
      </w:r>
      <w:r>
        <w:t>и речи, устной и письменной, им</w:t>
      </w:r>
      <w:r w:rsidRPr="00A31F02">
        <w:t xml:space="preserve"> предстоит усваивать всю систему знаний. Если устной речью он</w:t>
      </w:r>
      <w:r>
        <w:t>и</w:t>
      </w:r>
      <w:r w:rsidRPr="00A31F02">
        <w:t xml:space="preserve"> уже овладел</w:t>
      </w:r>
      <w:r>
        <w:t>и</w:t>
      </w:r>
      <w:r w:rsidRPr="00A31F02">
        <w:t xml:space="preserve"> </w:t>
      </w:r>
      <w:r>
        <w:t>до школы, то письменной им</w:t>
      </w:r>
      <w:r w:rsidRPr="00A31F02">
        <w:t xml:space="preserve"> еще только предстоит овладеть. И чем лучше будет развита у </w:t>
      </w:r>
      <w:r>
        <w:t>дошкольников</w:t>
      </w:r>
      <w:r w:rsidRPr="00A31F02">
        <w:t xml:space="preserve"> ко времени поступления в школу ус</w:t>
      </w:r>
      <w:r>
        <w:t>тная связная речь, тем легче им</w:t>
      </w:r>
      <w:r w:rsidRPr="00A31F02">
        <w:t xml:space="preserve"> будет овладеть чтением и письмом и тем полноценнее будет приобретенная письменная речь.</w:t>
      </w:r>
    </w:p>
    <w:p w:rsidR="006A222F" w:rsidRDefault="006A222F" w:rsidP="006A222F">
      <w:pPr>
        <w:ind w:left="357" w:firstLine="709"/>
        <w:jc w:val="both"/>
      </w:pPr>
      <w:r w:rsidRPr="00F87BC7">
        <w:rPr>
          <w:b/>
        </w:rPr>
        <w:t>Актуальность</w:t>
      </w:r>
      <w:r w:rsidRPr="00F87BC7">
        <w:t xml:space="preserve"> </w:t>
      </w:r>
      <w:r w:rsidRPr="00A31F02">
        <w:t>данной</w:t>
      </w:r>
      <w:r w:rsidRPr="00652487">
        <w:t xml:space="preserve"> программы</w:t>
      </w:r>
      <w:r w:rsidRPr="00A31F02">
        <w:t xml:space="preserve"> </w:t>
      </w:r>
      <w:r>
        <w:t>прослеживается в целенаправленном развитии</w:t>
      </w:r>
      <w:r w:rsidRPr="00A31F02">
        <w:t xml:space="preserve"> устной речи </w:t>
      </w:r>
      <w:r>
        <w:t>учащихся</w:t>
      </w:r>
      <w:r w:rsidRPr="00A31F02">
        <w:t xml:space="preserve"> </w:t>
      </w:r>
      <w:r>
        <w:t>дошкольного возраста</w:t>
      </w:r>
      <w:r w:rsidRPr="00A31F02">
        <w:t xml:space="preserve"> в единстве с развитием их мышления, учитывая когнитивные (умственные, интеллектуальные) предпосылки развития речи и языка, закономерности и направление развития речи и мышления в онтогенезе и отношение мысли к слову в процессе порождения речевых высказываний, особенно связной речи, структура и программирование которых закладываются на смысловом этапе и определяются уровнем развития познавательной деятельности. </w:t>
      </w:r>
      <w:r w:rsidRPr="002A4EB8">
        <w:t xml:space="preserve">От успешности </w:t>
      </w:r>
      <w:r>
        <w:t>развития устной речи</w:t>
      </w:r>
      <w:r w:rsidRPr="00A31F02">
        <w:t xml:space="preserve"> </w:t>
      </w:r>
      <w:r>
        <w:t>дошкольников</w:t>
      </w:r>
      <w:r w:rsidRPr="002A4EB8">
        <w:t xml:space="preserve"> во многом зависит качество дальнейшего </w:t>
      </w:r>
      <w:r>
        <w:t xml:space="preserve">их </w:t>
      </w:r>
      <w:r w:rsidRPr="002A4EB8">
        <w:t>обучения и воспитания.</w:t>
      </w:r>
    </w:p>
    <w:p w:rsidR="006A222F" w:rsidRDefault="006A222F" w:rsidP="006A222F">
      <w:pPr>
        <w:ind w:left="357" w:firstLine="709"/>
        <w:jc w:val="both"/>
      </w:pPr>
      <w:r>
        <w:t>П</w:t>
      </w:r>
      <w:r w:rsidRPr="00B9516A">
        <w:t xml:space="preserve">едагогическая целесообразность </w:t>
      </w:r>
      <w:r>
        <w:t xml:space="preserve">программы </w:t>
      </w:r>
      <w:r w:rsidRPr="00A31F02">
        <w:t xml:space="preserve">заключается </w:t>
      </w:r>
      <w:r>
        <w:t>в пропедевтике, направленной</w:t>
      </w:r>
      <w:r w:rsidRPr="00A31F02">
        <w:t xml:space="preserve"> на становление грамотной, яркой и точной речи через формирование умения внимательно слушать и видеть, правильно понимать сказанное, делать </w:t>
      </w:r>
      <w:r>
        <w:t xml:space="preserve">простые </w:t>
      </w:r>
      <w:r w:rsidRPr="00A31F02">
        <w:t>логические выводы, выде</w:t>
      </w:r>
      <w:r>
        <w:t>ляя причинно-следственные связи</w:t>
      </w:r>
      <w:r w:rsidRPr="00A31F02">
        <w:t xml:space="preserve"> простейшего типа</w:t>
      </w:r>
      <w:r>
        <w:t>, а также</w:t>
      </w:r>
      <w:r w:rsidRPr="00A31F02">
        <w:t xml:space="preserve"> главные</w:t>
      </w:r>
      <w:r>
        <w:t xml:space="preserve"> и</w:t>
      </w:r>
      <w:r w:rsidRPr="00A31F02">
        <w:t xml:space="preserve"> вто</w:t>
      </w:r>
      <w:r>
        <w:t xml:space="preserve">ростепенные признаки, умение транслировать полученную информацию, отвечать на вопросы, </w:t>
      </w:r>
      <w:r w:rsidRPr="00D672F5">
        <w:t>самостоятельно и обдуманно высказать свои мысли</w:t>
      </w:r>
      <w:r w:rsidRPr="00C4342A">
        <w:t xml:space="preserve"> </w:t>
      </w:r>
      <w:r w:rsidRPr="00A31F02">
        <w:t xml:space="preserve">в </w:t>
      </w:r>
      <w:r w:rsidRPr="00C852EC">
        <w:t>упрощенной</w:t>
      </w:r>
      <w:r w:rsidRPr="00A31F02">
        <w:t xml:space="preserve"> устной форме</w:t>
      </w:r>
      <w:r w:rsidRPr="00D672F5">
        <w:t xml:space="preserve">, вести диалог с собеседником, используя </w:t>
      </w:r>
      <w:r>
        <w:t>простые</w:t>
      </w:r>
      <w:r w:rsidRPr="00D672F5">
        <w:t xml:space="preserve"> языковые средства общения</w:t>
      </w:r>
      <w:r w:rsidRPr="00A31F02">
        <w:t xml:space="preserve"> на занятиях </w:t>
      </w:r>
      <w:r>
        <w:t>по развитию речи</w:t>
      </w:r>
      <w:r w:rsidRPr="00A31F02">
        <w:t>.</w:t>
      </w:r>
      <w:r w:rsidRPr="00B9516A">
        <w:t xml:space="preserve"> </w:t>
      </w:r>
    </w:p>
    <w:p w:rsidR="006A222F" w:rsidRPr="00A31F02" w:rsidRDefault="006A222F" w:rsidP="006A222F">
      <w:pPr>
        <w:ind w:left="357" w:firstLine="709"/>
        <w:jc w:val="both"/>
      </w:pPr>
      <w:r>
        <w:t>В</w:t>
      </w:r>
      <w:r w:rsidRPr="00A31F02">
        <w:t xml:space="preserve"> масштабах образовательного информационного пространства</w:t>
      </w:r>
      <w:r w:rsidRPr="00297149">
        <w:t xml:space="preserve"> </w:t>
      </w:r>
      <w:r w:rsidRPr="00297149">
        <w:rPr>
          <w:b/>
        </w:rPr>
        <w:t>о</w:t>
      </w:r>
      <w:r>
        <w:rPr>
          <w:b/>
        </w:rPr>
        <w:t>тличительной особенностью</w:t>
      </w:r>
      <w:r w:rsidRPr="00297149">
        <w:rPr>
          <w:b/>
        </w:rPr>
        <w:t xml:space="preserve"> программы</w:t>
      </w:r>
      <w:r w:rsidRPr="00234CEC">
        <w:t xml:space="preserve"> </w:t>
      </w:r>
      <w:r>
        <w:t>является познавательный материал</w:t>
      </w:r>
      <w:r w:rsidRPr="00A31F02">
        <w:t xml:space="preserve">, </w:t>
      </w:r>
      <w:r>
        <w:t>направленный:</w:t>
      </w:r>
      <w:r w:rsidRPr="00A31F02">
        <w:t xml:space="preserve"> </w:t>
      </w:r>
    </w:p>
    <w:p w:rsidR="006A222F" w:rsidRDefault="006A222F" w:rsidP="0017129E">
      <w:pPr>
        <w:numPr>
          <w:ilvl w:val="0"/>
          <w:numId w:val="2"/>
        </w:numPr>
        <w:jc w:val="both"/>
      </w:pPr>
      <w:r w:rsidRPr="00A31F02">
        <w:t>на</w:t>
      </w:r>
      <w:r>
        <w:t xml:space="preserve"> правильное восприятие</w:t>
      </w:r>
      <w:r w:rsidRPr="00A31F02">
        <w:t xml:space="preserve"> слова</w:t>
      </w:r>
      <w:r>
        <w:t>;</w:t>
      </w:r>
    </w:p>
    <w:p w:rsidR="006A222F" w:rsidRDefault="006A222F" w:rsidP="0017129E">
      <w:pPr>
        <w:numPr>
          <w:ilvl w:val="0"/>
          <w:numId w:val="2"/>
        </w:numPr>
        <w:jc w:val="both"/>
      </w:pPr>
      <w:r>
        <w:t xml:space="preserve">на </w:t>
      </w:r>
      <w:r w:rsidRPr="00A31F02">
        <w:t>сознательное</w:t>
      </w:r>
      <w:r w:rsidRPr="001428E6">
        <w:t xml:space="preserve"> </w:t>
      </w:r>
      <w:r>
        <w:t>отношение</w:t>
      </w:r>
      <w:r w:rsidRPr="001428E6">
        <w:t xml:space="preserve"> </w:t>
      </w:r>
      <w:r w:rsidRPr="00A31F02">
        <w:t>к языковым</w:t>
      </w:r>
      <w:r>
        <w:t xml:space="preserve"> явлениям</w:t>
      </w:r>
      <w:r w:rsidRPr="00A31F02">
        <w:t xml:space="preserve"> </w:t>
      </w:r>
      <w:r>
        <w:t>в меру</w:t>
      </w:r>
      <w:r w:rsidRPr="00A31F02">
        <w:t xml:space="preserve"> возрастных возможностей</w:t>
      </w:r>
      <w:r>
        <w:t xml:space="preserve"> учащихся;</w:t>
      </w:r>
      <w:r w:rsidRPr="00A31F02">
        <w:t xml:space="preserve"> </w:t>
      </w:r>
    </w:p>
    <w:p w:rsidR="006A222F" w:rsidRDefault="006A222F" w:rsidP="0017129E">
      <w:pPr>
        <w:numPr>
          <w:ilvl w:val="0"/>
          <w:numId w:val="2"/>
        </w:numPr>
        <w:jc w:val="both"/>
      </w:pPr>
      <w:r>
        <w:t>н</w:t>
      </w:r>
      <w:r w:rsidRPr="00A31F02">
        <w:t>а</w:t>
      </w:r>
      <w:r w:rsidRPr="0038233C">
        <w:t xml:space="preserve"> </w:t>
      </w:r>
      <w:r>
        <w:t>осознание</w:t>
      </w:r>
      <w:r w:rsidRPr="00A31F02">
        <w:t>, что слова обозначают те или иные предметы</w:t>
      </w:r>
      <w:r>
        <w:t>,</w:t>
      </w:r>
      <w:r w:rsidRPr="00A31F02">
        <w:t xml:space="preserve"> </w:t>
      </w:r>
      <w:r>
        <w:t>явления действительности</w:t>
      </w:r>
      <w:r w:rsidRPr="00A31F02">
        <w:t xml:space="preserve"> и </w:t>
      </w:r>
      <w:r>
        <w:t>имеют определенные значения;</w:t>
      </w:r>
    </w:p>
    <w:p w:rsidR="006A222F" w:rsidRDefault="006A222F" w:rsidP="0017129E">
      <w:pPr>
        <w:numPr>
          <w:ilvl w:val="0"/>
          <w:numId w:val="2"/>
        </w:numPr>
        <w:jc w:val="both"/>
      </w:pPr>
      <w:r w:rsidRPr="003B4012">
        <w:t>на различение в речи близких по значению слов;</w:t>
      </w:r>
    </w:p>
    <w:p w:rsidR="006A222F" w:rsidRDefault="006A222F" w:rsidP="0017129E">
      <w:pPr>
        <w:numPr>
          <w:ilvl w:val="0"/>
          <w:numId w:val="2"/>
        </w:numPr>
        <w:jc w:val="both"/>
      </w:pPr>
      <w:r>
        <w:t>на выбор наиболее подходящих по значению слов</w:t>
      </w:r>
      <w:r w:rsidRPr="00A31F02">
        <w:t xml:space="preserve"> для более точного выр</w:t>
      </w:r>
      <w:r>
        <w:t>ажения мысли;</w:t>
      </w:r>
    </w:p>
    <w:p w:rsidR="006A222F" w:rsidRDefault="006A222F" w:rsidP="0017129E">
      <w:pPr>
        <w:numPr>
          <w:ilvl w:val="0"/>
          <w:numId w:val="2"/>
        </w:numPr>
        <w:jc w:val="both"/>
      </w:pPr>
      <w:r>
        <w:t>на систематическую работу</w:t>
      </w:r>
      <w:r w:rsidRPr="00A31F02">
        <w:t xml:space="preserve"> по установлению связи слов в предложении, по выделен</w:t>
      </w:r>
      <w:r>
        <w:t>ию и составлению словосочетаний;</w:t>
      </w:r>
    </w:p>
    <w:p w:rsidR="006A222F" w:rsidRDefault="006A222F" w:rsidP="0017129E">
      <w:pPr>
        <w:numPr>
          <w:ilvl w:val="0"/>
          <w:numId w:val="2"/>
        </w:numPr>
        <w:jc w:val="both"/>
      </w:pPr>
      <w:r w:rsidRPr="00D529A2">
        <w:t>на пробуждение и стимулирование</w:t>
      </w:r>
      <w:r>
        <w:t xml:space="preserve"> активности и самостоятельности мысли;</w:t>
      </w:r>
    </w:p>
    <w:p w:rsidR="006A222F" w:rsidRDefault="006A222F" w:rsidP="0017129E">
      <w:pPr>
        <w:numPr>
          <w:ilvl w:val="0"/>
          <w:numId w:val="2"/>
        </w:numPr>
        <w:jc w:val="both"/>
      </w:pPr>
      <w:r>
        <w:t xml:space="preserve">на наблюдения, в ходе которых приходит понимание, </w:t>
      </w:r>
      <w:r w:rsidRPr="00A31F02">
        <w:t>что в разных предложениях, особенно в связной речи, слова могут быть близкими</w:t>
      </w:r>
      <w:r>
        <w:t xml:space="preserve"> или противоположными по смыслу;</w:t>
      </w:r>
      <w:r w:rsidRPr="00A31F02">
        <w:t xml:space="preserve"> </w:t>
      </w:r>
    </w:p>
    <w:p w:rsidR="006A222F" w:rsidRDefault="006A222F" w:rsidP="0017129E">
      <w:pPr>
        <w:numPr>
          <w:ilvl w:val="0"/>
          <w:numId w:val="2"/>
        </w:numPr>
        <w:jc w:val="both"/>
      </w:pPr>
      <w:r>
        <w:t>на п</w:t>
      </w:r>
      <w:r w:rsidRPr="00A31F02">
        <w:t>остепенно</w:t>
      </w:r>
      <w:r>
        <w:t>е расширение, обогащение и активизацию словаря дошкольника;</w:t>
      </w:r>
    </w:p>
    <w:p w:rsidR="006A222F" w:rsidRDefault="006A222F" w:rsidP="0017129E">
      <w:pPr>
        <w:numPr>
          <w:ilvl w:val="0"/>
          <w:numId w:val="2"/>
        </w:numPr>
        <w:jc w:val="both"/>
      </w:pPr>
      <w:r>
        <w:lastRenderedPageBreak/>
        <w:t>на совершенствование</w:t>
      </w:r>
      <w:r w:rsidRPr="00A31F02">
        <w:t xml:space="preserve"> форм диалога</w:t>
      </w:r>
      <w:r w:rsidRPr="00D529A2">
        <w:t xml:space="preserve"> </w:t>
      </w:r>
      <w:r w:rsidRPr="00A31F02">
        <w:t>между педагог</w:t>
      </w:r>
      <w:r>
        <w:t>ом и учащимися дошкольного возраста</w:t>
      </w:r>
      <w:r w:rsidRPr="005F04F1">
        <w:t xml:space="preserve"> </w:t>
      </w:r>
      <w:r>
        <w:t>на занятиях по развитию речи</w:t>
      </w:r>
      <w:r w:rsidRPr="00A31F02">
        <w:t>.</w:t>
      </w:r>
    </w:p>
    <w:p w:rsidR="006A222F" w:rsidRDefault="006A222F" w:rsidP="006A222F">
      <w:pPr>
        <w:ind w:left="360"/>
        <w:jc w:val="both"/>
      </w:pPr>
    </w:p>
    <w:p w:rsidR="006A222F" w:rsidRPr="008E1DDD" w:rsidRDefault="006A222F" w:rsidP="006A222F">
      <w:pPr>
        <w:ind w:left="357"/>
        <w:jc w:val="both"/>
        <w:rPr>
          <w:b/>
        </w:rPr>
      </w:pPr>
      <w:r w:rsidRPr="008E1DDD">
        <w:rPr>
          <w:b/>
        </w:rPr>
        <w:t xml:space="preserve">Адресат программы </w:t>
      </w:r>
    </w:p>
    <w:p w:rsidR="006A222F" w:rsidRDefault="006A222F" w:rsidP="006A222F">
      <w:pPr>
        <w:ind w:left="357" w:firstLine="709"/>
        <w:jc w:val="both"/>
      </w:pPr>
      <w:r w:rsidRPr="006310F8">
        <w:t>Дополнительная общеобразовательная общеразвивающая пр</w:t>
      </w:r>
      <w:r>
        <w:t xml:space="preserve">ограмма рассчитана для детей школьного возраста от </w:t>
      </w:r>
      <w:r>
        <w:rPr>
          <w:b/>
        </w:rPr>
        <w:t>7/15</w:t>
      </w:r>
      <w:r>
        <w:t xml:space="preserve"> до</w:t>
      </w:r>
      <w:r w:rsidRPr="000E4A1B">
        <w:t xml:space="preserve"> </w:t>
      </w:r>
      <w:r>
        <w:rPr>
          <w:b/>
        </w:rPr>
        <w:t>9/17</w:t>
      </w:r>
      <w:r>
        <w:t xml:space="preserve"> лет.  </w:t>
      </w:r>
    </w:p>
    <w:p w:rsidR="006A222F" w:rsidRDefault="006A222F" w:rsidP="006A222F">
      <w:pPr>
        <w:ind w:left="357"/>
        <w:jc w:val="both"/>
      </w:pPr>
      <w:r w:rsidRPr="00120180">
        <w:t>Программа направлена</w:t>
      </w:r>
      <w:r>
        <w:t>:</w:t>
      </w:r>
    </w:p>
    <w:p w:rsidR="006A222F" w:rsidRDefault="006A222F" w:rsidP="0017129E">
      <w:pPr>
        <w:numPr>
          <w:ilvl w:val="0"/>
          <w:numId w:val="2"/>
        </w:numPr>
        <w:jc w:val="both"/>
      </w:pPr>
      <w:r w:rsidRPr="008E1DDD">
        <w:t>на появление фразовой речи</w:t>
      </w:r>
      <w:r w:rsidRPr="003B4012">
        <w:t xml:space="preserve"> </w:t>
      </w:r>
      <w:r>
        <w:t>у учащихся с дошкольного возраста</w:t>
      </w:r>
      <w:r w:rsidRPr="008E1DDD">
        <w:t>;</w:t>
      </w:r>
    </w:p>
    <w:p w:rsidR="006A222F" w:rsidRDefault="006A222F" w:rsidP="0017129E">
      <w:pPr>
        <w:numPr>
          <w:ilvl w:val="0"/>
          <w:numId w:val="2"/>
        </w:numPr>
        <w:jc w:val="both"/>
      </w:pPr>
      <w:r w:rsidRPr="008E1DDD">
        <w:t xml:space="preserve">на умение активно и правильно пользоваться словами с более сложной </w:t>
      </w:r>
      <w:proofErr w:type="spellStart"/>
      <w:r w:rsidRPr="008E1DDD">
        <w:t>звуко-слоговой</w:t>
      </w:r>
      <w:proofErr w:type="spellEnd"/>
      <w:r w:rsidRPr="008E1DDD">
        <w:t xml:space="preserve"> структурой;</w:t>
      </w:r>
    </w:p>
    <w:p w:rsidR="006A222F" w:rsidRPr="003B4012" w:rsidRDefault="006A222F" w:rsidP="0017129E">
      <w:pPr>
        <w:numPr>
          <w:ilvl w:val="0"/>
          <w:numId w:val="2"/>
        </w:numPr>
        <w:jc w:val="both"/>
      </w:pPr>
      <w:r w:rsidRPr="003B4012">
        <w:t>на использование в речи наречий, причастий и деепричастий, обобщающих слов более высокого уровня по тематическим группам, многозначных слов, слов с переносным значением, синонимов и антонимов;</w:t>
      </w:r>
    </w:p>
    <w:p w:rsidR="006A222F" w:rsidRPr="003B4012" w:rsidRDefault="006A222F" w:rsidP="0017129E">
      <w:pPr>
        <w:numPr>
          <w:ilvl w:val="0"/>
          <w:numId w:val="2"/>
        </w:numPr>
        <w:jc w:val="both"/>
      </w:pPr>
      <w:r>
        <w:t xml:space="preserve">на </w:t>
      </w:r>
      <w:r w:rsidRPr="003B4012">
        <w:t>овладение грамматическим строем речи, которое проявляется в грамматически правильном построении фразы, в четкости</w:t>
      </w:r>
      <w:r>
        <w:t xml:space="preserve">, </w:t>
      </w:r>
      <w:r w:rsidRPr="003B4012">
        <w:t>последовательности и точности высказывания;</w:t>
      </w:r>
    </w:p>
    <w:p w:rsidR="006A222F" w:rsidRPr="003B4012" w:rsidRDefault="006A222F" w:rsidP="0017129E">
      <w:pPr>
        <w:numPr>
          <w:ilvl w:val="0"/>
          <w:numId w:val="2"/>
        </w:numPr>
        <w:jc w:val="both"/>
      </w:pPr>
      <w:r w:rsidRPr="003B4012">
        <w:t xml:space="preserve">на усвоение </w:t>
      </w:r>
      <w:r>
        <w:t xml:space="preserve">элементарных </w:t>
      </w:r>
      <w:r w:rsidRPr="003B4012">
        <w:t>правил словообразования;</w:t>
      </w:r>
    </w:p>
    <w:p w:rsidR="006A222F" w:rsidRDefault="006A222F" w:rsidP="0017129E">
      <w:pPr>
        <w:numPr>
          <w:ilvl w:val="0"/>
          <w:numId w:val="2"/>
        </w:numPr>
        <w:jc w:val="both"/>
      </w:pPr>
      <w:r w:rsidRPr="003B4012">
        <w:t>на образование грамматических признаков частей речи в согласовании ра</w:t>
      </w:r>
      <w:r>
        <w:t>зличных частей речи между собой;</w:t>
      </w:r>
    </w:p>
    <w:p w:rsidR="006A222F" w:rsidRDefault="006A222F" w:rsidP="0017129E">
      <w:pPr>
        <w:numPr>
          <w:ilvl w:val="0"/>
          <w:numId w:val="2"/>
        </w:numPr>
        <w:jc w:val="both"/>
      </w:pPr>
      <w:r>
        <w:t xml:space="preserve">на развитие </w:t>
      </w:r>
      <w:r w:rsidRPr="00A31F02">
        <w:t xml:space="preserve">внимания и словесно-логического мышления </w:t>
      </w:r>
      <w:r>
        <w:t>с целью овладения лексико-грамматическим</w:t>
      </w:r>
      <w:r w:rsidRPr="00A31F02">
        <w:t xml:space="preserve"> наполнение</w:t>
      </w:r>
      <w:r>
        <w:t>м, являющим</w:t>
      </w:r>
      <w:r w:rsidRPr="00A31F02">
        <w:t xml:space="preserve">ся той материей, «кирпичиками», из которых строится </w:t>
      </w:r>
      <w:r>
        <w:t>связная речь, представленная в виде смыслового развернутого высказывания</w:t>
      </w:r>
      <w:r w:rsidRPr="00A31F02">
        <w:t xml:space="preserve"> </w:t>
      </w:r>
      <w:r>
        <w:t>или цепи</w:t>
      </w:r>
      <w:r w:rsidRPr="00A31F02">
        <w:t xml:space="preserve"> логически сочетающихся, грамматически правильных предложений.</w:t>
      </w:r>
    </w:p>
    <w:p w:rsidR="006A222F" w:rsidRPr="003B4012" w:rsidRDefault="006A222F" w:rsidP="006A222F">
      <w:pPr>
        <w:ind w:left="720"/>
        <w:jc w:val="both"/>
      </w:pPr>
    </w:p>
    <w:p w:rsidR="006A222F" w:rsidRDefault="006A222F" w:rsidP="006A222F">
      <w:pPr>
        <w:ind w:left="357"/>
        <w:jc w:val="both"/>
        <w:rPr>
          <w:b/>
        </w:rPr>
      </w:pPr>
      <w:r w:rsidRPr="00A1789B">
        <w:rPr>
          <w:b/>
        </w:rPr>
        <w:t>Объём и срок реализации программы</w:t>
      </w:r>
    </w:p>
    <w:p w:rsidR="006A222F" w:rsidRDefault="006A222F" w:rsidP="006A222F">
      <w:pPr>
        <w:ind w:left="357" w:firstLine="709"/>
        <w:jc w:val="both"/>
      </w:pPr>
      <w:r w:rsidRPr="006310F8">
        <w:t>Дополнительная общеобразовательная общеразвивающая пр</w:t>
      </w:r>
      <w:r>
        <w:t xml:space="preserve">ограмма рассчитана на </w:t>
      </w:r>
      <w:r>
        <w:rPr>
          <w:b/>
        </w:rPr>
        <w:t>2</w:t>
      </w:r>
      <w:r w:rsidRPr="00BA6B8D">
        <w:rPr>
          <w:b/>
        </w:rPr>
        <w:t xml:space="preserve"> </w:t>
      </w:r>
      <w:r w:rsidRPr="00BA6B8D">
        <w:t>год</w:t>
      </w:r>
      <w:r>
        <w:t>а обучения</w:t>
      </w:r>
      <w:r w:rsidRPr="009D209B">
        <w:t xml:space="preserve"> </w:t>
      </w:r>
      <w:r>
        <w:t xml:space="preserve">в количестве </w:t>
      </w:r>
      <w:r>
        <w:rPr>
          <w:b/>
        </w:rPr>
        <w:t>72</w:t>
      </w:r>
      <w:r>
        <w:t xml:space="preserve"> </w:t>
      </w:r>
      <w:r w:rsidRPr="00BA6B8D">
        <w:t>учебных часов</w:t>
      </w:r>
      <w:r>
        <w:t>,</w:t>
      </w:r>
      <w:r w:rsidRPr="009D209B">
        <w:t xml:space="preserve"> </w:t>
      </w:r>
      <w:r>
        <w:t>необходимых для освоения данной программы, соответствующей современным требованиям Комитета по образованию:</w:t>
      </w:r>
    </w:p>
    <w:p w:rsidR="006A222F" w:rsidRPr="009D209B" w:rsidRDefault="006A222F" w:rsidP="0017129E">
      <w:pPr>
        <w:numPr>
          <w:ilvl w:val="0"/>
          <w:numId w:val="2"/>
        </w:numPr>
        <w:jc w:val="both"/>
      </w:pPr>
      <w:r>
        <w:rPr>
          <w:lang w:val="en-US"/>
        </w:rPr>
        <w:t>I</w:t>
      </w:r>
      <w:r w:rsidRPr="009D209B">
        <w:t xml:space="preserve"> </w:t>
      </w:r>
      <w:r>
        <w:t>год</w:t>
      </w:r>
      <w:r w:rsidRPr="009D209B">
        <w:t xml:space="preserve"> </w:t>
      </w:r>
      <w:r>
        <w:t>обучения</w:t>
      </w:r>
      <w:r w:rsidRPr="009D209B">
        <w:t xml:space="preserve"> - </w:t>
      </w:r>
      <w:r w:rsidRPr="009D209B">
        <w:rPr>
          <w:b/>
        </w:rPr>
        <w:t>36</w:t>
      </w:r>
      <w:r>
        <w:t xml:space="preserve"> </w:t>
      </w:r>
      <w:r w:rsidRPr="00BA6B8D">
        <w:t>учебных часов</w:t>
      </w:r>
      <w:r>
        <w:t>;</w:t>
      </w:r>
    </w:p>
    <w:p w:rsidR="006A222F" w:rsidRPr="009D209B" w:rsidRDefault="006A222F" w:rsidP="0017129E">
      <w:pPr>
        <w:numPr>
          <w:ilvl w:val="0"/>
          <w:numId w:val="2"/>
        </w:numPr>
        <w:jc w:val="both"/>
      </w:pPr>
      <w:r>
        <w:rPr>
          <w:lang w:val="en-US"/>
        </w:rPr>
        <w:t>II</w:t>
      </w:r>
      <w:r w:rsidRPr="009D209B">
        <w:t xml:space="preserve"> год обучения - </w:t>
      </w:r>
      <w:r w:rsidRPr="009D209B">
        <w:rPr>
          <w:b/>
        </w:rPr>
        <w:t>36</w:t>
      </w:r>
      <w:r w:rsidRPr="009D209B">
        <w:t xml:space="preserve"> учебных часов</w:t>
      </w:r>
      <w:r>
        <w:t>.</w:t>
      </w:r>
    </w:p>
    <w:p w:rsidR="006A222F" w:rsidRPr="00A31F02" w:rsidRDefault="006A222F" w:rsidP="006A222F">
      <w:pPr>
        <w:ind w:firstLine="708"/>
        <w:jc w:val="both"/>
      </w:pPr>
    </w:p>
    <w:p w:rsidR="006A222F" w:rsidRDefault="006A222F" w:rsidP="006A222F">
      <w:pPr>
        <w:ind w:left="357" w:firstLine="709"/>
        <w:jc w:val="both"/>
      </w:pPr>
      <w:r w:rsidRPr="00932D24">
        <w:rPr>
          <w:b/>
        </w:rPr>
        <w:t>Цель программы</w:t>
      </w:r>
      <w:r w:rsidRPr="00644DC8">
        <w:t xml:space="preserve"> – формирование у учащихся общекультурных, языковых и личностных ценнос</w:t>
      </w:r>
      <w:r>
        <w:t>тей</w:t>
      </w:r>
      <w:r w:rsidRPr="00644DC8">
        <w:t>.</w:t>
      </w:r>
    </w:p>
    <w:p w:rsidR="006A222F" w:rsidRDefault="006A222F" w:rsidP="006A222F">
      <w:pPr>
        <w:pStyle w:val="a4"/>
        <w:spacing w:line="264" w:lineRule="auto"/>
        <w:ind w:left="0"/>
        <w:jc w:val="center"/>
        <w:rPr>
          <w:rFonts w:ascii="Times New Roman" w:hAnsi="Times New Roman" w:cs="Times New Roman"/>
          <w:b/>
          <w:sz w:val="24"/>
        </w:rPr>
      </w:pPr>
    </w:p>
    <w:p w:rsidR="006A222F" w:rsidRPr="008F502D" w:rsidRDefault="006A222F" w:rsidP="006A222F">
      <w:pPr>
        <w:pStyle w:val="a4"/>
        <w:spacing w:line="264" w:lineRule="auto"/>
        <w:ind w:left="0"/>
        <w:jc w:val="center"/>
        <w:rPr>
          <w:rFonts w:ascii="Times New Roman" w:hAnsi="Times New Roman" w:cs="Times New Roman"/>
          <w:b/>
          <w:sz w:val="24"/>
        </w:rPr>
      </w:pPr>
      <w:r w:rsidRPr="008F502D">
        <w:rPr>
          <w:rFonts w:ascii="Times New Roman" w:hAnsi="Times New Roman" w:cs="Times New Roman"/>
          <w:b/>
          <w:sz w:val="24"/>
        </w:rPr>
        <w:t>Задачи программы</w:t>
      </w:r>
    </w:p>
    <w:p w:rsidR="006A222F" w:rsidRDefault="006A222F" w:rsidP="006A222F">
      <w:pPr>
        <w:jc w:val="both"/>
        <w:rPr>
          <w:b/>
        </w:rPr>
      </w:pPr>
      <w:r>
        <w:rPr>
          <w:b/>
        </w:rPr>
        <w:t>Обучающие:</w:t>
      </w:r>
    </w:p>
    <w:p w:rsidR="006A222F" w:rsidRPr="00A31F02" w:rsidRDefault="006A222F" w:rsidP="0017129E">
      <w:pPr>
        <w:numPr>
          <w:ilvl w:val="0"/>
          <w:numId w:val="1"/>
        </w:numPr>
        <w:jc w:val="both"/>
      </w:pPr>
      <w:r>
        <w:t>Нау</w:t>
      </w:r>
      <w:r w:rsidRPr="00A31F02">
        <w:t>чить грамматически правиль</w:t>
      </w:r>
      <w:r>
        <w:t>но, содержательно, интонационно и</w:t>
      </w:r>
      <w:r w:rsidRPr="00A31F02">
        <w:t xml:space="preserve"> выразительно высказывать свои мысли в </w:t>
      </w:r>
      <w:r w:rsidRPr="00C852EC">
        <w:t>упрощенной</w:t>
      </w:r>
      <w:r w:rsidRPr="00A31F02">
        <w:t xml:space="preserve"> устной форме.</w:t>
      </w:r>
    </w:p>
    <w:p w:rsidR="006A222F" w:rsidRDefault="006A222F" w:rsidP="0017129E">
      <w:pPr>
        <w:numPr>
          <w:ilvl w:val="0"/>
          <w:numId w:val="1"/>
        </w:numPr>
        <w:jc w:val="both"/>
      </w:pPr>
      <w:r>
        <w:t>Заложить основу для развития связной речи учащихся</w:t>
      </w:r>
      <w:r w:rsidRPr="00A31F02">
        <w:t>:</w:t>
      </w:r>
    </w:p>
    <w:p w:rsidR="006A222F" w:rsidRPr="00C852EC" w:rsidRDefault="006A222F" w:rsidP="0017129E">
      <w:pPr>
        <w:numPr>
          <w:ilvl w:val="0"/>
          <w:numId w:val="2"/>
        </w:numPr>
        <w:jc w:val="both"/>
      </w:pPr>
      <w:r>
        <w:t>обу</w:t>
      </w:r>
      <w:r w:rsidRPr="00C852EC">
        <w:t>чить по образцу правильно говорить целыми предложениями при ответах на вопросы педагога;</w:t>
      </w:r>
    </w:p>
    <w:p w:rsidR="006A222F" w:rsidRDefault="006A222F" w:rsidP="0017129E">
      <w:pPr>
        <w:numPr>
          <w:ilvl w:val="0"/>
          <w:numId w:val="2"/>
        </w:numPr>
        <w:jc w:val="both"/>
        <w:rPr>
          <w:sz w:val="28"/>
          <w:szCs w:val="28"/>
        </w:rPr>
      </w:pPr>
      <w:r>
        <w:t>обу</w:t>
      </w:r>
      <w:r w:rsidRPr="00C852EC">
        <w:t>чить</w:t>
      </w:r>
      <w:r>
        <w:t xml:space="preserve"> воспроизводить полученную информацию </w:t>
      </w:r>
      <w:r w:rsidRPr="00826A6E">
        <w:t>с помощью опорных слов</w:t>
      </w:r>
      <w:r w:rsidRPr="009D52EA">
        <w:t xml:space="preserve"> </w:t>
      </w:r>
      <w:r w:rsidRPr="00C852EC">
        <w:t>и</w:t>
      </w:r>
      <w:r>
        <w:t>ли вопросов</w:t>
      </w:r>
      <w:r w:rsidRPr="00C852EC">
        <w:t xml:space="preserve"> педагога</w:t>
      </w:r>
      <w:r>
        <w:t>.</w:t>
      </w:r>
    </w:p>
    <w:p w:rsidR="006A222F" w:rsidRPr="00826A6E" w:rsidRDefault="006A222F" w:rsidP="0017129E">
      <w:pPr>
        <w:numPr>
          <w:ilvl w:val="0"/>
          <w:numId w:val="1"/>
        </w:numPr>
        <w:jc w:val="both"/>
      </w:pPr>
      <w:r>
        <w:t>Заложить основу для развития фонетической и фонематическо</w:t>
      </w:r>
      <w:r w:rsidRPr="00A31F02">
        <w:t>й</w:t>
      </w:r>
      <w:r>
        <w:t xml:space="preserve"> сторон</w:t>
      </w:r>
      <w:r w:rsidRPr="00A31F02">
        <w:t xml:space="preserve"> речи </w:t>
      </w:r>
      <w:r>
        <w:t>учащихся</w:t>
      </w:r>
      <w:r w:rsidRPr="00826A6E">
        <w:t>:</w:t>
      </w:r>
    </w:p>
    <w:p w:rsidR="006A222F" w:rsidRDefault="006A222F" w:rsidP="0017129E">
      <w:pPr>
        <w:numPr>
          <w:ilvl w:val="0"/>
          <w:numId w:val="3"/>
        </w:numPr>
        <w:jc w:val="both"/>
      </w:pPr>
      <w:r>
        <w:t>познаком</w:t>
      </w:r>
      <w:r w:rsidRPr="00826A6E">
        <w:t xml:space="preserve">ить </w:t>
      </w:r>
      <w:r>
        <w:t>с правильным произношением</w:t>
      </w:r>
      <w:r w:rsidRPr="00826A6E">
        <w:t xml:space="preserve"> </w:t>
      </w:r>
      <w:r>
        <w:t>речевого звука</w:t>
      </w:r>
      <w:r w:rsidRPr="00A90B14">
        <w:t xml:space="preserve"> </w:t>
      </w:r>
      <w:r>
        <w:t>в</w:t>
      </w:r>
      <w:r w:rsidRPr="00826A6E">
        <w:t xml:space="preserve"> изо</w:t>
      </w:r>
      <w:r>
        <w:t>лированной позиции;</w:t>
      </w:r>
    </w:p>
    <w:p w:rsidR="006A222F" w:rsidRDefault="006A222F" w:rsidP="0017129E">
      <w:pPr>
        <w:numPr>
          <w:ilvl w:val="0"/>
          <w:numId w:val="3"/>
        </w:numPr>
        <w:jc w:val="both"/>
      </w:pPr>
      <w:r>
        <w:t>познакомить с гласными и</w:t>
      </w:r>
      <w:r w:rsidRPr="00D11FF4">
        <w:t xml:space="preserve"> </w:t>
      </w:r>
      <w:r>
        <w:t>согласными звуками речи</w:t>
      </w:r>
      <w:r w:rsidRPr="00C63352">
        <w:t xml:space="preserve"> </w:t>
      </w:r>
      <w:r w:rsidRPr="00826A6E">
        <w:t xml:space="preserve">с помощью вспомогательных </w:t>
      </w:r>
      <w:r>
        <w:t xml:space="preserve">сигнальных </w:t>
      </w:r>
      <w:r w:rsidRPr="00826A6E">
        <w:t>карточек</w:t>
      </w:r>
      <w:r>
        <w:t xml:space="preserve"> и </w:t>
      </w:r>
      <w:r w:rsidRPr="00346E1E">
        <w:t>специальных «</w:t>
      </w:r>
      <w:proofErr w:type="spellStart"/>
      <w:r w:rsidRPr="00346E1E">
        <w:t>оречевленных</w:t>
      </w:r>
      <w:proofErr w:type="spellEnd"/>
      <w:r w:rsidRPr="00346E1E">
        <w:t>» карточек с изображением гласного звука в изолированной позиции</w:t>
      </w:r>
      <w:r>
        <w:t>;</w:t>
      </w:r>
    </w:p>
    <w:p w:rsidR="006A222F" w:rsidRDefault="006A222F" w:rsidP="0017129E">
      <w:pPr>
        <w:numPr>
          <w:ilvl w:val="0"/>
          <w:numId w:val="3"/>
        </w:numPr>
        <w:jc w:val="both"/>
      </w:pPr>
      <w:r>
        <w:lastRenderedPageBreak/>
        <w:t>научить различать гласные и</w:t>
      </w:r>
      <w:r w:rsidRPr="00D11FF4">
        <w:t xml:space="preserve"> </w:t>
      </w:r>
      <w:r>
        <w:t>согласные звуки речи;</w:t>
      </w:r>
    </w:p>
    <w:p w:rsidR="006A222F" w:rsidRPr="00826A6E" w:rsidRDefault="006A222F" w:rsidP="0017129E">
      <w:pPr>
        <w:numPr>
          <w:ilvl w:val="0"/>
          <w:numId w:val="3"/>
        </w:numPr>
        <w:jc w:val="both"/>
      </w:pPr>
      <w:r>
        <w:t>обу</w:t>
      </w:r>
      <w:r w:rsidRPr="00C852EC">
        <w:t>чить</w:t>
      </w:r>
      <w:r w:rsidRPr="00826A6E">
        <w:t xml:space="preserve"> выделять </w:t>
      </w:r>
      <w:r>
        <w:t>речевой звук в</w:t>
      </w:r>
      <w:r w:rsidRPr="00826A6E">
        <w:t xml:space="preserve"> изо</w:t>
      </w:r>
      <w:r>
        <w:t>лированной позиции из ряда звуков, слогов, слов,</w:t>
      </w:r>
      <w:r w:rsidRPr="007E106E">
        <w:t xml:space="preserve"> </w:t>
      </w:r>
      <w:r>
        <w:t>словосочетаний, фраз и простых предложений;</w:t>
      </w:r>
    </w:p>
    <w:p w:rsidR="006A222F" w:rsidRPr="00826A6E" w:rsidRDefault="006A222F" w:rsidP="0017129E">
      <w:pPr>
        <w:numPr>
          <w:ilvl w:val="0"/>
          <w:numId w:val="3"/>
        </w:numPr>
        <w:jc w:val="both"/>
      </w:pPr>
      <w:r>
        <w:t>обу</w:t>
      </w:r>
      <w:r w:rsidRPr="00C852EC">
        <w:t>чить</w:t>
      </w:r>
      <w:r w:rsidRPr="00826A6E">
        <w:t xml:space="preserve"> грамотно давать характеристику изолированным </w:t>
      </w:r>
      <w:r>
        <w:t xml:space="preserve">согласным </w:t>
      </w:r>
      <w:r w:rsidRPr="00826A6E">
        <w:t xml:space="preserve">звукам </w:t>
      </w:r>
      <w:r>
        <w:t>речи,</w:t>
      </w:r>
      <w:r w:rsidRPr="00A006E9">
        <w:t xml:space="preserve"> </w:t>
      </w:r>
      <w:r>
        <w:t>близким</w:t>
      </w:r>
      <w:r w:rsidRPr="00A31F02">
        <w:t xml:space="preserve"> </w:t>
      </w:r>
      <w:r>
        <w:t xml:space="preserve">по акустическим признакам: твердости-мягкости, </w:t>
      </w:r>
      <w:r w:rsidRPr="00826A6E">
        <w:t>звонкости-глухости</w:t>
      </w:r>
      <w:r>
        <w:t>,</w:t>
      </w:r>
      <w:r w:rsidRPr="00826A6E">
        <w:t xml:space="preserve"> с помощью вспомогательных </w:t>
      </w:r>
      <w:r>
        <w:t xml:space="preserve">сигнальных </w:t>
      </w:r>
      <w:r w:rsidRPr="00826A6E">
        <w:t>карточек и опорных слов педагога;</w:t>
      </w:r>
    </w:p>
    <w:p w:rsidR="006A222F" w:rsidRDefault="006A222F" w:rsidP="0017129E">
      <w:pPr>
        <w:numPr>
          <w:ilvl w:val="0"/>
          <w:numId w:val="3"/>
        </w:numPr>
        <w:jc w:val="both"/>
      </w:pPr>
      <w:r>
        <w:t>нау</w:t>
      </w:r>
      <w:r w:rsidRPr="00C852EC">
        <w:t>чить</w:t>
      </w:r>
      <w:r w:rsidRPr="00826A6E">
        <w:t xml:space="preserve"> сравнивать </w:t>
      </w:r>
      <w:r>
        <w:t>изолированные</w:t>
      </w:r>
      <w:r w:rsidRPr="00826A6E">
        <w:t xml:space="preserve"> </w:t>
      </w:r>
      <w:r>
        <w:t>согласные</w:t>
      </w:r>
      <w:r w:rsidRPr="00826A6E">
        <w:t xml:space="preserve"> звуки </w:t>
      </w:r>
      <w:r>
        <w:t>речи, близкие</w:t>
      </w:r>
      <w:r w:rsidRPr="00826A6E">
        <w:t xml:space="preserve"> </w:t>
      </w:r>
      <w:r>
        <w:t xml:space="preserve">по акустическим признакам: твердости-мягкости, </w:t>
      </w:r>
      <w:r w:rsidRPr="00826A6E">
        <w:t>звонкости-глухости</w:t>
      </w:r>
      <w:r>
        <w:t>;</w:t>
      </w:r>
      <w:r w:rsidRPr="00826A6E">
        <w:t xml:space="preserve"> </w:t>
      </w:r>
    </w:p>
    <w:p w:rsidR="006A222F" w:rsidRDefault="006A222F" w:rsidP="0017129E">
      <w:pPr>
        <w:numPr>
          <w:ilvl w:val="0"/>
          <w:numId w:val="3"/>
        </w:numPr>
        <w:jc w:val="both"/>
      </w:pPr>
      <w:r>
        <w:t>на</w:t>
      </w:r>
      <w:r w:rsidRPr="00A31F02">
        <w:t>учить определять место звука в словах</w:t>
      </w:r>
      <w:r w:rsidRPr="008D52DD">
        <w:t xml:space="preserve"> </w:t>
      </w:r>
      <w:r w:rsidRPr="009602C7">
        <w:t>(в начале, середине и в ко</w:t>
      </w:r>
      <w:r>
        <w:t>нце слов);</w:t>
      </w:r>
    </w:p>
    <w:p w:rsidR="006A222F" w:rsidRDefault="006A222F" w:rsidP="0017129E">
      <w:pPr>
        <w:numPr>
          <w:ilvl w:val="0"/>
          <w:numId w:val="3"/>
        </w:numPr>
        <w:jc w:val="both"/>
      </w:pPr>
      <w:r>
        <w:t>обу</w:t>
      </w:r>
      <w:r w:rsidRPr="00C852EC">
        <w:t>чить</w:t>
      </w:r>
      <w:r w:rsidRPr="00826A6E">
        <w:t xml:space="preserve"> правильно соотносить графический образ буквы с речевым звуком</w:t>
      </w:r>
      <w:r w:rsidRPr="00A90B14">
        <w:t xml:space="preserve"> </w:t>
      </w:r>
      <w:r>
        <w:t>в</w:t>
      </w:r>
      <w:r w:rsidRPr="00826A6E">
        <w:t xml:space="preserve"> изо</w:t>
      </w:r>
      <w:r>
        <w:t>лированной позиции;</w:t>
      </w:r>
    </w:p>
    <w:p w:rsidR="006A222F" w:rsidRPr="00826A6E" w:rsidRDefault="006A222F" w:rsidP="0017129E">
      <w:pPr>
        <w:numPr>
          <w:ilvl w:val="0"/>
          <w:numId w:val="11"/>
        </w:numPr>
        <w:jc w:val="both"/>
      </w:pPr>
      <w:r>
        <w:t>научить</w:t>
      </w:r>
      <w:r w:rsidRPr="00A31F02">
        <w:t xml:space="preserve"> составлять из звуков слова</w:t>
      </w:r>
      <w:r w:rsidRPr="00BA4C23">
        <w:t xml:space="preserve"> </w:t>
      </w:r>
      <w:r>
        <w:t>разной слоговой структуры</w:t>
      </w:r>
      <w:r w:rsidRPr="00A31F02">
        <w:t>.</w:t>
      </w:r>
    </w:p>
    <w:p w:rsidR="006A222F" w:rsidRDefault="006A222F" w:rsidP="0017129E">
      <w:pPr>
        <w:numPr>
          <w:ilvl w:val="0"/>
          <w:numId w:val="1"/>
        </w:numPr>
        <w:jc w:val="both"/>
      </w:pPr>
      <w:r>
        <w:t>Заложить основу для развития</w:t>
      </w:r>
      <w:r w:rsidRPr="00A31F02">
        <w:t xml:space="preserve"> </w:t>
      </w:r>
      <w:r>
        <w:t>лексической стороны</w:t>
      </w:r>
      <w:r w:rsidRPr="00A31F02">
        <w:t xml:space="preserve"> речи</w:t>
      </w:r>
      <w:r w:rsidRPr="00744B04">
        <w:t xml:space="preserve"> </w:t>
      </w:r>
      <w:r>
        <w:t>учащихся</w:t>
      </w:r>
      <w:r w:rsidRPr="00A31F02">
        <w:t>:</w:t>
      </w:r>
    </w:p>
    <w:p w:rsidR="006A222F" w:rsidRDefault="006A222F" w:rsidP="0017129E">
      <w:pPr>
        <w:numPr>
          <w:ilvl w:val="0"/>
          <w:numId w:val="4"/>
        </w:numPr>
        <w:jc w:val="both"/>
      </w:pPr>
      <w:r>
        <w:t>расширить, уточнить и обогати</w:t>
      </w:r>
      <w:r w:rsidRPr="00A31F02">
        <w:t>ть активный словарь новыми незнакомыми с</w:t>
      </w:r>
      <w:r>
        <w:t xml:space="preserve">ловами: </w:t>
      </w:r>
      <w:r w:rsidRPr="00A31F02">
        <w:t xml:space="preserve">существительными, глаголами, прилагательными, </w:t>
      </w:r>
      <w:r>
        <w:t>наречиями, обобщающими словами;</w:t>
      </w:r>
    </w:p>
    <w:p w:rsidR="006A222F" w:rsidRPr="00A31F02" w:rsidRDefault="006A222F" w:rsidP="0017129E">
      <w:pPr>
        <w:numPr>
          <w:ilvl w:val="0"/>
          <w:numId w:val="4"/>
        </w:numPr>
        <w:jc w:val="both"/>
      </w:pPr>
      <w:r w:rsidRPr="00A31F02">
        <w:t xml:space="preserve"> углубить и уточнить понимание значен</w:t>
      </w:r>
      <w:r>
        <w:t xml:space="preserve">ий уже имеющихся слов, </w:t>
      </w:r>
      <w:r w:rsidRPr="00A31F02">
        <w:t>а также привить навыки образования новых слов.</w:t>
      </w:r>
    </w:p>
    <w:p w:rsidR="006A222F" w:rsidRDefault="006A222F" w:rsidP="0017129E">
      <w:pPr>
        <w:numPr>
          <w:ilvl w:val="0"/>
          <w:numId w:val="1"/>
        </w:numPr>
        <w:jc w:val="both"/>
      </w:pPr>
      <w:r>
        <w:t>Заложить основу для развития грамматической</w:t>
      </w:r>
      <w:r w:rsidRPr="00A31F02">
        <w:t xml:space="preserve"> </w:t>
      </w:r>
      <w:r>
        <w:t>стороны</w:t>
      </w:r>
      <w:r w:rsidRPr="00A31F02">
        <w:t xml:space="preserve"> речи</w:t>
      </w:r>
      <w:r w:rsidRPr="00744B04">
        <w:t xml:space="preserve"> </w:t>
      </w:r>
      <w:r>
        <w:t xml:space="preserve">учащихся: </w:t>
      </w:r>
    </w:p>
    <w:p w:rsidR="006A222F" w:rsidRDefault="006A222F" w:rsidP="0017129E">
      <w:pPr>
        <w:numPr>
          <w:ilvl w:val="0"/>
          <w:numId w:val="5"/>
        </w:numPr>
        <w:jc w:val="both"/>
      </w:pPr>
      <w:r>
        <w:t>познакомить с базовыми грамматическими стереотипами речи,</w:t>
      </w:r>
      <w:r w:rsidRPr="00A90B14">
        <w:t xml:space="preserve"> </w:t>
      </w:r>
      <w:r>
        <w:t>являющими</w:t>
      </w:r>
      <w:r w:rsidRPr="00A31F02">
        <w:t>ся отправной точкой</w:t>
      </w:r>
      <w:r w:rsidRPr="00A90B14">
        <w:t xml:space="preserve"> </w:t>
      </w:r>
      <w:r w:rsidRPr="00A31F02">
        <w:t>постепенного освоения ребенком языковых норм</w:t>
      </w:r>
      <w:r>
        <w:t>;</w:t>
      </w:r>
    </w:p>
    <w:p w:rsidR="006A222F" w:rsidRPr="00A31F02" w:rsidRDefault="006A222F" w:rsidP="0017129E">
      <w:pPr>
        <w:numPr>
          <w:ilvl w:val="0"/>
          <w:numId w:val="5"/>
        </w:numPr>
        <w:jc w:val="both"/>
      </w:pPr>
      <w:r>
        <w:t>закрепить</w:t>
      </w:r>
      <w:r w:rsidRPr="00A31F02">
        <w:t xml:space="preserve"> </w:t>
      </w:r>
      <w:r>
        <w:t>базовые грамматические стереотипы</w:t>
      </w:r>
      <w:r w:rsidRPr="00744B04">
        <w:t xml:space="preserve"> </w:t>
      </w:r>
      <w:r>
        <w:t xml:space="preserve">в спонтанной речи посредством речевых, </w:t>
      </w:r>
      <w:r w:rsidRPr="003770A2">
        <w:t>познавательных и</w:t>
      </w:r>
      <w:r>
        <w:t xml:space="preserve"> обучающих игр</w:t>
      </w:r>
      <w:r w:rsidRPr="00A31F02">
        <w:t>.</w:t>
      </w:r>
    </w:p>
    <w:p w:rsidR="006A222F" w:rsidRDefault="006A222F" w:rsidP="006A222F">
      <w:pPr>
        <w:ind w:left="360"/>
        <w:jc w:val="both"/>
      </w:pPr>
    </w:p>
    <w:p w:rsidR="006A222F" w:rsidRPr="00587A9A" w:rsidRDefault="006A222F" w:rsidP="006A222F">
      <w:pPr>
        <w:jc w:val="both"/>
        <w:rPr>
          <w:b/>
        </w:rPr>
      </w:pPr>
      <w:r w:rsidRPr="00587A9A">
        <w:rPr>
          <w:b/>
        </w:rPr>
        <w:t>Развивающие:</w:t>
      </w:r>
    </w:p>
    <w:p w:rsidR="006A222F" w:rsidRPr="003770A2" w:rsidRDefault="006A222F" w:rsidP="0017129E">
      <w:pPr>
        <w:numPr>
          <w:ilvl w:val="0"/>
          <w:numId w:val="6"/>
        </w:numPr>
        <w:jc w:val="both"/>
      </w:pPr>
      <w:r w:rsidRPr="003770A2">
        <w:t>Способствовать развитию высших психических функций учащихся: памяти, мышления, внимания, воображения и восприятия, посредством массовых речевых, познавательных и обучающих игр на занятиях по развитию речи.</w:t>
      </w:r>
    </w:p>
    <w:p w:rsidR="006A222F" w:rsidRPr="003770A2" w:rsidRDefault="006A222F" w:rsidP="0017129E">
      <w:pPr>
        <w:numPr>
          <w:ilvl w:val="0"/>
          <w:numId w:val="6"/>
        </w:numPr>
        <w:jc w:val="both"/>
      </w:pPr>
      <w:r w:rsidRPr="003770A2">
        <w:t xml:space="preserve">Способствовать развитию </w:t>
      </w:r>
      <w:proofErr w:type="spellStart"/>
      <w:r w:rsidRPr="003770A2">
        <w:t>речезрительного</w:t>
      </w:r>
      <w:proofErr w:type="spellEnd"/>
      <w:r w:rsidRPr="003770A2">
        <w:t xml:space="preserve">, речеслухового и </w:t>
      </w:r>
      <w:proofErr w:type="spellStart"/>
      <w:r w:rsidRPr="003770A2">
        <w:t>речедвигательного</w:t>
      </w:r>
      <w:proofErr w:type="spellEnd"/>
      <w:r w:rsidRPr="003770A2">
        <w:t xml:space="preserve"> анализаторов учащихся.</w:t>
      </w:r>
    </w:p>
    <w:p w:rsidR="006A222F" w:rsidRPr="003770A2" w:rsidRDefault="006A222F" w:rsidP="0017129E">
      <w:pPr>
        <w:numPr>
          <w:ilvl w:val="0"/>
          <w:numId w:val="6"/>
        </w:numPr>
        <w:jc w:val="both"/>
      </w:pPr>
      <w:r w:rsidRPr="003770A2">
        <w:t>Способствовать развитию артикуляторного аппарата посредством артикуляционных игровых упражнений для губ и языка.</w:t>
      </w:r>
    </w:p>
    <w:p w:rsidR="006A222F" w:rsidRPr="003770A2" w:rsidRDefault="006A222F" w:rsidP="0017129E">
      <w:pPr>
        <w:numPr>
          <w:ilvl w:val="0"/>
          <w:numId w:val="6"/>
        </w:numPr>
        <w:jc w:val="both"/>
      </w:pPr>
      <w:r w:rsidRPr="003770A2">
        <w:t>Способствовать развитию физиологического и речевого дыхания.</w:t>
      </w:r>
    </w:p>
    <w:p w:rsidR="006A222F" w:rsidRPr="003770A2" w:rsidRDefault="006A222F" w:rsidP="0017129E">
      <w:pPr>
        <w:numPr>
          <w:ilvl w:val="0"/>
          <w:numId w:val="6"/>
        </w:numPr>
        <w:jc w:val="both"/>
      </w:pPr>
      <w:r w:rsidRPr="003770A2">
        <w:t>Способствовать развитию просодической стороны речи: интонации, паузы, темпа, ритма, тембра, высоты и силы голоса.</w:t>
      </w:r>
    </w:p>
    <w:p w:rsidR="006A222F" w:rsidRPr="003770A2" w:rsidRDefault="006A222F" w:rsidP="0017129E">
      <w:pPr>
        <w:numPr>
          <w:ilvl w:val="0"/>
          <w:numId w:val="6"/>
        </w:numPr>
        <w:jc w:val="both"/>
      </w:pPr>
      <w:r w:rsidRPr="003770A2">
        <w:t>Способствовать развитию мимических реакций.</w:t>
      </w:r>
    </w:p>
    <w:p w:rsidR="006A222F" w:rsidRPr="00194AD3" w:rsidRDefault="006A222F" w:rsidP="006A222F">
      <w:pPr>
        <w:ind w:left="720"/>
        <w:jc w:val="both"/>
      </w:pPr>
    </w:p>
    <w:p w:rsidR="006A222F" w:rsidRPr="00C86ACF" w:rsidRDefault="006A222F" w:rsidP="006A222F">
      <w:pPr>
        <w:jc w:val="both"/>
        <w:rPr>
          <w:b/>
        </w:rPr>
      </w:pPr>
      <w:r w:rsidRPr="00C86ACF">
        <w:rPr>
          <w:b/>
        </w:rPr>
        <w:t>Воспитательные:</w:t>
      </w:r>
    </w:p>
    <w:p w:rsidR="006A222F" w:rsidRPr="003770A2" w:rsidRDefault="006A222F" w:rsidP="0017129E">
      <w:pPr>
        <w:numPr>
          <w:ilvl w:val="0"/>
          <w:numId w:val="7"/>
        </w:numPr>
        <w:jc w:val="both"/>
      </w:pPr>
      <w:r w:rsidRPr="003770A2">
        <w:t>Развить навык речевого общения.</w:t>
      </w:r>
    </w:p>
    <w:p w:rsidR="006A222F" w:rsidRPr="003770A2" w:rsidRDefault="006A222F" w:rsidP="0017129E">
      <w:pPr>
        <w:numPr>
          <w:ilvl w:val="0"/>
          <w:numId w:val="7"/>
        </w:numPr>
        <w:jc w:val="both"/>
      </w:pPr>
      <w:r w:rsidRPr="003770A2">
        <w:t>Сформировать первоначальную основу культуры речевого общения.</w:t>
      </w:r>
    </w:p>
    <w:p w:rsidR="006A222F" w:rsidRPr="003770A2" w:rsidRDefault="006A222F" w:rsidP="0017129E">
      <w:pPr>
        <w:numPr>
          <w:ilvl w:val="0"/>
          <w:numId w:val="7"/>
        </w:numPr>
        <w:jc w:val="both"/>
      </w:pPr>
      <w:r w:rsidRPr="003770A2">
        <w:t>Приобщить к истокам русского языка.</w:t>
      </w:r>
    </w:p>
    <w:p w:rsidR="006A222F" w:rsidRPr="003770A2" w:rsidRDefault="006A222F" w:rsidP="0017129E">
      <w:pPr>
        <w:numPr>
          <w:ilvl w:val="0"/>
          <w:numId w:val="7"/>
        </w:numPr>
        <w:jc w:val="both"/>
      </w:pPr>
      <w:r w:rsidRPr="003770A2">
        <w:rPr>
          <w:color w:val="000000"/>
        </w:rPr>
        <w:t xml:space="preserve">Научить </w:t>
      </w:r>
      <w:r w:rsidRPr="003770A2">
        <w:t>слушать и в точности выполнять задания по инструкции педагога и.</w:t>
      </w:r>
    </w:p>
    <w:p w:rsidR="006A222F" w:rsidRPr="003770A2" w:rsidRDefault="006A222F" w:rsidP="0017129E">
      <w:pPr>
        <w:numPr>
          <w:ilvl w:val="0"/>
          <w:numId w:val="7"/>
        </w:numPr>
        <w:jc w:val="both"/>
      </w:pPr>
      <w:r w:rsidRPr="003770A2">
        <w:t>Познакомить учащихся с основами культуры взаимоотношений и поведения.</w:t>
      </w:r>
    </w:p>
    <w:p w:rsidR="006A222F" w:rsidRDefault="006A222F" w:rsidP="006A222F">
      <w:pPr>
        <w:ind w:firstLine="708"/>
        <w:jc w:val="both"/>
      </w:pPr>
    </w:p>
    <w:p w:rsidR="006A222F" w:rsidRPr="00894136" w:rsidRDefault="006A222F" w:rsidP="006A222F">
      <w:pPr>
        <w:ind w:left="360"/>
        <w:jc w:val="center"/>
        <w:rPr>
          <w:b/>
        </w:rPr>
      </w:pPr>
      <w:r w:rsidRPr="006310F8">
        <w:rPr>
          <w:b/>
        </w:rPr>
        <w:t>Условия реализации программы</w:t>
      </w:r>
    </w:p>
    <w:p w:rsidR="006A222F" w:rsidRDefault="006A222F" w:rsidP="006A222F">
      <w:pPr>
        <w:pStyle w:val="ad"/>
        <w:tabs>
          <w:tab w:val="left" w:pos="1785"/>
        </w:tabs>
        <w:spacing w:after="0" w:line="240" w:lineRule="auto"/>
        <w:ind w:left="0" w:firstLine="709"/>
        <w:jc w:val="both"/>
        <w:rPr>
          <w:rFonts w:ascii="Times New Roman" w:hAnsi="Times New Roman"/>
          <w:sz w:val="24"/>
          <w:szCs w:val="24"/>
        </w:rPr>
      </w:pPr>
    </w:p>
    <w:p w:rsidR="006A222F" w:rsidRPr="00894136" w:rsidRDefault="006A222F" w:rsidP="006A222F">
      <w:pPr>
        <w:ind w:left="360"/>
        <w:jc w:val="both"/>
        <w:rPr>
          <w:b/>
          <w:i/>
        </w:rPr>
      </w:pPr>
      <w:r w:rsidRPr="00894136">
        <w:rPr>
          <w:b/>
          <w:i/>
        </w:rPr>
        <w:t>Условия набора в коллектив</w:t>
      </w:r>
    </w:p>
    <w:p w:rsidR="006A222F" w:rsidRDefault="006A222F" w:rsidP="006A222F">
      <w:pPr>
        <w:ind w:left="357" w:firstLine="709"/>
        <w:jc w:val="both"/>
      </w:pPr>
      <w:r w:rsidRPr="006310F8">
        <w:t xml:space="preserve">Набор учащихся </w:t>
      </w:r>
      <w:r>
        <w:t xml:space="preserve">на </w:t>
      </w:r>
      <w:r>
        <w:rPr>
          <w:lang w:val="en-US"/>
        </w:rPr>
        <w:t>I</w:t>
      </w:r>
      <w:r w:rsidRPr="009D209B">
        <w:t xml:space="preserve"> </w:t>
      </w:r>
      <w:r>
        <w:t>год</w:t>
      </w:r>
      <w:r w:rsidRPr="009D209B">
        <w:t xml:space="preserve"> </w:t>
      </w:r>
      <w:r>
        <w:t>обучения</w:t>
      </w:r>
      <w:r w:rsidRPr="009D209B">
        <w:t xml:space="preserve"> </w:t>
      </w:r>
      <w:r w:rsidRPr="006310F8">
        <w:t>ежегодно осуществляется</w:t>
      </w:r>
      <w:r w:rsidRPr="00894136">
        <w:t xml:space="preserve"> </w:t>
      </w:r>
      <w:r w:rsidRPr="006310F8">
        <w:t xml:space="preserve">с 01 </w:t>
      </w:r>
      <w:r>
        <w:t xml:space="preserve">по 10 сентября после логопедического обследования и </w:t>
      </w:r>
      <w:r>
        <w:rPr>
          <w:bCs/>
          <w:color w:val="000000"/>
        </w:rPr>
        <w:t xml:space="preserve">индивидуального собеседования с родителями </w:t>
      </w:r>
      <w:r>
        <w:rPr>
          <w:shd w:val="clear" w:color="auto" w:fill="FFFFFF"/>
        </w:rPr>
        <w:t>учащегося</w:t>
      </w:r>
      <w:r>
        <w:t xml:space="preserve"> в рамках</w:t>
      </w:r>
      <w:r w:rsidRPr="00D82D2A">
        <w:t xml:space="preserve"> </w:t>
      </w:r>
      <w:r>
        <w:t>входного контроля</w:t>
      </w:r>
      <w:r w:rsidRPr="00694537">
        <w:rPr>
          <w:color w:val="000000"/>
          <w:shd w:val="clear" w:color="auto" w:fill="FFFFFF"/>
        </w:rPr>
        <w:t xml:space="preserve"> </w:t>
      </w:r>
      <w:r w:rsidRPr="00372077">
        <w:rPr>
          <w:color w:val="000000"/>
          <w:shd w:val="clear" w:color="auto" w:fill="FFFFFF"/>
        </w:rPr>
        <w:t>в связи с необ</w:t>
      </w:r>
      <w:r>
        <w:rPr>
          <w:color w:val="000000"/>
          <w:shd w:val="clear" w:color="auto" w:fill="FFFFFF"/>
        </w:rPr>
        <w:t>ходимостью</w:t>
      </w:r>
      <w:r w:rsidRPr="00372077">
        <w:rPr>
          <w:color w:val="000000"/>
          <w:shd w:val="clear" w:color="auto" w:fill="FFFFFF"/>
        </w:rPr>
        <w:t xml:space="preserve"> оценки стартового уровня образовательных возможностей учащихся</w:t>
      </w:r>
      <w:r>
        <w:t>.</w:t>
      </w:r>
    </w:p>
    <w:p w:rsidR="006A222F" w:rsidRPr="002301E9" w:rsidRDefault="006A222F" w:rsidP="006A222F">
      <w:pPr>
        <w:pStyle w:val="ad"/>
        <w:tabs>
          <w:tab w:val="left" w:pos="1785"/>
        </w:tabs>
        <w:spacing w:after="0" w:line="240" w:lineRule="auto"/>
        <w:ind w:left="0"/>
        <w:jc w:val="both"/>
        <w:rPr>
          <w:rFonts w:ascii="Times New Roman" w:hAnsi="Times New Roman"/>
          <w:sz w:val="24"/>
          <w:szCs w:val="24"/>
        </w:rPr>
      </w:pPr>
    </w:p>
    <w:p w:rsidR="006A222F" w:rsidRPr="007C5790" w:rsidRDefault="006A222F" w:rsidP="006A222F">
      <w:pPr>
        <w:ind w:left="360"/>
        <w:jc w:val="both"/>
        <w:rPr>
          <w:b/>
          <w:i/>
        </w:rPr>
      </w:pPr>
      <w:r w:rsidRPr="007C5790">
        <w:rPr>
          <w:b/>
          <w:i/>
        </w:rPr>
        <w:lastRenderedPageBreak/>
        <w:t>Особенности организации образовательного процесса</w:t>
      </w:r>
    </w:p>
    <w:p w:rsidR="006A222F" w:rsidRDefault="006A222F" w:rsidP="006A222F">
      <w:pPr>
        <w:ind w:left="357" w:firstLine="709"/>
        <w:jc w:val="both"/>
      </w:pPr>
      <w:r w:rsidRPr="00595217">
        <w:t xml:space="preserve">Особенность организации образовательного процесса дополнительной общеобразовательной общеразвивающей программы </w:t>
      </w:r>
      <w:r w:rsidRPr="00B009D0">
        <w:t>«</w:t>
      </w:r>
      <w:r>
        <w:t xml:space="preserve">заключается в органичном построении ее содержания. Все темы данной программы сгруппированы по двум глобальным разделам, классифицируемым по механизму образования фонем. Каждая тема раздела следует друг за другом в строгой последовательности в соответствии с закономерностями речевого развития детей. </w:t>
      </w:r>
    </w:p>
    <w:p w:rsidR="006A222F" w:rsidRDefault="006A222F" w:rsidP="006A222F">
      <w:pPr>
        <w:ind w:left="357" w:firstLine="709"/>
        <w:jc w:val="both"/>
      </w:pPr>
      <w:r>
        <w:t>Работа с гласными звуками речи строится на артикуляционной классификации с учетом активного участия или неучастия губ:</w:t>
      </w:r>
    </w:p>
    <w:p w:rsidR="006A222F" w:rsidRDefault="006A222F" w:rsidP="0017129E">
      <w:pPr>
        <w:numPr>
          <w:ilvl w:val="0"/>
          <w:numId w:val="4"/>
        </w:numPr>
        <w:jc w:val="both"/>
      </w:pPr>
      <w:r>
        <w:t>лабиализованные</w:t>
      </w:r>
    </w:p>
    <w:p w:rsidR="006A222F" w:rsidRDefault="006A222F" w:rsidP="0017129E">
      <w:pPr>
        <w:numPr>
          <w:ilvl w:val="0"/>
          <w:numId w:val="4"/>
        </w:numPr>
        <w:jc w:val="both"/>
      </w:pPr>
      <w:r>
        <w:t xml:space="preserve">нелабиализованные </w:t>
      </w:r>
    </w:p>
    <w:p w:rsidR="006A222F" w:rsidRDefault="006A222F" w:rsidP="006A222F">
      <w:pPr>
        <w:ind w:left="357" w:firstLine="709"/>
        <w:jc w:val="both"/>
      </w:pPr>
      <w:r w:rsidRPr="003252AC">
        <w:t xml:space="preserve">В основе </w:t>
      </w:r>
      <w:r>
        <w:t>работы с согласными звуками речи заложена артикуляционная классификация с учетом пяти основных признаков:</w:t>
      </w:r>
    </w:p>
    <w:p w:rsidR="006A222F" w:rsidRDefault="006A222F" w:rsidP="0017129E">
      <w:pPr>
        <w:numPr>
          <w:ilvl w:val="0"/>
          <w:numId w:val="4"/>
        </w:numPr>
        <w:jc w:val="both"/>
      </w:pPr>
      <w:r>
        <w:t>наличие или отсутствие вибрации голосовых складок:</w:t>
      </w:r>
    </w:p>
    <w:p w:rsidR="006A222F" w:rsidRDefault="006A222F" w:rsidP="0017129E">
      <w:pPr>
        <w:numPr>
          <w:ilvl w:val="0"/>
          <w:numId w:val="15"/>
        </w:numPr>
        <w:jc w:val="both"/>
      </w:pPr>
      <w:r>
        <w:t>звонкие</w:t>
      </w:r>
    </w:p>
    <w:p w:rsidR="006A222F" w:rsidRDefault="006A222F" w:rsidP="0017129E">
      <w:pPr>
        <w:numPr>
          <w:ilvl w:val="0"/>
          <w:numId w:val="15"/>
        </w:numPr>
        <w:jc w:val="both"/>
      </w:pPr>
      <w:r>
        <w:t>сонорные</w:t>
      </w:r>
    </w:p>
    <w:p w:rsidR="006A222F" w:rsidRDefault="006A222F" w:rsidP="0017129E">
      <w:pPr>
        <w:numPr>
          <w:ilvl w:val="0"/>
          <w:numId w:val="15"/>
        </w:numPr>
        <w:jc w:val="both"/>
      </w:pPr>
      <w:r>
        <w:t>глухие</w:t>
      </w:r>
    </w:p>
    <w:p w:rsidR="006A222F" w:rsidRDefault="006A222F" w:rsidP="0017129E">
      <w:pPr>
        <w:numPr>
          <w:ilvl w:val="0"/>
          <w:numId w:val="4"/>
        </w:numPr>
        <w:jc w:val="both"/>
      </w:pPr>
      <w:r>
        <w:t>способ артикуляции:</w:t>
      </w:r>
    </w:p>
    <w:p w:rsidR="006A222F" w:rsidRPr="00322446" w:rsidRDefault="006A222F" w:rsidP="0017129E">
      <w:pPr>
        <w:numPr>
          <w:ilvl w:val="0"/>
          <w:numId w:val="15"/>
        </w:numPr>
        <w:jc w:val="both"/>
      </w:pPr>
      <w:r w:rsidRPr="00322446">
        <w:t>смычные</w:t>
      </w:r>
      <w:r w:rsidRPr="00970EF6">
        <w:t xml:space="preserve"> </w:t>
      </w:r>
      <w:r>
        <w:t>(с</w:t>
      </w:r>
      <w:r>
        <w:rPr>
          <w:bCs/>
        </w:rPr>
        <w:t>мычно-взрыв</w:t>
      </w:r>
      <w:r w:rsidRPr="00251109">
        <w:rPr>
          <w:bCs/>
        </w:rPr>
        <w:t xml:space="preserve">ные </w:t>
      </w:r>
      <w:r>
        <w:rPr>
          <w:bCs/>
        </w:rPr>
        <w:t>и с</w:t>
      </w:r>
      <w:r w:rsidRPr="00251109">
        <w:rPr>
          <w:bCs/>
        </w:rPr>
        <w:t>мычно-проходные</w:t>
      </w:r>
      <w:r>
        <w:rPr>
          <w:bCs/>
        </w:rPr>
        <w:t>)</w:t>
      </w:r>
    </w:p>
    <w:p w:rsidR="006A222F" w:rsidRPr="00322446" w:rsidRDefault="006A222F" w:rsidP="0017129E">
      <w:pPr>
        <w:numPr>
          <w:ilvl w:val="0"/>
          <w:numId w:val="15"/>
        </w:numPr>
        <w:jc w:val="both"/>
      </w:pPr>
      <w:r>
        <w:rPr>
          <w:bCs/>
        </w:rPr>
        <w:t>щ</w:t>
      </w:r>
      <w:r w:rsidRPr="00642553">
        <w:rPr>
          <w:bCs/>
        </w:rPr>
        <w:t>елевые</w:t>
      </w:r>
      <w:r>
        <w:rPr>
          <w:bCs/>
        </w:rPr>
        <w:t xml:space="preserve"> (фрикативные)</w:t>
      </w:r>
    </w:p>
    <w:p w:rsidR="006A222F" w:rsidRPr="00322446" w:rsidRDefault="006A222F" w:rsidP="0017129E">
      <w:pPr>
        <w:numPr>
          <w:ilvl w:val="0"/>
          <w:numId w:val="15"/>
        </w:numPr>
        <w:jc w:val="both"/>
      </w:pPr>
      <w:r>
        <w:rPr>
          <w:bCs/>
        </w:rPr>
        <w:t>аффрикаты</w:t>
      </w:r>
    </w:p>
    <w:p w:rsidR="006A222F" w:rsidRPr="00322446" w:rsidRDefault="006A222F" w:rsidP="0017129E">
      <w:pPr>
        <w:numPr>
          <w:ilvl w:val="0"/>
          <w:numId w:val="15"/>
        </w:numPr>
        <w:jc w:val="both"/>
      </w:pPr>
      <w:r>
        <w:rPr>
          <w:bCs/>
        </w:rPr>
        <w:t>дрожащие</w:t>
      </w:r>
    </w:p>
    <w:p w:rsidR="006A222F" w:rsidRPr="00322446" w:rsidRDefault="006A222F" w:rsidP="0017129E">
      <w:pPr>
        <w:numPr>
          <w:ilvl w:val="0"/>
          <w:numId w:val="4"/>
        </w:numPr>
        <w:jc w:val="both"/>
      </w:pPr>
      <w:r>
        <w:t>место артикуляции:</w:t>
      </w:r>
    </w:p>
    <w:p w:rsidR="006A222F" w:rsidRPr="008F39B1" w:rsidRDefault="006A222F" w:rsidP="0017129E">
      <w:pPr>
        <w:numPr>
          <w:ilvl w:val="0"/>
          <w:numId w:val="15"/>
        </w:numPr>
        <w:jc w:val="both"/>
        <w:rPr>
          <w:bCs/>
        </w:rPr>
      </w:pPr>
      <w:r w:rsidRPr="008F39B1">
        <w:t>губные</w:t>
      </w:r>
      <w:r w:rsidRPr="00251109">
        <w:rPr>
          <w:bCs/>
        </w:rPr>
        <w:t xml:space="preserve"> </w:t>
      </w:r>
      <w:r>
        <w:rPr>
          <w:bCs/>
        </w:rPr>
        <w:t>(</w:t>
      </w:r>
      <w:r w:rsidRPr="008F39B1">
        <w:rPr>
          <w:bCs/>
        </w:rPr>
        <w:t>губно-губные</w:t>
      </w:r>
      <w:r>
        <w:rPr>
          <w:bCs/>
        </w:rPr>
        <w:t xml:space="preserve"> и </w:t>
      </w:r>
      <w:r>
        <w:t>г</w:t>
      </w:r>
      <w:r w:rsidRPr="004C10DE">
        <w:t>убно</w:t>
      </w:r>
      <w:r>
        <w:t>-зубные)</w:t>
      </w:r>
    </w:p>
    <w:p w:rsidR="006A222F" w:rsidRPr="008F39B1" w:rsidRDefault="006A222F" w:rsidP="0017129E">
      <w:pPr>
        <w:numPr>
          <w:ilvl w:val="0"/>
          <w:numId w:val="15"/>
        </w:numPr>
        <w:jc w:val="both"/>
        <w:rPr>
          <w:bCs/>
        </w:rPr>
      </w:pPr>
      <w:r>
        <w:t>язычные (язычно-зубные, язычно-альвеолярные,</w:t>
      </w:r>
      <w:r w:rsidRPr="008F39B1">
        <w:t xml:space="preserve"> </w:t>
      </w:r>
      <w:r>
        <w:t>я</w:t>
      </w:r>
      <w:r w:rsidRPr="00863403">
        <w:t>зычно-</w:t>
      </w:r>
      <w:r>
        <w:t>передненёбные,</w:t>
      </w:r>
      <w:r w:rsidRPr="008F39B1">
        <w:t xml:space="preserve"> </w:t>
      </w:r>
      <w:r>
        <w:t>я</w:t>
      </w:r>
      <w:r w:rsidRPr="00863403">
        <w:t>зычно-</w:t>
      </w:r>
      <w:r>
        <w:t>средненёбные и заднеязычные (задненёбные))</w:t>
      </w:r>
    </w:p>
    <w:p w:rsidR="006A222F" w:rsidRDefault="006A222F" w:rsidP="0017129E">
      <w:pPr>
        <w:numPr>
          <w:ilvl w:val="0"/>
          <w:numId w:val="4"/>
        </w:numPr>
        <w:jc w:val="both"/>
      </w:pPr>
      <w:r w:rsidRPr="008F39B1">
        <w:t xml:space="preserve">наличие или </w:t>
      </w:r>
      <w:r>
        <w:t>отсутствие дополнительного подъема спинки языка к твердому небу:</w:t>
      </w:r>
    </w:p>
    <w:p w:rsidR="006A222F" w:rsidRPr="008F39B1" w:rsidRDefault="006A222F" w:rsidP="0017129E">
      <w:pPr>
        <w:numPr>
          <w:ilvl w:val="0"/>
          <w:numId w:val="15"/>
        </w:numPr>
        <w:jc w:val="both"/>
      </w:pPr>
      <w:r>
        <w:t>твердые</w:t>
      </w:r>
    </w:p>
    <w:p w:rsidR="006A222F" w:rsidRDefault="006A222F" w:rsidP="0017129E">
      <w:pPr>
        <w:numPr>
          <w:ilvl w:val="0"/>
          <w:numId w:val="15"/>
        </w:numPr>
        <w:jc w:val="both"/>
        <w:rPr>
          <w:bCs/>
        </w:rPr>
      </w:pPr>
      <w:r>
        <w:rPr>
          <w:bCs/>
        </w:rPr>
        <w:t>мягкие</w:t>
      </w:r>
    </w:p>
    <w:p w:rsidR="006A222F" w:rsidRPr="00CF7D19" w:rsidRDefault="006A222F" w:rsidP="0017129E">
      <w:pPr>
        <w:numPr>
          <w:ilvl w:val="0"/>
          <w:numId w:val="4"/>
        </w:numPr>
        <w:jc w:val="both"/>
      </w:pPr>
      <w:r w:rsidRPr="00CF7D19">
        <w:t xml:space="preserve">место </w:t>
      </w:r>
      <w:proofErr w:type="spellStart"/>
      <w:r w:rsidRPr="00CF7D19">
        <w:t>резонирования</w:t>
      </w:r>
      <w:proofErr w:type="spellEnd"/>
      <w:r w:rsidRPr="00CF7D19">
        <w:t>:</w:t>
      </w:r>
    </w:p>
    <w:p w:rsidR="006A222F" w:rsidRDefault="006A222F" w:rsidP="0017129E">
      <w:pPr>
        <w:numPr>
          <w:ilvl w:val="0"/>
          <w:numId w:val="15"/>
        </w:numPr>
        <w:jc w:val="both"/>
        <w:rPr>
          <w:bCs/>
        </w:rPr>
      </w:pPr>
      <w:r>
        <w:rPr>
          <w:bCs/>
        </w:rPr>
        <w:t>носовые</w:t>
      </w:r>
    </w:p>
    <w:p w:rsidR="006A222F" w:rsidRDefault="006A222F" w:rsidP="0017129E">
      <w:pPr>
        <w:numPr>
          <w:ilvl w:val="0"/>
          <w:numId w:val="15"/>
        </w:numPr>
        <w:jc w:val="both"/>
        <w:rPr>
          <w:bCs/>
        </w:rPr>
      </w:pPr>
      <w:r>
        <w:rPr>
          <w:bCs/>
        </w:rPr>
        <w:t>ротовые</w:t>
      </w:r>
    </w:p>
    <w:p w:rsidR="006A222F" w:rsidRPr="008F39B1" w:rsidRDefault="006A222F" w:rsidP="006A222F">
      <w:pPr>
        <w:ind w:left="1080"/>
        <w:jc w:val="both"/>
        <w:rPr>
          <w:bCs/>
        </w:rPr>
      </w:pPr>
    </w:p>
    <w:p w:rsidR="006A222F" w:rsidRDefault="006A222F" w:rsidP="006A222F">
      <w:pPr>
        <w:ind w:left="360"/>
        <w:jc w:val="both"/>
        <w:rPr>
          <w:b/>
          <w:i/>
        </w:rPr>
      </w:pPr>
      <w:r w:rsidRPr="001463CE">
        <w:rPr>
          <w:b/>
          <w:i/>
        </w:rPr>
        <w:t>Формы проведения занятий</w:t>
      </w:r>
    </w:p>
    <w:p w:rsidR="006A222F" w:rsidRPr="009D209B" w:rsidRDefault="006A222F" w:rsidP="006A222F">
      <w:pPr>
        <w:ind w:left="360"/>
        <w:jc w:val="both"/>
      </w:pPr>
      <w:r w:rsidRPr="001463CE">
        <w:t>Основными форм</w:t>
      </w:r>
      <w:r>
        <w:t xml:space="preserve">ами проведения занятий являются </w:t>
      </w:r>
      <w:r w:rsidRPr="00015A16">
        <w:rPr>
          <w:bCs/>
          <w:i/>
        </w:rPr>
        <w:t>беседы с комбинированием обучающих, познавательных и массовых речевых игр</w:t>
      </w:r>
      <w:r w:rsidRPr="00786A78">
        <w:rPr>
          <w:bCs/>
        </w:rPr>
        <w:t xml:space="preserve"> </w:t>
      </w:r>
      <w:r>
        <w:rPr>
          <w:bCs/>
        </w:rPr>
        <w:t>в целях успешного решения поставленных задач данной</w:t>
      </w:r>
      <w:r w:rsidRPr="00916D62">
        <w:rPr>
          <w:bCs/>
        </w:rPr>
        <w:t xml:space="preserve"> </w:t>
      </w:r>
      <w:r w:rsidRPr="00786A78">
        <w:rPr>
          <w:bCs/>
        </w:rPr>
        <w:t>дополнительной общеобразовательной общеразвивающей программой;</w:t>
      </w:r>
    </w:p>
    <w:p w:rsidR="006A222F" w:rsidRPr="000F165C" w:rsidRDefault="006A222F" w:rsidP="006A222F">
      <w:pPr>
        <w:ind w:left="360"/>
        <w:jc w:val="both"/>
      </w:pPr>
      <w:r w:rsidRPr="000F165C">
        <w:t>Программой предусмотрены занятия следующего характера:</w:t>
      </w:r>
    </w:p>
    <w:p w:rsidR="006A222F" w:rsidRPr="007E06FA" w:rsidRDefault="006A222F" w:rsidP="0017129E">
      <w:pPr>
        <w:numPr>
          <w:ilvl w:val="0"/>
          <w:numId w:val="4"/>
        </w:numPr>
        <w:jc w:val="both"/>
      </w:pPr>
      <w:r>
        <w:t>теоретические</w:t>
      </w:r>
    </w:p>
    <w:p w:rsidR="006A222F" w:rsidRDefault="006A222F" w:rsidP="0017129E">
      <w:pPr>
        <w:numPr>
          <w:ilvl w:val="0"/>
          <w:numId w:val="4"/>
        </w:numPr>
        <w:jc w:val="both"/>
      </w:pPr>
      <w:r>
        <w:t>практические</w:t>
      </w:r>
    </w:p>
    <w:p w:rsidR="006A222F" w:rsidRPr="005237DF" w:rsidRDefault="006A222F" w:rsidP="006A222F">
      <w:pPr>
        <w:ind w:firstLine="709"/>
        <w:jc w:val="both"/>
      </w:pPr>
    </w:p>
    <w:p w:rsidR="006A222F" w:rsidRDefault="006A222F" w:rsidP="006A222F">
      <w:pPr>
        <w:ind w:left="360"/>
        <w:jc w:val="both"/>
        <w:rPr>
          <w:b/>
          <w:i/>
        </w:rPr>
      </w:pPr>
      <w:r>
        <w:rPr>
          <w:b/>
          <w:i/>
        </w:rPr>
        <w:t>Ф</w:t>
      </w:r>
      <w:r w:rsidRPr="00DA19DE">
        <w:rPr>
          <w:b/>
          <w:i/>
        </w:rPr>
        <w:t>ормы организации деятельности учащихся на занятии</w:t>
      </w:r>
    </w:p>
    <w:p w:rsidR="006A222F" w:rsidRPr="009D209B" w:rsidRDefault="006A222F" w:rsidP="006A222F">
      <w:pPr>
        <w:ind w:left="360"/>
        <w:jc w:val="both"/>
      </w:pPr>
      <w:r w:rsidRPr="001463CE">
        <w:t>Основными форм</w:t>
      </w:r>
      <w:r>
        <w:t xml:space="preserve">ами проведения занятий являются </w:t>
      </w:r>
      <w:r w:rsidRPr="00015A16">
        <w:rPr>
          <w:bCs/>
          <w:i/>
        </w:rPr>
        <w:t>беседы с комбинированием обучающих, познавательных и массовых речевых игр</w:t>
      </w:r>
      <w:r w:rsidRPr="00786A78">
        <w:rPr>
          <w:bCs/>
        </w:rPr>
        <w:t xml:space="preserve"> </w:t>
      </w:r>
      <w:r>
        <w:rPr>
          <w:bCs/>
        </w:rPr>
        <w:t>в целях успешного решения поставленных задач данной</w:t>
      </w:r>
      <w:r w:rsidRPr="00916D62">
        <w:rPr>
          <w:bCs/>
        </w:rPr>
        <w:t xml:space="preserve"> </w:t>
      </w:r>
      <w:r w:rsidRPr="00786A78">
        <w:rPr>
          <w:bCs/>
        </w:rPr>
        <w:t>дополнительной общеобразовательной общеразвивающей программой;</w:t>
      </w:r>
    </w:p>
    <w:p w:rsidR="006A222F" w:rsidRPr="000F165C" w:rsidRDefault="006A222F" w:rsidP="006A222F">
      <w:pPr>
        <w:ind w:left="360"/>
        <w:jc w:val="both"/>
      </w:pPr>
      <w:r w:rsidRPr="000F165C">
        <w:t>Программой предусмотрены занятия следующего характера:</w:t>
      </w:r>
    </w:p>
    <w:p w:rsidR="006A222F" w:rsidRPr="007E06FA" w:rsidRDefault="006A222F" w:rsidP="0017129E">
      <w:pPr>
        <w:numPr>
          <w:ilvl w:val="0"/>
          <w:numId w:val="4"/>
        </w:numPr>
        <w:jc w:val="both"/>
      </w:pPr>
      <w:r>
        <w:t>теоретические</w:t>
      </w:r>
    </w:p>
    <w:p w:rsidR="006A222F" w:rsidRDefault="006A222F" w:rsidP="0017129E">
      <w:pPr>
        <w:numPr>
          <w:ilvl w:val="0"/>
          <w:numId w:val="4"/>
        </w:numPr>
        <w:jc w:val="both"/>
      </w:pPr>
      <w:r>
        <w:t>практические</w:t>
      </w:r>
    </w:p>
    <w:p w:rsidR="006A222F" w:rsidRDefault="006A222F" w:rsidP="006A222F">
      <w:pPr>
        <w:ind w:left="357" w:firstLine="709"/>
        <w:jc w:val="both"/>
      </w:pPr>
    </w:p>
    <w:p w:rsidR="00416B9E" w:rsidRDefault="00416B9E" w:rsidP="006A222F">
      <w:pPr>
        <w:ind w:left="357" w:firstLine="709"/>
        <w:jc w:val="both"/>
      </w:pPr>
    </w:p>
    <w:p w:rsidR="004B4F09" w:rsidRPr="00733DC4" w:rsidRDefault="004B4F09" w:rsidP="004B4F09">
      <w:pPr>
        <w:ind w:left="357" w:firstLine="709"/>
        <w:jc w:val="both"/>
        <w:rPr>
          <w:b/>
          <w:i/>
        </w:rPr>
      </w:pPr>
      <w:bookmarkStart w:id="0" w:name="_Hlk9804843"/>
      <w:r w:rsidRPr="006C3F57">
        <w:rPr>
          <w:b/>
          <w:i/>
        </w:rPr>
        <w:lastRenderedPageBreak/>
        <w:t>Формы взаимодействия с семьёй и родителями</w:t>
      </w:r>
    </w:p>
    <w:p w:rsidR="004B4F09" w:rsidRPr="00733DC4" w:rsidRDefault="004B4F09" w:rsidP="004B4F09">
      <w:pPr>
        <w:ind w:left="357" w:firstLine="709"/>
        <w:jc w:val="both"/>
      </w:pPr>
      <w:r w:rsidRPr="00733DC4">
        <w:t xml:space="preserve">При реализации данной программы большое значение отводится вовлечению родителей (законных представителей) учащихся в образовательный процесс на основе реального сотрудничества и сотворчества на педагогических началах условий взаимодействия ЦВР ДМ «Академический» с семьёй. Деятельность осуществляется как в рамках </w:t>
      </w:r>
      <w:r w:rsidRPr="00733DC4">
        <w:rPr>
          <w:bCs/>
        </w:rPr>
        <w:t xml:space="preserve">дополнительной общеобразовательной </w:t>
      </w:r>
      <w:proofErr w:type="spellStart"/>
      <w:r w:rsidRPr="00733DC4">
        <w:rPr>
          <w:bCs/>
        </w:rPr>
        <w:t>общеразвивающей</w:t>
      </w:r>
      <w:proofErr w:type="spellEnd"/>
      <w:r w:rsidRPr="00733DC4">
        <w:rPr>
          <w:bCs/>
        </w:rPr>
        <w:t xml:space="preserve"> программы </w:t>
      </w:r>
      <w:r>
        <w:rPr>
          <w:bCs/>
        </w:rPr>
        <w:t>«Познаю, пробую, действую</w:t>
      </w:r>
      <w:r w:rsidRPr="00733DC4">
        <w:rPr>
          <w:bCs/>
        </w:rPr>
        <w:t>»</w:t>
      </w:r>
      <w:r w:rsidRPr="00733DC4">
        <w:t xml:space="preserve">, так и на уровне </w:t>
      </w:r>
      <w:bookmarkStart w:id="1" w:name="_Hlk8388999"/>
      <w:r w:rsidRPr="00733DC4">
        <w:t>учреждения</w:t>
      </w:r>
      <w:bookmarkEnd w:id="1"/>
      <w:r w:rsidRPr="00733DC4">
        <w:t>.</w:t>
      </w:r>
    </w:p>
    <w:p w:rsidR="004B4F09" w:rsidRPr="00733DC4" w:rsidRDefault="004B4F09" w:rsidP="004B4F09">
      <w:pPr>
        <w:ind w:left="357" w:firstLine="709"/>
        <w:jc w:val="both"/>
      </w:pPr>
      <w:r w:rsidRPr="00733DC4">
        <w:t xml:space="preserve">Основными формами совместного взаимодействия с семьёй в течение учебного года являются </w:t>
      </w:r>
      <w:r w:rsidRPr="00733DC4">
        <w:rPr>
          <w:bCs/>
          <w:color w:val="000000"/>
        </w:rPr>
        <w:t xml:space="preserve">массовые мероприятия </w:t>
      </w:r>
      <w:r>
        <w:t>для учащихся</w:t>
      </w:r>
      <w:r w:rsidRPr="00733DC4">
        <w:t xml:space="preserve"> </w:t>
      </w:r>
      <w:r>
        <w:rPr>
          <w:bCs/>
        </w:rPr>
        <w:t>через осуществление</w:t>
      </w:r>
      <w:r w:rsidRPr="00733DC4">
        <w:rPr>
          <w:bCs/>
        </w:rPr>
        <w:t xml:space="preserve"> </w:t>
      </w:r>
      <w:proofErr w:type="spellStart"/>
      <w:r>
        <w:rPr>
          <w:rFonts w:eastAsia="Calibri"/>
        </w:rPr>
        <w:t>культурно-досуговой</w:t>
      </w:r>
      <w:proofErr w:type="spellEnd"/>
      <w:r>
        <w:rPr>
          <w:rFonts w:eastAsia="Calibri"/>
        </w:rPr>
        <w:t xml:space="preserve"> </w:t>
      </w:r>
      <w:r w:rsidRPr="00733DC4">
        <w:t>и волонтёрской</w:t>
      </w:r>
      <w:r w:rsidRPr="00733DC4">
        <w:rPr>
          <w:rFonts w:eastAsia="Calibri"/>
        </w:rPr>
        <w:t xml:space="preserve"> деятельности</w:t>
      </w:r>
      <w:r w:rsidRPr="00733DC4">
        <w:rPr>
          <w:bCs/>
          <w:color w:val="000000"/>
        </w:rPr>
        <w:t xml:space="preserve"> с </w:t>
      </w:r>
      <w:r w:rsidRPr="00733DC4">
        <w:rPr>
          <w:bCs/>
        </w:rPr>
        <w:t>непосредственным активным участием родителей:</w:t>
      </w:r>
    </w:p>
    <w:p w:rsidR="004B4F09" w:rsidRPr="00733DC4" w:rsidRDefault="004B4F09" w:rsidP="004B4F09">
      <w:pPr>
        <w:numPr>
          <w:ilvl w:val="0"/>
          <w:numId w:val="4"/>
        </w:numPr>
        <w:jc w:val="both"/>
        <w:rPr>
          <w:b/>
        </w:rPr>
      </w:pPr>
      <w:r w:rsidRPr="00733DC4">
        <w:rPr>
          <w:b/>
        </w:rPr>
        <w:t>На уровне учреждения:</w:t>
      </w:r>
    </w:p>
    <w:p w:rsidR="004B4F09" w:rsidRPr="00733DC4" w:rsidRDefault="004B4F09" w:rsidP="004B4F09">
      <w:pPr>
        <w:numPr>
          <w:ilvl w:val="0"/>
          <w:numId w:val="17"/>
        </w:numPr>
        <w:jc w:val="both"/>
        <w:rPr>
          <w:b/>
          <w:i/>
          <w:u w:val="single"/>
        </w:rPr>
      </w:pPr>
      <w:proofErr w:type="spellStart"/>
      <w:r w:rsidRPr="00733DC4">
        <w:rPr>
          <w:rFonts w:eastAsia="Calibri"/>
          <w:b/>
          <w:i/>
          <w:u w:val="single"/>
        </w:rPr>
        <w:t>Культурно-досуговая</w:t>
      </w:r>
      <w:proofErr w:type="spellEnd"/>
      <w:r w:rsidRPr="00733DC4">
        <w:rPr>
          <w:rFonts w:eastAsia="Calibri"/>
          <w:b/>
          <w:i/>
          <w:u w:val="single"/>
        </w:rPr>
        <w:t xml:space="preserve"> деятельность:</w:t>
      </w:r>
    </w:p>
    <w:p w:rsidR="004B4F09" w:rsidRPr="00733DC4" w:rsidRDefault="004B4F09" w:rsidP="004B4F09">
      <w:pPr>
        <w:numPr>
          <w:ilvl w:val="0"/>
          <w:numId w:val="15"/>
        </w:numPr>
        <w:jc w:val="both"/>
        <w:rPr>
          <w:i/>
        </w:rPr>
      </w:pPr>
      <w:r w:rsidRPr="00733DC4">
        <w:rPr>
          <w:rFonts w:eastAsia="Calibri"/>
          <w:bCs/>
          <w:i/>
        </w:rPr>
        <w:t xml:space="preserve">ежегодная новогодняя кампания </w:t>
      </w:r>
    </w:p>
    <w:p w:rsidR="004B4F09" w:rsidRPr="00733DC4" w:rsidRDefault="004B4F09" w:rsidP="004B4F09">
      <w:pPr>
        <w:numPr>
          <w:ilvl w:val="0"/>
          <w:numId w:val="15"/>
        </w:numPr>
        <w:jc w:val="both"/>
        <w:rPr>
          <w:i/>
        </w:rPr>
      </w:pPr>
      <w:r w:rsidRPr="00733DC4">
        <w:rPr>
          <w:rFonts w:eastAsia="Calibri"/>
          <w:bCs/>
          <w:i/>
        </w:rPr>
        <w:t>ежегодный День семейного отдыха</w:t>
      </w:r>
    </w:p>
    <w:p w:rsidR="004B4F09" w:rsidRPr="00733DC4" w:rsidRDefault="004B4F09" w:rsidP="004B4F09">
      <w:pPr>
        <w:numPr>
          <w:ilvl w:val="0"/>
          <w:numId w:val="15"/>
        </w:numPr>
        <w:jc w:val="both"/>
        <w:rPr>
          <w:i/>
        </w:rPr>
      </w:pPr>
      <w:r w:rsidRPr="00733DC4">
        <w:rPr>
          <w:rFonts w:eastAsia="Calibri"/>
          <w:bCs/>
          <w:i/>
        </w:rPr>
        <w:t>ежегодные мероприятия, посвященные Дню здоровья и спорта</w:t>
      </w:r>
    </w:p>
    <w:p w:rsidR="004B4F09" w:rsidRPr="00733DC4" w:rsidRDefault="004B4F09" w:rsidP="004B4F09">
      <w:pPr>
        <w:numPr>
          <w:ilvl w:val="0"/>
          <w:numId w:val="15"/>
        </w:numPr>
        <w:jc w:val="both"/>
        <w:rPr>
          <w:b/>
          <w:i/>
          <w:u w:val="single"/>
        </w:rPr>
      </w:pPr>
      <w:r w:rsidRPr="00733DC4">
        <w:rPr>
          <w:rFonts w:eastAsia="Calibri"/>
          <w:bCs/>
          <w:i/>
        </w:rPr>
        <w:t xml:space="preserve">праздничные мероприятия, посвященные юбилеям </w:t>
      </w:r>
      <w:r w:rsidRPr="00733DC4">
        <w:rPr>
          <w:i/>
        </w:rPr>
        <w:t>учреждения</w:t>
      </w:r>
    </w:p>
    <w:p w:rsidR="004B4F09" w:rsidRPr="00733DC4" w:rsidRDefault="004B4F09" w:rsidP="004B4F09">
      <w:pPr>
        <w:numPr>
          <w:ilvl w:val="0"/>
          <w:numId w:val="17"/>
        </w:numPr>
        <w:jc w:val="both"/>
        <w:rPr>
          <w:rFonts w:eastAsia="Calibri"/>
          <w:b/>
          <w:i/>
          <w:u w:val="single"/>
        </w:rPr>
      </w:pPr>
      <w:r w:rsidRPr="00733DC4">
        <w:rPr>
          <w:rFonts w:eastAsia="Calibri"/>
          <w:b/>
          <w:i/>
          <w:u w:val="single"/>
        </w:rPr>
        <w:t>Волонтерская деятельность:</w:t>
      </w:r>
    </w:p>
    <w:p w:rsidR="004B4F09" w:rsidRPr="00733DC4" w:rsidRDefault="004B4F09" w:rsidP="004B4F09">
      <w:pPr>
        <w:numPr>
          <w:ilvl w:val="0"/>
          <w:numId w:val="15"/>
        </w:numPr>
        <w:jc w:val="both"/>
      </w:pPr>
      <w:r w:rsidRPr="00733DC4">
        <w:rPr>
          <w:rFonts w:eastAsia="Calibri"/>
          <w:bCs/>
          <w:i/>
        </w:rPr>
        <w:t>ежегодная благотворительная акция «Добрая крышечка»</w:t>
      </w:r>
      <w:r w:rsidRPr="00733DC4">
        <w:t xml:space="preserve"> </w:t>
      </w:r>
      <w:r w:rsidRPr="00733DC4">
        <w:rPr>
          <w:shd w:val="clear" w:color="auto" w:fill="FFFFFF"/>
        </w:rPr>
        <w:t>российского эколого-благотворительного волонтерского проекта</w:t>
      </w:r>
      <w:r w:rsidRPr="00733DC4">
        <w:t xml:space="preserve"> </w:t>
      </w:r>
      <w:r w:rsidRPr="00733DC4">
        <w:rPr>
          <w:shd w:val="clear" w:color="auto" w:fill="FFFFFF"/>
        </w:rPr>
        <w:t xml:space="preserve">"Добрые крышечки" </w:t>
      </w:r>
      <w:r w:rsidRPr="00733DC4">
        <w:t xml:space="preserve">через социальных партнеров: Благотворительный фонд </w:t>
      </w:r>
      <w:r w:rsidRPr="00733DC4">
        <w:rPr>
          <w:shd w:val="clear" w:color="auto" w:fill="FFFFFF"/>
        </w:rPr>
        <w:t>«Волонтеры в помощь детям-сиротам» и Общественное движение "ДОБРЫЕ КРЫШЕЧКИ"</w:t>
      </w:r>
    </w:p>
    <w:p w:rsidR="004B4F09" w:rsidRDefault="004B4F09" w:rsidP="004B4F09">
      <w:pPr>
        <w:ind w:left="357" w:firstLine="709"/>
        <w:jc w:val="both"/>
        <w:rPr>
          <w:bCs/>
          <w:color w:val="000000"/>
        </w:rPr>
      </w:pPr>
      <w:r w:rsidRPr="00733DC4">
        <w:rPr>
          <w:b/>
          <w:i/>
        </w:rPr>
        <w:t>Основными формами взаимодействия с родителями</w:t>
      </w:r>
      <w:r w:rsidRPr="00733DC4">
        <w:t xml:space="preserve"> в течение учебного года являются: </w:t>
      </w:r>
      <w:r w:rsidRPr="00733DC4">
        <w:rPr>
          <w:bCs/>
          <w:color w:val="000000"/>
        </w:rPr>
        <w:t>тематические</w:t>
      </w:r>
      <w:r w:rsidRPr="00733DC4">
        <w:t xml:space="preserve"> </w:t>
      </w:r>
      <w:r>
        <w:t>индивидуальные</w:t>
      </w:r>
      <w:r w:rsidRPr="00733DC4">
        <w:t xml:space="preserve"> консультации, беседы, собеседования, опросы, анкетирование и диагностирование по выбору индивидуального образовательного маршрута учащегося, информац</w:t>
      </w:r>
      <w:r>
        <w:t>ионно-организационные</w:t>
      </w:r>
      <w:r w:rsidRPr="00733DC4">
        <w:t xml:space="preserve"> встречи, психологические часы (по необходимости</w:t>
      </w:r>
      <w:r>
        <w:t xml:space="preserve">) и </w:t>
      </w:r>
      <w:r w:rsidRPr="00733DC4">
        <w:rPr>
          <w:bCs/>
          <w:color w:val="000000"/>
        </w:rPr>
        <w:t xml:space="preserve">общение с родителями в социальных сетях. </w:t>
      </w:r>
      <w:bookmarkEnd w:id="0"/>
    </w:p>
    <w:p w:rsidR="004B4F09" w:rsidRPr="00733DC4" w:rsidRDefault="004B4F09" w:rsidP="004B4F09">
      <w:pPr>
        <w:ind w:left="357" w:firstLine="709"/>
        <w:jc w:val="both"/>
        <w:rPr>
          <w:bCs/>
          <w:color w:val="000000"/>
        </w:rPr>
      </w:pPr>
    </w:p>
    <w:p w:rsidR="006A222F" w:rsidRDefault="006A222F" w:rsidP="006A222F">
      <w:pPr>
        <w:ind w:left="360"/>
        <w:jc w:val="both"/>
        <w:rPr>
          <w:b/>
          <w:i/>
        </w:rPr>
      </w:pPr>
      <w:r>
        <w:rPr>
          <w:b/>
          <w:i/>
        </w:rPr>
        <w:t>М</w:t>
      </w:r>
      <w:r w:rsidRPr="00DA19DE">
        <w:rPr>
          <w:b/>
          <w:i/>
        </w:rPr>
        <w:t>атериально-техническое оснащение</w:t>
      </w:r>
    </w:p>
    <w:p w:rsidR="006A222F" w:rsidRPr="00DC5B23" w:rsidRDefault="006A222F" w:rsidP="0017129E">
      <w:pPr>
        <w:numPr>
          <w:ilvl w:val="0"/>
          <w:numId w:val="14"/>
        </w:numPr>
        <w:jc w:val="both"/>
        <w:rPr>
          <w:i/>
        </w:rPr>
      </w:pPr>
      <w:r w:rsidRPr="00DC5B23">
        <w:rPr>
          <w:i/>
        </w:rPr>
        <w:t>Оборудование кабинета</w:t>
      </w:r>
      <w:r>
        <w:rPr>
          <w:i/>
        </w:rPr>
        <w:t>:</w:t>
      </w:r>
    </w:p>
    <w:p w:rsidR="006A222F" w:rsidRPr="00523665" w:rsidRDefault="006A222F" w:rsidP="0017129E">
      <w:pPr>
        <w:numPr>
          <w:ilvl w:val="0"/>
          <w:numId w:val="15"/>
        </w:numPr>
        <w:jc w:val="both"/>
        <w:rPr>
          <w:bCs/>
        </w:rPr>
      </w:pPr>
      <w:r w:rsidRPr="00523665">
        <w:rPr>
          <w:bCs/>
        </w:rPr>
        <w:t xml:space="preserve">учебная магнитная доска с двумя створками - 1 </w:t>
      </w:r>
      <w:r>
        <w:rPr>
          <w:bCs/>
        </w:rPr>
        <w:t>шт.</w:t>
      </w:r>
    </w:p>
    <w:p w:rsidR="006A222F" w:rsidRPr="00523665" w:rsidRDefault="006A222F" w:rsidP="0017129E">
      <w:pPr>
        <w:numPr>
          <w:ilvl w:val="0"/>
          <w:numId w:val="15"/>
        </w:numPr>
        <w:jc w:val="both"/>
        <w:rPr>
          <w:bCs/>
        </w:rPr>
      </w:pPr>
      <w:r w:rsidRPr="00523665">
        <w:rPr>
          <w:bCs/>
        </w:rPr>
        <w:t>стулья – 3</w:t>
      </w:r>
      <w:r>
        <w:rPr>
          <w:bCs/>
        </w:rPr>
        <w:t xml:space="preserve"> шт.</w:t>
      </w:r>
    </w:p>
    <w:p w:rsidR="006A222F" w:rsidRDefault="006A222F" w:rsidP="0017129E">
      <w:pPr>
        <w:numPr>
          <w:ilvl w:val="0"/>
          <w:numId w:val="15"/>
        </w:numPr>
        <w:jc w:val="both"/>
        <w:rPr>
          <w:bCs/>
        </w:rPr>
      </w:pPr>
      <w:r w:rsidRPr="00523665">
        <w:rPr>
          <w:bCs/>
        </w:rPr>
        <w:t xml:space="preserve">детские стулья - 34 </w:t>
      </w:r>
      <w:r>
        <w:rPr>
          <w:bCs/>
        </w:rPr>
        <w:t>шт.</w:t>
      </w:r>
    </w:p>
    <w:p w:rsidR="006A222F" w:rsidRPr="00523665" w:rsidRDefault="006A222F" w:rsidP="0017129E">
      <w:pPr>
        <w:numPr>
          <w:ilvl w:val="0"/>
          <w:numId w:val="15"/>
        </w:numPr>
        <w:jc w:val="both"/>
        <w:rPr>
          <w:bCs/>
        </w:rPr>
      </w:pPr>
      <w:r w:rsidRPr="00523665">
        <w:rPr>
          <w:bCs/>
        </w:rPr>
        <w:t>детские</w:t>
      </w:r>
      <w:r w:rsidRPr="00523665">
        <w:t xml:space="preserve"> </w:t>
      </w:r>
      <w:r>
        <w:t>столы – 17 шт.</w:t>
      </w:r>
    </w:p>
    <w:p w:rsidR="006A222F" w:rsidRPr="00523665" w:rsidRDefault="006A222F" w:rsidP="0017129E">
      <w:pPr>
        <w:numPr>
          <w:ilvl w:val="0"/>
          <w:numId w:val="15"/>
        </w:numPr>
        <w:jc w:val="both"/>
        <w:rPr>
          <w:bCs/>
        </w:rPr>
      </w:pPr>
      <w:r w:rsidRPr="00523665">
        <w:rPr>
          <w:bCs/>
        </w:rPr>
        <w:t>детская стенка со шкафчиками для дидактических пособий</w:t>
      </w:r>
      <w:r>
        <w:rPr>
          <w:bCs/>
        </w:rPr>
        <w:t xml:space="preserve"> - </w:t>
      </w:r>
      <w:r>
        <w:t>1</w:t>
      </w:r>
      <w:r w:rsidRPr="001F4AE8">
        <w:t xml:space="preserve"> </w:t>
      </w:r>
      <w:r>
        <w:t>шт.</w:t>
      </w:r>
    </w:p>
    <w:p w:rsidR="006A222F" w:rsidRPr="00523665" w:rsidRDefault="006A222F" w:rsidP="0017129E">
      <w:pPr>
        <w:numPr>
          <w:ilvl w:val="0"/>
          <w:numId w:val="15"/>
        </w:numPr>
        <w:jc w:val="both"/>
        <w:rPr>
          <w:bCs/>
        </w:rPr>
      </w:pPr>
      <w:r w:rsidRPr="00523665">
        <w:rPr>
          <w:bCs/>
        </w:rPr>
        <w:t xml:space="preserve">магниты </w:t>
      </w:r>
      <w:r>
        <w:rPr>
          <w:bCs/>
        </w:rPr>
        <w:t>- 50 шт.</w:t>
      </w:r>
    </w:p>
    <w:p w:rsidR="006A222F" w:rsidRPr="00523665" w:rsidRDefault="006A222F" w:rsidP="0017129E">
      <w:pPr>
        <w:numPr>
          <w:ilvl w:val="0"/>
          <w:numId w:val="14"/>
        </w:numPr>
        <w:jc w:val="both"/>
        <w:rPr>
          <w:i/>
        </w:rPr>
      </w:pPr>
      <w:r w:rsidRPr="00523665">
        <w:rPr>
          <w:i/>
        </w:rPr>
        <w:t>Спортивный инвентарь:</w:t>
      </w:r>
    </w:p>
    <w:p w:rsidR="006A222F" w:rsidRPr="00523665" w:rsidRDefault="006A222F" w:rsidP="0017129E">
      <w:pPr>
        <w:numPr>
          <w:ilvl w:val="0"/>
          <w:numId w:val="15"/>
        </w:numPr>
        <w:jc w:val="both"/>
        <w:rPr>
          <w:bCs/>
        </w:rPr>
      </w:pPr>
      <w:r>
        <w:rPr>
          <w:bCs/>
        </w:rPr>
        <w:t>м</w:t>
      </w:r>
      <w:r w:rsidRPr="00523665">
        <w:rPr>
          <w:bCs/>
        </w:rPr>
        <w:t>яч</w:t>
      </w:r>
      <w:r>
        <w:rPr>
          <w:bCs/>
        </w:rPr>
        <w:t xml:space="preserve">- </w:t>
      </w:r>
      <w:r>
        <w:t>2</w:t>
      </w:r>
      <w:r w:rsidRPr="001F4AE8">
        <w:t xml:space="preserve"> </w:t>
      </w:r>
      <w:r>
        <w:t>шт.</w:t>
      </w:r>
    </w:p>
    <w:p w:rsidR="006A222F" w:rsidRPr="00523665" w:rsidRDefault="006A222F" w:rsidP="0017129E">
      <w:pPr>
        <w:numPr>
          <w:ilvl w:val="0"/>
          <w:numId w:val="15"/>
        </w:numPr>
        <w:jc w:val="both"/>
        <w:rPr>
          <w:bCs/>
        </w:rPr>
      </w:pPr>
      <w:r>
        <w:rPr>
          <w:bCs/>
        </w:rPr>
        <w:t>обручи - 2 шт.</w:t>
      </w:r>
    </w:p>
    <w:p w:rsidR="006A222F" w:rsidRPr="00523665" w:rsidRDefault="006A222F" w:rsidP="0017129E">
      <w:pPr>
        <w:numPr>
          <w:ilvl w:val="0"/>
          <w:numId w:val="14"/>
        </w:numPr>
        <w:jc w:val="both"/>
        <w:rPr>
          <w:i/>
        </w:rPr>
      </w:pPr>
      <w:r w:rsidRPr="00523665">
        <w:rPr>
          <w:i/>
        </w:rPr>
        <w:t>Технические средства обучения</w:t>
      </w:r>
      <w:r>
        <w:rPr>
          <w:i/>
        </w:rPr>
        <w:t>:</w:t>
      </w:r>
    </w:p>
    <w:p w:rsidR="006A222F" w:rsidRPr="00523665" w:rsidRDefault="006A222F" w:rsidP="0017129E">
      <w:pPr>
        <w:numPr>
          <w:ilvl w:val="0"/>
          <w:numId w:val="15"/>
        </w:numPr>
        <w:jc w:val="both"/>
        <w:rPr>
          <w:bCs/>
        </w:rPr>
      </w:pPr>
      <w:r w:rsidRPr="00523665">
        <w:t xml:space="preserve">- </w:t>
      </w:r>
      <w:r w:rsidRPr="00523665">
        <w:rPr>
          <w:bCs/>
        </w:rPr>
        <w:t>ЖК телевизор</w:t>
      </w:r>
      <w:r>
        <w:rPr>
          <w:bCs/>
        </w:rPr>
        <w:t xml:space="preserve">- </w:t>
      </w:r>
      <w:r>
        <w:t>1</w:t>
      </w:r>
      <w:r w:rsidRPr="001F4AE8">
        <w:t xml:space="preserve"> </w:t>
      </w:r>
      <w:r>
        <w:t>шт.</w:t>
      </w:r>
    </w:p>
    <w:p w:rsidR="006A222F" w:rsidRPr="00523665" w:rsidRDefault="006A222F" w:rsidP="0017129E">
      <w:pPr>
        <w:numPr>
          <w:ilvl w:val="0"/>
          <w:numId w:val="15"/>
        </w:numPr>
        <w:jc w:val="both"/>
        <w:rPr>
          <w:bCs/>
        </w:rPr>
      </w:pPr>
      <w:r w:rsidRPr="00523665">
        <w:rPr>
          <w:bCs/>
        </w:rPr>
        <w:t>- видеомагнитофон</w:t>
      </w:r>
      <w:r>
        <w:rPr>
          <w:bCs/>
        </w:rPr>
        <w:t xml:space="preserve">- </w:t>
      </w:r>
      <w:r>
        <w:t>1</w:t>
      </w:r>
      <w:r w:rsidRPr="001F4AE8">
        <w:t xml:space="preserve"> </w:t>
      </w:r>
      <w:r>
        <w:t>шт.</w:t>
      </w:r>
    </w:p>
    <w:p w:rsidR="006A222F" w:rsidRPr="00523665" w:rsidRDefault="006A222F" w:rsidP="0017129E">
      <w:pPr>
        <w:numPr>
          <w:ilvl w:val="0"/>
          <w:numId w:val="15"/>
        </w:numPr>
        <w:jc w:val="both"/>
        <w:rPr>
          <w:bCs/>
        </w:rPr>
      </w:pPr>
      <w:r w:rsidRPr="00523665">
        <w:rPr>
          <w:bCs/>
        </w:rPr>
        <w:t>- магнитофон</w:t>
      </w:r>
      <w:r>
        <w:rPr>
          <w:bCs/>
        </w:rPr>
        <w:t xml:space="preserve">- </w:t>
      </w:r>
      <w:r>
        <w:t>1</w:t>
      </w:r>
      <w:r w:rsidRPr="001F4AE8">
        <w:t xml:space="preserve"> </w:t>
      </w:r>
      <w:r>
        <w:t>шт.</w:t>
      </w:r>
    </w:p>
    <w:p w:rsidR="006A222F" w:rsidRPr="00E95511" w:rsidRDefault="006A222F" w:rsidP="0017129E">
      <w:pPr>
        <w:numPr>
          <w:ilvl w:val="0"/>
          <w:numId w:val="15"/>
        </w:numPr>
        <w:jc w:val="both"/>
        <w:rPr>
          <w:bCs/>
        </w:rPr>
      </w:pPr>
      <w:r w:rsidRPr="00523665">
        <w:rPr>
          <w:bCs/>
        </w:rPr>
        <w:t>- ноутбук</w:t>
      </w:r>
      <w:r>
        <w:rPr>
          <w:bCs/>
        </w:rPr>
        <w:t xml:space="preserve">- </w:t>
      </w:r>
      <w:r>
        <w:t>1</w:t>
      </w:r>
      <w:r w:rsidRPr="001F4AE8">
        <w:t xml:space="preserve"> </w:t>
      </w:r>
      <w:r>
        <w:t>шт.</w:t>
      </w:r>
    </w:p>
    <w:p w:rsidR="006A222F" w:rsidRDefault="006A222F" w:rsidP="006A222F">
      <w:pPr>
        <w:ind w:left="1080"/>
        <w:jc w:val="both"/>
      </w:pPr>
    </w:p>
    <w:p w:rsidR="006A222F" w:rsidRDefault="006A222F" w:rsidP="006A222F">
      <w:pPr>
        <w:ind w:left="360"/>
        <w:jc w:val="both"/>
        <w:rPr>
          <w:b/>
          <w:i/>
        </w:rPr>
      </w:pPr>
      <w:r>
        <w:rPr>
          <w:b/>
          <w:i/>
        </w:rPr>
        <w:t>Ф</w:t>
      </w:r>
      <w:r w:rsidRPr="00DA19DE">
        <w:rPr>
          <w:b/>
          <w:i/>
        </w:rPr>
        <w:t>ормы организации деятельности учащихся на занятии</w:t>
      </w:r>
    </w:p>
    <w:p w:rsidR="006A222F" w:rsidRPr="00367C37" w:rsidRDefault="006A222F" w:rsidP="006A222F">
      <w:pPr>
        <w:ind w:left="357" w:firstLine="709"/>
        <w:jc w:val="both"/>
      </w:pPr>
      <w:r w:rsidRPr="00367C37">
        <w:t xml:space="preserve">Основной формой </w:t>
      </w:r>
      <w:r w:rsidRPr="008D5870">
        <w:t xml:space="preserve">организации </w:t>
      </w:r>
      <w:r>
        <w:t xml:space="preserve">деятельности учащихся на занятиях является </w:t>
      </w:r>
      <w:r>
        <w:rPr>
          <w:b/>
        </w:rPr>
        <w:t>индивидуальн</w:t>
      </w:r>
      <w:r w:rsidRPr="005A330A">
        <w:rPr>
          <w:b/>
        </w:rPr>
        <w:t>ая</w:t>
      </w:r>
      <w:r w:rsidRPr="00367C37">
        <w:t xml:space="preserve">. </w:t>
      </w:r>
    </w:p>
    <w:p w:rsidR="006A222F" w:rsidRDefault="006A222F" w:rsidP="006A222F">
      <w:pPr>
        <w:ind w:left="357" w:firstLine="709"/>
        <w:jc w:val="both"/>
      </w:pPr>
      <w:r w:rsidRPr="00A31F02">
        <w:t>Исп</w:t>
      </w:r>
      <w:r>
        <w:t>ользуемый</w:t>
      </w:r>
      <w:r w:rsidRPr="00A31F02">
        <w:t xml:space="preserve"> </w:t>
      </w:r>
      <w:r w:rsidRPr="00790CAB">
        <w:rPr>
          <w:b/>
        </w:rPr>
        <w:t>дифференцированный подход</w:t>
      </w:r>
      <w:r>
        <w:t xml:space="preserve"> при проведении</w:t>
      </w:r>
      <w:r w:rsidRPr="00A31F02">
        <w:t xml:space="preserve"> занятий </w:t>
      </w:r>
      <w:r>
        <w:t>с учащимися школьного возраста</w:t>
      </w:r>
      <w:r w:rsidRPr="00A31F02">
        <w:t xml:space="preserve"> </w:t>
      </w:r>
      <w:r>
        <w:t>учитывает возраст, пол и индивидуальные особенности</w:t>
      </w:r>
      <w:r w:rsidRPr="00A31F02">
        <w:t xml:space="preserve"> развития детей.</w:t>
      </w:r>
    </w:p>
    <w:p w:rsidR="006A222F" w:rsidRPr="00A31F02" w:rsidRDefault="006A222F" w:rsidP="006A222F">
      <w:pPr>
        <w:spacing w:before="240" w:after="240" w:line="288" w:lineRule="auto"/>
        <w:jc w:val="center"/>
        <w:rPr>
          <w:b/>
        </w:rPr>
      </w:pPr>
      <w:r>
        <w:rPr>
          <w:b/>
        </w:rPr>
        <w:lastRenderedPageBreak/>
        <w:t>Планиру</w:t>
      </w:r>
      <w:r w:rsidRPr="00A31F02">
        <w:rPr>
          <w:b/>
        </w:rPr>
        <w:t xml:space="preserve">емые результаты </w:t>
      </w:r>
    </w:p>
    <w:p w:rsidR="006A222F" w:rsidRDefault="006A222F" w:rsidP="006A222F">
      <w:pPr>
        <w:ind w:left="357" w:firstLine="709"/>
        <w:jc w:val="both"/>
      </w:pPr>
      <w:r w:rsidRPr="006310F8">
        <w:t xml:space="preserve">По итогам освоения </w:t>
      </w:r>
      <w:r>
        <w:t>дополнительной общеобразовательной общеразвивающей программы</w:t>
      </w:r>
      <w:r w:rsidRPr="006310F8">
        <w:t xml:space="preserve"> </w:t>
      </w:r>
      <w:r>
        <w:t>планируются</w:t>
      </w:r>
      <w:r w:rsidRPr="006310F8">
        <w:t xml:space="preserve"> следующие результаты:</w:t>
      </w:r>
    </w:p>
    <w:p w:rsidR="006A222F" w:rsidRDefault="006A222F" w:rsidP="006A222F">
      <w:pPr>
        <w:ind w:firstLine="540"/>
        <w:jc w:val="both"/>
      </w:pPr>
    </w:p>
    <w:p w:rsidR="006A222F" w:rsidRPr="000347E7" w:rsidRDefault="006A222F" w:rsidP="006A222F">
      <w:pPr>
        <w:ind w:left="360"/>
        <w:jc w:val="both"/>
        <w:rPr>
          <w:b/>
        </w:rPr>
      </w:pPr>
      <w:r w:rsidRPr="000347E7">
        <w:rPr>
          <w:b/>
        </w:rPr>
        <w:t>Личностные:</w:t>
      </w:r>
    </w:p>
    <w:p w:rsidR="006A222F" w:rsidRPr="003770A2" w:rsidRDefault="006A222F" w:rsidP="0017129E">
      <w:pPr>
        <w:numPr>
          <w:ilvl w:val="0"/>
          <w:numId w:val="16"/>
        </w:numPr>
        <w:jc w:val="both"/>
      </w:pPr>
      <w:r>
        <w:t>Учащие</w:t>
      </w:r>
      <w:r w:rsidRPr="004A6745">
        <w:t>ся</w:t>
      </w:r>
      <w:r w:rsidRPr="003770A2">
        <w:t xml:space="preserve"> приобретут навык речевого общения.</w:t>
      </w:r>
    </w:p>
    <w:p w:rsidR="006A222F" w:rsidRPr="003770A2" w:rsidRDefault="006A222F" w:rsidP="0017129E">
      <w:pPr>
        <w:numPr>
          <w:ilvl w:val="0"/>
          <w:numId w:val="16"/>
        </w:numPr>
        <w:shd w:val="clear" w:color="auto" w:fill="FFFFFF"/>
        <w:jc w:val="both"/>
        <w:rPr>
          <w:color w:val="000000"/>
        </w:rPr>
      </w:pPr>
      <w:r w:rsidRPr="003770A2">
        <w:t xml:space="preserve">У </w:t>
      </w:r>
      <w:r w:rsidRPr="004A6745">
        <w:t>учащихся</w:t>
      </w:r>
      <w:r w:rsidRPr="003770A2">
        <w:t xml:space="preserve"> появится первоначальная основа культуры речевого общения.</w:t>
      </w:r>
    </w:p>
    <w:p w:rsidR="006A222F" w:rsidRPr="003770A2" w:rsidRDefault="006A222F" w:rsidP="0017129E">
      <w:pPr>
        <w:numPr>
          <w:ilvl w:val="0"/>
          <w:numId w:val="16"/>
        </w:numPr>
        <w:shd w:val="clear" w:color="auto" w:fill="FFFFFF"/>
        <w:jc w:val="both"/>
        <w:rPr>
          <w:color w:val="000000"/>
        </w:rPr>
      </w:pPr>
      <w:r>
        <w:t>Учащие</w:t>
      </w:r>
      <w:r w:rsidRPr="004A6745">
        <w:t>ся</w:t>
      </w:r>
      <w:r w:rsidRPr="003770A2">
        <w:t xml:space="preserve"> приобщатся к истокам русского языка.</w:t>
      </w:r>
    </w:p>
    <w:p w:rsidR="006A222F" w:rsidRPr="003770A2" w:rsidRDefault="006A222F" w:rsidP="0017129E">
      <w:pPr>
        <w:numPr>
          <w:ilvl w:val="0"/>
          <w:numId w:val="16"/>
        </w:numPr>
        <w:jc w:val="both"/>
      </w:pPr>
      <w:r>
        <w:t>Учащие</w:t>
      </w:r>
      <w:r w:rsidRPr="004A6745">
        <w:t>ся</w:t>
      </w:r>
      <w:r w:rsidRPr="003770A2">
        <w:rPr>
          <w:color w:val="000000"/>
        </w:rPr>
        <w:t xml:space="preserve"> приобретут</w:t>
      </w:r>
      <w:r w:rsidRPr="003770A2">
        <w:t xml:space="preserve"> умение слушать и в точности выполнять задания по инструкции педагога.</w:t>
      </w:r>
    </w:p>
    <w:p w:rsidR="006A222F" w:rsidRPr="00975B27" w:rsidRDefault="006A222F" w:rsidP="0017129E">
      <w:pPr>
        <w:numPr>
          <w:ilvl w:val="0"/>
          <w:numId w:val="16"/>
        </w:numPr>
        <w:shd w:val="clear" w:color="auto" w:fill="FFFFFF"/>
        <w:jc w:val="both"/>
        <w:rPr>
          <w:color w:val="000000"/>
        </w:rPr>
      </w:pPr>
      <w:r>
        <w:t>Учащие</w:t>
      </w:r>
      <w:r w:rsidRPr="003770A2">
        <w:t>ся познакомятся с основами культуры взаимоотношений и поведения</w:t>
      </w:r>
      <w:r w:rsidRPr="00975B27">
        <w:t>.</w:t>
      </w:r>
    </w:p>
    <w:p w:rsidR="006A222F" w:rsidRPr="008D390F" w:rsidRDefault="006A222F" w:rsidP="006A222F">
      <w:pPr>
        <w:shd w:val="clear" w:color="auto" w:fill="FFFFFF"/>
        <w:ind w:left="720"/>
        <w:jc w:val="both"/>
        <w:rPr>
          <w:color w:val="000000"/>
        </w:rPr>
      </w:pPr>
    </w:p>
    <w:p w:rsidR="006A222F" w:rsidRPr="000347E7" w:rsidRDefault="006A222F" w:rsidP="006A222F">
      <w:pPr>
        <w:ind w:left="360"/>
        <w:jc w:val="both"/>
        <w:rPr>
          <w:b/>
        </w:rPr>
      </w:pPr>
      <w:proofErr w:type="spellStart"/>
      <w:r w:rsidRPr="000347E7">
        <w:rPr>
          <w:b/>
        </w:rPr>
        <w:t>Метапредметные</w:t>
      </w:r>
      <w:proofErr w:type="spellEnd"/>
      <w:r w:rsidRPr="000347E7">
        <w:rPr>
          <w:b/>
        </w:rPr>
        <w:t xml:space="preserve">: </w:t>
      </w:r>
    </w:p>
    <w:p w:rsidR="006A222F" w:rsidRPr="004A6745" w:rsidRDefault="006A222F" w:rsidP="0017129E">
      <w:pPr>
        <w:numPr>
          <w:ilvl w:val="0"/>
          <w:numId w:val="8"/>
        </w:numPr>
        <w:jc w:val="both"/>
      </w:pPr>
      <w:r w:rsidRPr="004A6745">
        <w:t>У учащихся будут активно развиваться высшие психические функции: память, мышление, внимание, воображение и восприятие.</w:t>
      </w:r>
    </w:p>
    <w:p w:rsidR="006A222F" w:rsidRPr="004A6745" w:rsidRDefault="006A222F" w:rsidP="0017129E">
      <w:pPr>
        <w:numPr>
          <w:ilvl w:val="0"/>
          <w:numId w:val="8"/>
        </w:numPr>
        <w:jc w:val="both"/>
      </w:pPr>
      <w:r w:rsidRPr="004A6745">
        <w:t xml:space="preserve">У учащихся будут активно развиваться </w:t>
      </w:r>
      <w:proofErr w:type="spellStart"/>
      <w:r w:rsidRPr="004A6745">
        <w:t>речезрительный</w:t>
      </w:r>
      <w:proofErr w:type="spellEnd"/>
      <w:r w:rsidRPr="004A6745">
        <w:t xml:space="preserve">, речеслуховой и </w:t>
      </w:r>
      <w:proofErr w:type="spellStart"/>
      <w:r w:rsidRPr="004A6745">
        <w:t>речедвигательный</w:t>
      </w:r>
      <w:proofErr w:type="spellEnd"/>
      <w:r w:rsidRPr="004A6745">
        <w:t xml:space="preserve"> анализаторы.</w:t>
      </w:r>
    </w:p>
    <w:p w:rsidR="006A222F" w:rsidRPr="004A6745" w:rsidRDefault="006A222F" w:rsidP="0017129E">
      <w:pPr>
        <w:numPr>
          <w:ilvl w:val="0"/>
          <w:numId w:val="8"/>
        </w:numPr>
        <w:jc w:val="both"/>
      </w:pPr>
      <w:r w:rsidRPr="004A6745">
        <w:t>У учащихся будет активно развиваться</w:t>
      </w:r>
      <w:r w:rsidRPr="004A6745">
        <w:rPr>
          <w:color w:val="000000"/>
        </w:rPr>
        <w:t xml:space="preserve"> </w:t>
      </w:r>
      <w:r w:rsidRPr="004A6745">
        <w:t>артикуляторный аппарат с помощью артикуляционных игровых упражнений для губ и языка.</w:t>
      </w:r>
    </w:p>
    <w:p w:rsidR="006A222F" w:rsidRPr="004A6745" w:rsidRDefault="006A222F" w:rsidP="0017129E">
      <w:pPr>
        <w:numPr>
          <w:ilvl w:val="0"/>
          <w:numId w:val="8"/>
        </w:numPr>
        <w:shd w:val="clear" w:color="auto" w:fill="FFFFFF"/>
        <w:jc w:val="both"/>
      </w:pPr>
      <w:r w:rsidRPr="004A6745">
        <w:t>У учащихся будет активно развиваться</w:t>
      </w:r>
      <w:r w:rsidRPr="004A6745">
        <w:rPr>
          <w:color w:val="000000"/>
        </w:rPr>
        <w:t xml:space="preserve"> </w:t>
      </w:r>
      <w:r w:rsidRPr="004A6745">
        <w:t>физиологическое и речевое дыхание.</w:t>
      </w:r>
    </w:p>
    <w:p w:rsidR="006A222F" w:rsidRPr="004A6745" w:rsidRDefault="006A222F" w:rsidP="0017129E">
      <w:pPr>
        <w:numPr>
          <w:ilvl w:val="0"/>
          <w:numId w:val="8"/>
        </w:numPr>
        <w:shd w:val="clear" w:color="auto" w:fill="FFFFFF"/>
        <w:jc w:val="both"/>
      </w:pPr>
      <w:r>
        <w:t xml:space="preserve">У </w:t>
      </w:r>
      <w:r w:rsidRPr="004A6745">
        <w:t>учащихся будет активно развиваться</w:t>
      </w:r>
      <w:r w:rsidRPr="004A6745">
        <w:rPr>
          <w:color w:val="000000"/>
        </w:rPr>
        <w:t xml:space="preserve"> </w:t>
      </w:r>
      <w:r w:rsidRPr="004A6745">
        <w:t>просодическая сторона речи: интонация, паузы, темп, ритм, тембр, высота и сил</w:t>
      </w:r>
      <w:r>
        <w:t>а голоса</w:t>
      </w:r>
      <w:r w:rsidRPr="004A6745">
        <w:t>.</w:t>
      </w:r>
    </w:p>
    <w:p w:rsidR="006A222F" w:rsidRPr="004A6745" w:rsidRDefault="006A222F" w:rsidP="0017129E">
      <w:pPr>
        <w:numPr>
          <w:ilvl w:val="0"/>
          <w:numId w:val="8"/>
        </w:numPr>
        <w:shd w:val="clear" w:color="auto" w:fill="FFFFFF"/>
        <w:jc w:val="both"/>
      </w:pPr>
      <w:r w:rsidRPr="004A6745">
        <w:t>У учащихся будут активно развиваться</w:t>
      </w:r>
      <w:r w:rsidRPr="004A6745">
        <w:rPr>
          <w:color w:val="000000"/>
        </w:rPr>
        <w:t xml:space="preserve"> </w:t>
      </w:r>
      <w:r w:rsidRPr="004A6745">
        <w:t>мимические реакции.</w:t>
      </w:r>
    </w:p>
    <w:p w:rsidR="006A222F" w:rsidRDefault="006A222F" w:rsidP="006A222F">
      <w:pPr>
        <w:shd w:val="clear" w:color="auto" w:fill="FFFFFF"/>
        <w:jc w:val="both"/>
        <w:rPr>
          <w:b/>
          <w:spacing w:val="-8"/>
        </w:rPr>
      </w:pPr>
    </w:p>
    <w:p w:rsidR="00416B9E" w:rsidRDefault="00416B9E" w:rsidP="006A222F">
      <w:pPr>
        <w:shd w:val="clear" w:color="auto" w:fill="FFFFFF"/>
        <w:jc w:val="both"/>
        <w:rPr>
          <w:b/>
          <w:spacing w:val="-8"/>
        </w:rPr>
      </w:pPr>
    </w:p>
    <w:p w:rsidR="00416B9E" w:rsidRDefault="00416B9E" w:rsidP="006A222F">
      <w:pPr>
        <w:shd w:val="clear" w:color="auto" w:fill="FFFFFF"/>
        <w:jc w:val="both"/>
        <w:rPr>
          <w:b/>
          <w:spacing w:val="-8"/>
        </w:rPr>
      </w:pPr>
    </w:p>
    <w:p w:rsidR="006A222F" w:rsidRPr="000347E7" w:rsidRDefault="006A222F" w:rsidP="006A222F">
      <w:pPr>
        <w:ind w:left="360"/>
        <w:jc w:val="both"/>
        <w:rPr>
          <w:b/>
        </w:rPr>
      </w:pPr>
      <w:r w:rsidRPr="000347E7">
        <w:rPr>
          <w:b/>
        </w:rPr>
        <w:t>Предметные:</w:t>
      </w:r>
    </w:p>
    <w:p w:rsidR="006A222F" w:rsidRDefault="006A222F" w:rsidP="0017129E">
      <w:pPr>
        <w:numPr>
          <w:ilvl w:val="0"/>
          <w:numId w:val="9"/>
        </w:numPr>
        <w:jc w:val="both"/>
      </w:pPr>
      <w:r w:rsidRPr="00A67773">
        <w:t xml:space="preserve">На занятиях </w:t>
      </w:r>
      <w:r>
        <w:t>учащие</w:t>
      </w:r>
      <w:r w:rsidRPr="004A6745">
        <w:t>ся</w:t>
      </w:r>
      <w:r>
        <w:t xml:space="preserve"> научатся</w:t>
      </w:r>
      <w:r w:rsidRPr="00A31F02">
        <w:t xml:space="preserve"> грамматически правиль</w:t>
      </w:r>
      <w:r>
        <w:t>но, содержательно, интонационно и</w:t>
      </w:r>
      <w:r w:rsidRPr="00A31F02">
        <w:t xml:space="preserve"> выразительно высказывать свои мысли в устной форме.</w:t>
      </w:r>
    </w:p>
    <w:p w:rsidR="006A222F" w:rsidRPr="00A31F02" w:rsidRDefault="006A222F" w:rsidP="0017129E">
      <w:pPr>
        <w:numPr>
          <w:ilvl w:val="0"/>
          <w:numId w:val="9"/>
        </w:numPr>
        <w:jc w:val="both"/>
      </w:pPr>
      <w:r w:rsidRPr="00A67773">
        <w:t xml:space="preserve">На занятиях </w:t>
      </w:r>
      <w:r>
        <w:t>у</w:t>
      </w:r>
      <w:r w:rsidRPr="00487F21">
        <w:t xml:space="preserve"> учащихся </w:t>
      </w:r>
      <w:r>
        <w:t>буде</w:t>
      </w:r>
      <w:r w:rsidRPr="00487F21">
        <w:t>т активно развиваться</w:t>
      </w:r>
      <w:r w:rsidRPr="0073176C">
        <w:t xml:space="preserve"> </w:t>
      </w:r>
      <w:r>
        <w:t>связная речь:</w:t>
      </w:r>
    </w:p>
    <w:p w:rsidR="006A222F" w:rsidRPr="00C852EC" w:rsidRDefault="006A222F" w:rsidP="0017129E">
      <w:pPr>
        <w:numPr>
          <w:ilvl w:val="0"/>
          <w:numId w:val="10"/>
        </w:numPr>
        <w:jc w:val="both"/>
      </w:pPr>
      <w:r>
        <w:t>Учащиеся научатся</w:t>
      </w:r>
      <w:r w:rsidRPr="00C852EC">
        <w:t xml:space="preserve"> </w:t>
      </w:r>
      <w:r>
        <w:t>отвечать</w:t>
      </w:r>
      <w:r w:rsidRPr="00C852EC">
        <w:t xml:space="preserve"> на вопросы педагога</w:t>
      </w:r>
      <w:r>
        <w:t xml:space="preserve"> </w:t>
      </w:r>
      <w:r w:rsidRPr="00C852EC">
        <w:t>целыми предложениями</w:t>
      </w:r>
      <w:r w:rsidRPr="006D75F8">
        <w:t xml:space="preserve"> </w:t>
      </w:r>
      <w:r w:rsidRPr="00C852EC">
        <w:t>по образцу</w:t>
      </w:r>
      <w:r>
        <w:t>;</w:t>
      </w:r>
    </w:p>
    <w:p w:rsidR="006A222F" w:rsidRPr="0073176C" w:rsidRDefault="006A222F" w:rsidP="0017129E">
      <w:pPr>
        <w:numPr>
          <w:ilvl w:val="0"/>
          <w:numId w:val="10"/>
        </w:numPr>
        <w:jc w:val="both"/>
        <w:rPr>
          <w:sz w:val="28"/>
          <w:szCs w:val="28"/>
        </w:rPr>
      </w:pPr>
      <w:r>
        <w:t xml:space="preserve">Учащиеся </w:t>
      </w:r>
      <w:r w:rsidRPr="00975B27">
        <w:rPr>
          <w:color w:val="000000"/>
        </w:rPr>
        <w:t>приобретут</w:t>
      </w:r>
      <w:r w:rsidRPr="00975B27">
        <w:t xml:space="preserve"> умение </w:t>
      </w:r>
      <w:r>
        <w:t xml:space="preserve">воспроизводить полученную информацию </w:t>
      </w:r>
      <w:r w:rsidRPr="00826A6E">
        <w:t>с помощью опорных слов</w:t>
      </w:r>
      <w:r w:rsidRPr="009D52EA">
        <w:t xml:space="preserve"> </w:t>
      </w:r>
      <w:r w:rsidRPr="00C852EC">
        <w:t>и</w:t>
      </w:r>
      <w:r>
        <w:t>ли вопросов</w:t>
      </w:r>
      <w:r w:rsidRPr="00C852EC">
        <w:t xml:space="preserve"> педагога</w:t>
      </w:r>
      <w:r>
        <w:t>.</w:t>
      </w:r>
    </w:p>
    <w:p w:rsidR="006A222F" w:rsidRDefault="006A222F" w:rsidP="0017129E">
      <w:pPr>
        <w:numPr>
          <w:ilvl w:val="0"/>
          <w:numId w:val="9"/>
        </w:numPr>
        <w:jc w:val="both"/>
        <w:rPr>
          <w:sz w:val="28"/>
          <w:szCs w:val="28"/>
        </w:rPr>
      </w:pPr>
      <w:r w:rsidRPr="00A67773">
        <w:t xml:space="preserve">На занятиях </w:t>
      </w:r>
      <w:r>
        <w:t>у</w:t>
      </w:r>
      <w:r w:rsidRPr="00487F21">
        <w:t xml:space="preserve"> учащихся </w:t>
      </w:r>
      <w:r>
        <w:t>буду</w:t>
      </w:r>
      <w:r w:rsidRPr="00487F21">
        <w:t>т активно развиваться</w:t>
      </w:r>
      <w:r w:rsidRPr="0073176C">
        <w:t xml:space="preserve"> </w:t>
      </w:r>
      <w:r>
        <w:t>фонетическая и фонематическая стороны</w:t>
      </w:r>
      <w:r w:rsidRPr="00A31F02">
        <w:t xml:space="preserve"> речи</w:t>
      </w:r>
      <w:r>
        <w:t>:</w:t>
      </w:r>
    </w:p>
    <w:p w:rsidR="006A222F" w:rsidRDefault="006A222F" w:rsidP="0017129E">
      <w:pPr>
        <w:numPr>
          <w:ilvl w:val="0"/>
          <w:numId w:val="11"/>
        </w:numPr>
        <w:jc w:val="both"/>
      </w:pPr>
      <w:r>
        <w:t>учащиеся познакомятся</w:t>
      </w:r>
      <w:r w:rsidRPr="00826A6E">
        <w:t xml:space="preserve"> </w:t>
      </w:r>
      <w:r>
        <w:t>с правильным произношением</w:t>
      </w:r>
      <w:r w:rsidRPr="00826A6E">
        <w:t xml:space="preserve"> </w:t>
      </w:r>
      <w:r>
        <w:t>речевого звука</w:t>
      </w:r>
      <w:r w:rsidRPr="00A90B14">
        <w:t xml:space="preserve"> </w:t>
      </w:r>
      <w:r>
        <w:t>в</w:t>
      </w:r>
      <w:r w:rsidRPr="00826A6E">
        <w:t xml:space="preserve"> изо</w:t>
      </w:r>
      <w:r>
        <w:t>лированной позиции;</w:t>
      </w:r>
    </w:p>
    <w:p w:rsidR="006A222F" w:rsidRDefault="006A222F" w:rsidP="0017129E">
      <w:pPr>
        <w:numPr>
          <w:ilvl w:val="0"/>
          <w:numId w:val="11"/>
        </w:numPr>
        <w:jc w:val="both"/>
      </w:pPr>
      <w:r>
        <w:t>учащиеся познакомятся с гласными и</w:t>
      </w:r>
      <w:r w:rsidRPr="00D11FF4">
        <w:t xml:space="preserve"> </w:t>
      </w:r>
      <w:r>
        <w:t>согласными звуками речи</w:t>
      </w:r>
      <w:r w:rsidRPr="00C63352">
        <w:t xml:space="preserve"> </w:t>
      </w:r>
      <w:r w:rsidRPr="00826A6E">
        <w:t xml:space="preserve">с помощью вспомогательных </w:t>
      </w:r>
      <w:r>
        <w:t xml:space="preserve">сигнальных </w:t>
      </w:r>
      <w:r w:rsidRPr="00826A6E">
        <w:t>карточек</w:t>
      </w:r>
      <w:r>
        <w:t xml:space="preserve"> и </w:t>
      </w:r>
      <w:r w:rsidRPr="00346E1E">
        <w:t>специальных «</w:t>
      </w:r>
      <w:proofErr w:type="spellStart"/>
      <w:r w:rsidRPr="00346E1E">
        <w:t>оречевленных</w:t>
      </w:r>
      <w:proofErr w:type="spellEnd"/>
      <w:r w:rsidRPr="00346E1E">
        <w:t>» карточек с изображением гласного звука в изолированной позиции</w:t>
      </w:r>
      <w:r>
        <w:t>;</w:t>
      </w:r>
    </w:p>
    <w:p w:rsidR="006A222F" w:rsidRDefault="006A222F" w:rsidP="0017129E">
      <w:pPr>
        <w:numPr>
          <w:ilvl w:val="0"/>
          <w:numId w:val="11"/>
        </w:numPr>
        <w:jc w:val="both"/>
      </w:pPr>
      <w:r>
        <w:t>учащиеся научатся различать гласные и</w:t>
      </w:r>
      <w:r w:rsidRPr="00D11FF4">
        <w:t xml:space="preserve"> </w:t>
      </w:r>
      <w:r>
        <w:t>согласные звуки речи;</w:t>
      </w:r>
    </w:p>
    <w:p w:rsidR="006A222F" w:rsidRPr="00826A6E" w:rsidRDefault="006A222F" w:rsidP="0017129E">
      <w:pPr>
        <w:numPr>
          <w:ilvl w:val="0"/>
          <w:numId w:val="11"/>
        </w:numPr>
        <w:jc w:val="both"/>
      </w:pPr>
      <w:r>
        <w:t xml:space="preserve">учащиеся </w:t>
      </w:r>
      <w:r w:rsidRPr="006D75F8">
        <w:t>будут</w:t>
      </w:r>
      <w:r w:rsidRPr="00826A6E">
        <w:t xml:space="preserve"> </w:t>
      </w:r>
      <w:r>
        <w:t xml:space="preserve">уметь </w:t>
      </w:r>
      <w:r w:rsidRPr="00826A6E">
        <w:t xml:space="preserve">выделять </w:t>
      </w:r>
      <w:r>
        <w:t>речевой звук в</w:t>
      </w:r>
      <w:r w:rsidRPr="00826A6E">
        <w:t xml:space="preserve"> изо</w:t>
      </w:r>
      <w:r>
        <w:t>лированной позиции из ряда звуков, слогов, слов,</w:t>
      </w:r>
      <w:r w:rsidRPr="007E106E">
        <w:t xml:space="preserve"> </w:t>
      </w:r>
      <w:r>
        <w:t>словосочетаний, фраз и простых предложений;</w:t>
      </w:r>
    </w:p>
    <w:p w:rsidR="006A222F" w:rsidRPr="00826A6E" w:rsidRDefault="006A222F" w:rsidP="0017129E">
      <w:pPr>
        <w:numPr>
          <w:ilvl w:val="0"/>
          <w:numId w:val="11"/>
        </w:numPr>
        <w:jc w:val="both"/>
      </w:pPr>
      <w:r>
        <w:t>учащиеся научатся</w:t>
      </w:r>
      <w:r w:rsidRPr="00826A6E">
        <w:t xml:space="preserve"> грамотно давать характеристику изолированным </w:t>
      </w:r>
      <w:r>
        <w:t xml:space="preserve">согласным </w:t>
      </w:r>
      <w:r w:rsidRPr="00826A6E">
        <w:t xml:space="preserve">звукам </w:t>
      </w:r>
      <w:r>
        <w:t>речи,</w:t>
      </w:r>
      <w:r w:rsidRPr="00A006E9">
        <w:t xml:space="preserve"> </w:t>
      </w:r>
      <w:r>
        <w:t>близким</w:t>
      </w:r>
      <w:r w:rsidRPr="00A31F02">
        <w:t xml:space="preserve"> </w:t>
      </w:r>
      <w:r>
        <w:t xml:space="preserve">по акустическим признакам: твердости-мягкости, </w:t>
      </w:r>
      <w:r w:rsidRPr="00826A6E">
        <w:t>звонкости-глухости</w:t>
      </w:r>
      <w:r>
        <w:t>,</w:t>
      </w:r>
      <w:r w:rsidRPr="00826A6E">
        <w:t xml:space="preserve"> с помощью вспомогательных </w:t>
      </w:r>
      <w:r>
        <w:t xml:space="preserve">сигнальных </w:t>
      </w:r>
      <w:r w:rsidRPr="00826A6E">
        <w:t xml:space="preserve">карточек и опорных </w:t>
      </w:r>
      <w:r>
        <w:t>слов педагога;</w:t>
      </w:r>
    </w:p>
    <w:p w:rsidR="006A222F" w:rsidRDefault="006A222F" w:rsidP="0017129E">
      <w:pPr>
        <w:numPr>
          <w:ilvl w:val="0"/>
          <w:numId w:val="11"/>
        </w:numPr>
        <w:jc w:val="both"/>
      </w:pPr>
      <w:r>
        <w:t>учащиеся научатся</w:t>
      </w:r>
      <w:r w:rsidRPr="00826A6E">
        <w:t xml:space="preserve"> сравнивать </w:t>
      </w:r>
      <w:r>
        <w:t>изолированные</w:t>
      </w:r>
      <w:r w:rsidRPr="00826A6E">
        <w:t xml:space="preserve"> </w:t>
      </w:r>
      <w:r>
        <w:t>согласные</w:t>
      </w:r>
      <w:r w:rsidRPr="00826A6E">
        <w:t xml:space="preserve"> звуки </w:t>
      </w:r>
      <w:r>
        <w:t>речи, близкие</w:t>
      </w:r>
      <w:r w:rsidRPr="00826A6E">
        <w:t xml:space="preserve"> </w:t>
      </w:r>
      <w:r>
        <w:t xml:space="preserve">по акустическим признакам: твердости-мягкости, </w:t>
      </w:r>
      <w:r w:rsidRPr="00826A6E">
        <w:t>звонкости-глухости</w:t>
      </w:r>
      <w:r>
        <w:t>;</w:t>
      </w:r>
      <w:r w:rsidRPr="00826A6E">
        <w:t xml:space="preserve"> </w:t>
      </w:r>
    </w:p>
    <w:p w:rsidR="006A222F" w:rsidRDefault="006A222F" w:rsidP="0017129E">
      <w:pPr>
        <w:numPr>
          <w:ilvl w:val="0"/>
          <w:numId w:val="11"/>
        </w:numPr>
        <w:jc w:val="both"/>
      </w:pPr>
      <w:r>
        <w:lastRenderedPageBreak/>
        <w:t>учащиеся научатся</w:t>
      </w:r>
      <w:r w:rsidRPr="00A31F02">
        <w:t xml:space="preserve"> определять место звука в словах</w:t>
      </w:r>
      <w:r w:rsidRPr="008D52DD">
        <w:t xml:space="preserve"> </w:t>
      </w:r>
      <w:r w:rsidRPr="009602C7">
        <w:t>(в начале, середине и в ко</w:t>
      </w:r>
      <w:r>
        <w:t>нце слов);</w:t>
      </w:r>
    </w:p>
    <w:p w:rsidR="006A222F" w:rsidRDefault="006A222F" w:rsidP="0017129E">
      <w:pPr>
        <w:numPr>
          <w:ilvl w:val="0"/>
          <w:numId w:val="11"/>
        </w:numPr>
        <w:jc w:val="both"/>
      </w:pPr>
      <w:r>
        <w:t xml:space="preserve">учащиеся </w:t>
      </w:r>
      <w:r w:rsidRPr="006D75F8">
        <w:t>будут</w:t>
      </w:r>
      <w:r w:rsidRPr="00826A6E">
        <w:t xml:space="preserve"> </w:t>
      </w:r>
      <w:r>
        <w:t>уметь</w:t>
      </w:r>
      <w:r w:rsidRPr="00826A6E">
        <w:t xml:space="preserve"> правильно соотносить графический образ буквы с речевым звуком</w:t>
      </w:r>
      <w:r w:rsidRPr="00A90B14">
        <w:t xml:space="preserve"> </w:t>
      </w:r>
      <w:r>
        <w:t>в</w:t>
      </w:r>
      <w:r w:rsidRPr="00826A6E">
        <w:t xml:space="preserve"> изо</w:t>
      </w:r>
      <w:r>
        <w:t>лированной позиции.</w:t>
      </w:r>
    </w:p>
    <w:p w:rsidR="006A222F" w:rsidRDefault="006A222F" w:rsidP="0017129E">
      <w:pPr>
        <w:numPr>
          <w:ilvl w:val="0"/>
          <w:numId w:val="11"/>
        </w:numPr>
        <w:jc w:val="both"/>
      </w:pPr>
      <w:r>
        <w:t>учащиеся научатся</w:t>
      </w:r>
      <w:r w:rsidRPr="00A31F02">
        <w:t xml:space="preserve"> составлять из звуков слова</w:t>
      </w:r>
      <w:r>
        <w:t xml:space="preserve"> разной слоговой структуры</w:t>
      </w:r>
      <w:r w:rsidRPr="00A31F02">
        <w:t>.</w:t>
      </w:r>
    </w:p>
    <w:p w:rsidR="006A222F" w:rsidRPr="00826A6E" w:rsidRDefault="006A222F" w:rsidP="0017129E">
      <w:pPr>
        <w:numPr>
          <w:ilvl w:val="0"/>
          <w:numId w:val="9"/>
        </w:numPr>
        <w:jc w:val="both"/>
      </w:pPr>
      <w:r w:rsidRPr="00A67773">
        <w:t xml:space="preserve">На занятиях </w:t>
      </w:r>
      <w:r>
        <w:t>у</w:t>
      </w:r>
      <w:r w:rsidRPr="00487F21">
        <w:t xml:space="preserve"> учащихся </w:t>
      </w:r>
      <w:r>
        <w:t>буде</w:t>
      </w:r>
      <w:r w:rsidRPr="00487F21">
        <w:t>т активно развиваться</w:t>
      </w:r>
      <w:r w:rsidRPr="0073176C">
        <w:t xml:space="preserve"> </w:t>
      </w:r>
      <w:r>
        <w:t>лексическая сторона</w:t>
      </w:r>
      <w:r w:rsidRPr="00A31F02">
        <w:t xml:space="preserve"> речи:</w:t>
      </w:r>
    </w:p>
    <w:p w:rsidR="006A222F" w:rsidRDefault="006A222F" w:rsidP="0017129E">
      <w:pPr>
        <w:numPr>
          <w:ilvl w:val="0"/>
          <w:numId w:val="12"/>
        </w:numPr>
        <w:jc w:val="both"/>
      </w:pPr>
      <w:r>
        <w:t xml:space="preserve">учащиеся познакомятся с </w:t>
      </w:r>
      <w:r w:rsidRPr="00A31F02">
        <w:t>новыми незнакомыми с</w:t>
      </w:r>
      <w:r>
        <w:t xml:space="preserve">ловами: </w:t>
      </w:r>
      <w:r w:rsidRPr="00A31F02">
        <w:t xml:space="preserve">существительными, глаголами, прилагательными, </w:t>
      </w:r>
      <w:r>
        <w:t>наречиями, обобщающими словами, и будут активно включать их в спонтанную речь;</w:t>
      </w:r>
    </w:p>
    <w:p w:rsidR="006A222F" w:rsidRDefault="006A222F" w:rsidP="0017129E">
      <w:pPr>
        <w:numPr>
          <w:ilvl w:val="0"/>
          <w:numId w:val="12"/>
        </w:numPr>
        <w:jc w:val="both"/>
      </w:pPr>
      <w:r>
        <w:t>учащиеся познают глубину</w:t>
      </w:r>
      <w:r w:rsidRPr="00A31F02">
        <w:t xml:space="preserve"> значен</w:t>
      </w:r>
      <w:r>
        <w:t>ий уже имеющихся слов из собственного словарного запаса и</w:t>
      </w:r>
      <w:r w:rsidRPr="00A31F02">
        <w:t xml:space="preserve"> </w:t>
      </w:r>
      <w:r>
        <w:rPr>
          <w:color w:val="000000"/>
        </w:rPr>
        <w:t>овладеют</w:t>
      </w:r>
      <w:r w:rsidRPr="00A31F02">
        <w:t xml:space="preserve"> </w:t>
      </w:r>
      <w:r>
        <w:t>навыками</w:t>
      </w:r>
      <w:r w:rsidRPr="00A31F02">
        <w:t xml:space="preserve"> образования новых слов.</w:t>
      </w:r>
    </w:p>
    <w:p w:rsidR="006A222F" w:rsidRDefault="006A222F" w:rsidP="0017129E">
      <w:pPr>
        <w:numPr>
          <w:ilvl w:val="0"/>
          <w:numId w:val="9"/>
        </w:numPr>
        <w:jc w:val="both"/>
      </w:pPr>
      <w:r w:rsidRPr="00A67773">
        <w:t xml:space="preserve">На занятиях </w:t>
      </w:r>
      <w:r>
        <w:t>у</w:t>
      </w:r>
      <w:r w:rsidRPr="00487F21">
        <w:t xml:space="preserve"> учащихся </w:t>
      </w:r>
      <w:r>
        <w:t>буде</w:t>
      </w:r>
      <w:r w:rsidRPr="00487F21">
        <w:t>т активно развиваться</w:t>
      </w:r>
      <w:r w:rsidRPr="0073176C">
        <w:t xml:space="preserve"> </w:t>
      </w:r>
      <w:r>
        <w:t>грамматическая</w:t>
      </w:r>
      <w:r w:rsidRPr="00A31F02">
        <w:t xml:space="preserve"> </w:t>
      </w:r>
      <w:r>
        <w:t>сторона</w:t>
      </w:r>
      <w:r w:rsidRPr="00A31F02">
        <w:t xml:space="preserve"> речи</w:t>
      </w:r>
      <w:r>
        <w:t>:</w:t>
      </w:r>
    </w:p>
    <w:p w:rsidR="006A222F" w:rsidRDefault="006A222F" w:rsidP="0017129E">
      <w:pPr>
        <w:numPr>
          <w:ilvl w:val="0"/>
          <w:numId w:val="13"/>
        </w:numPr>
        <w:jc w:val="both"/>
      </w:pPr>
      <w:r>
        <w:t>учащиеся познакомятся с базовыми грамматическими стереотипами речи,</w:t>
      </w:r>
      <w:r w:rsidRPr="00A90B14">
        <w:t xml:space="preserve"> </w:t>
      </w:r>
      <w:r>
        <w:t>являющими</w:t>
      </w:r>
      <w:r w:rsidRPr="00A31F02">
        <w:t>ся отправной точкой</w:t>
      </w:r>
      <w:r w:rsidRPr="00A90B14">
        <w:t xml:space="preserve"> </w:t>
      </w:r>
      <w:r>
        <w:t>постепенного освоения детьми</w:t>
      </w:r>
      <w:r w:rsidRPr="00A31F02">
        <w:t xml:space="preserve"> языковых норм</w:t>
      </w:r>
      <w:r>
        <w:t>;</w:t>
      </w:r>
    </w:p>
    <w:p w:rsidR="006A222F" w:rsidRPr="00487F21" w:rsidRDefault="006A222F" w:rsidP="0017129E">
      <w:pPr>
        <w:numPr>
          <w:ilvl w:val="0"/>
          <w:numId w:val="13"/>
        </w:numPr>
        <w:jc w:val="both"/>
      </w:pPr>
      <w:r>
        <w:t>учащиеся</w:t>
      </w:r>
      <w:r w:rsidRPr="00A31F02">
        <w:t xml:space="preserve"> </w:t>
      </w:r>
      <w:r>
        <w:t>научатся пользоваться базовыми грамматическими стереотипами</w:t>
      </w:r>
      <w:r w:rsidRPr="00487F21">
        <w:t>.</w:t>
      </w:r>
    </w:p>
    <w:p w:rsidR="006A222F" w:rsidRDefault="006A222F" w:rsidP="006A222F">
      <w:pPr>
        <w:shd w:val="clear" w:color="auto" w:fill="FFFFFF"/>
        <w:ind w:left="720"/>
        <w:jc w:val="both"/>
        <w:rPr>
          <w:color w:val="000000"/>
        </w:rPr>
      </w:pPr>
    </w:p>
    <w:p w:rsidR="004D7CA7" w:rsidRDefault="004D7CA7" w:rsidP="004D7CA7">
      <w:pPr>
        <w:jc w:val="center"/>
        <w:rPr>
          <w:b/>
          <w:sz w:val="28"/>
          <w:szCs w:val="28"/>
        </w:rPr>
      </w:pPr>
      <w:r w:rsidRPr="004D7CA7">
        <w:rPr>
          <w:b/>
          <w:sz w:val="28"/>
          <w:szCs w:val="28"/>
        </w:rPr>
        <w:t>Учебный план</w:t>
      </w:r>
      <w:bookmarkStart w:id="2" w:name="_GoBack"/>
      <w:bookmarkEnd w:id="2"/>
      <w:r w:rsidRPr="004D7CA7">
        <w:rPr>
          <w:b/>
          <w:sz w:val="28"/>
          <w:szCs w:val="28"/>
        </w:rPr>
        <w:t xml:space="preserve"> первого года обучения </w:t>
      </w:r>
    </w:p>
    <w:p w:rsidR="004D7CA7" w:rsidRDefault="004D7CA7" w:rsidP="004D7CA7">
      <w:pPr>
        <w:jc w:val="center"/>
        <w:rPr>
          <w:b/>
        </w:rP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757"/>
        <w:gridCol w:w="851"/>
        <w:gridCol w:w="992"/>
        <w:gridCol w:w="1276"/>
        <w:gridCol w:w="3300"/>
        <w:gridCol w:w="22"/>
      </w:tblGrid>
      <w:tr w:rsidR="004D7CA7" w:rsidRPr="00045CB5" w:rsidTr="00BA54D7">
        <w:trPr>
          <w:jc w:val="center"/>
        </w:trPr>
        <w:tc>
          <w:tcPr>
            <w:tcW w:w="567" w:type="dxa"/>
            <w:vMerge w:val="restart"/>
            <w:tcBorders>
              <w:left w:val="single" w:sz="4" w:space="0" w:color="auto"/>
            </w:tcBorders>
            <w:vAlign w:val="center"/>
          </w:tcPr>
          <w:p w:rsidR="004D7CA7" w:rsidRPr="0004184F" w:rsidRDefault="004D7CA7" w:rsidP="00BA54D7">
            <w:pPr>
              <w:jc w:val="center"/>
            </w:pPr>
            <w:r w:rsidRPr="0004184F">
              <w:t>№</w:t>
            </w:r>
          </w:p>
          <w:p w:rsidR="004D7CA7" w:rsidRPr="0004184F" w:rsidRDefault="004D7CA7" w:rsidP="00BA54D7">
            <w:pPr>
              <w:jc w:val="center"/>
              <w:rPr>
                <w:lang w:eastAsia="en-US"/>
              </w:rPr>
            </w:pPr>
            <w:r w:rsidRPr="0004184F">
              <w:t>п/п</w:t>
            </w:r>
          </w:p>
        </w:tc>
        <w:tc>
          <w:tcPr>
            <w:tcW w:w="2757" w:type="dxa"/>
            <w:vMerge w:val="restart"/>
            <w:vAlign w:val="center"/>
          </w:tcPr>
          <w:p w:rsidR="004D7CA7" w:rsidRPr="0004184F" w:rsidRDefault="004D7CA7" w:rsidP="00BA54D7">
            <w:pPr>
              <w:jc w:val="center"/>
              <w:rPr>
                <w:lang w:eastAsia="en-US"/>
              </w:rPr>
            </w:pPr>
            <w:r w:rsidRPr="0004184F">
              <w:t>Название раздела, темы</w:t>
            </w:r>
          </w:p>
        </w:tc>
        <w:tc>
          <w:tcPr>
            <w:tcW w:w="3119" w:type="dxa"/>
            <w:gridSpan w:val="3"/>
            <w:vAlign w:val="center"/>
          </w:tcPr>
          <w:p w:rsidR="004D7CA7" w:rsidRPr="00E40B20" w:rsidRDefault="004D7CA7" w:rsidP="00BA54D7">
            <w:pPr>
              <w:jc w:val="center"/>
              <w:rPr>
                <w:lang w:eastAsia="en-US"/>
              </w:rPr>
            </w:pPr>
            <w:r w:rsidRPr="00E40B20">
              <w:t>Количество часов</w:t>
            </w:r>
          </w:p>
        </w:tc>
        <w:tc>
          <w:tcPr>
            <w:tcW w:w="3322" w:type="dxa"/>
            <w:gridSpan w:val="2"/>
            <w:vMerge w:val="restart"/>
            <w:vAlign w:val="center"/>
          </w:tcPr>
          <w:p w:rsidR="004D7CA7" w:rsidRPr="00045CB5" w:rsidRDefault="004D7CA7" w:rsidP="00BA54D7">
            <w:pPr>
              <w:jc w:val="center"/>
            </w:pPr>
            <w:r w:rsidRPr="00DE1F69">
              <w:t>Формы контроля</w:t>
            </w:r>
          </w:p>
        </w:tc>
      </w:tr>
      <w:tr w:rsidR="004D7CA7" w:rsidRPr="00E40B20" w:rsidTr="00BA54D7">
        <w:trPr>
          <w:jc w:val="center"/>
        </w:trPr>
        <w:tc>
          <w:tcPr>
            <w:tcW w:w="567" w:type="dxa"/>
            <w:vMerge/>
            <w:tcBorders>
              <w:left w:val="single" w:sz="4" w:space="0" w:color="auto"/>
            </w:tcBorders>
            <w:vAlign w:val="center"/>
          </w:tcPr>
          <w:p w:rsidR="004D7CA7" w:rsidRPr="00B45B10" w:rsidRDefault="004D7CA7" w:rsidP="00BA54D7">
            <w:pPr>
              <w:rPr>
                <w:b/>
                <w:lang w:eastAsia="en-US"/>
              </w:rPr>
            </w:pPr>
          </w:p>
        </w:tc>
        <w:tc>
          <w:tcPr>
            <w:tcW w:w="2757" w:type="dxa"/>
            <w:vMerge/>
            <w:vAlign w:val="center"/>
          </w:tcPr>
          <w:p w:rsidR="004D7CA7" w:rsidRPr="00B45B10" w:rsidRDefault="004D7CA7" w:rsidP="00BA54D7">
            <w:pPr>
              <w:rPr>
                <w:b/>
                <w:lang w:eastAsia="en-US"/>
              </w:rPr>
            </w:pPr>
          </w:p>
        </w:tc>
        <w:tc>
          <w:tcPr>
            <w:tcW w:w="851" w:type="dxa"/>
            <w:vAlign w:val="center"/>
          </w:tcPr>
          <w:p w:rsidR="004D7CA7" w:rsidRPr="00E40B20" w:rsidRDefault="004D7CA7" w:rsidP="00BA54D7">
            <w:pPr>
              <w:jc w:val="center"/>
              <w:rPr>
                <w:lang w:eastAsia="en-US"/>
              </w:rPr>
            </w:pPr>
            <w:r w:rsidRPr="00E40B20">
              <w:t>Всего</w:t>
            </w:r>
          </w:p>
        </w:tc>
        <w:tc>
          <w:tcPr>
            <w:tcW w:w="992" w:type="dxa"/>
            <w:vAlign w:val="center"/>
          </w:tcPr>
          <w:p w:rsidR="004D7CA7" w:rsidRPr="00E40B20" w:rsidRDefault="004D7CA7" w:rsidP="00BA54D7">
            <w:pPr>
              <w:jc w:val="center"/>
              <w:rPr>
                <w:lang w:eastAsia="en-US"/>
              </w:rPr>
            </w:pPr>
            <w:r w:rsidRPr="00E40B20">
              <w:t>Теория</w:t>
            </w:r>
          </w:p>
        </w:tc>
        <w:tc>
          <w:tcPr>
            <w:tcW w:w="1276" w:type="dxa"/>
            <w:vAlign w:val="center"/>
          </w:tcPr>
          <w:p w:rsidR="004D7CA7" w:rsidRPr="00E40B20" w:rsidRDefault="004D7CA7" w:rsidP="00BA54D7">
            <w:pPr>
              <w:jc w:val="center"/>
              <w:rPr>
                <w:lang w:eastAsia="en-US"/>
              </w:rPr>
            </w:pPr>
            <w:r w:rsidRPr="00E40B20">
              <w:t>Практика</w:t>
            </w:r>
          </w:p>
        </w:tc>
        <w:tc>
          <w:tcPr>
            <w:tcW w:w="3322" w:type="dxa"/>
            <w:gridSpan w:val="2"/>
            <w:vMerge/>
            <w:vAlign w:val="center"/>
          </w:tcPr>
          <w:p w:rsidR="004D7CA7" w:rsidRPr="00E40B20" w:rsidRDefault="004D7CA7" w:rsidP="00BA54D7">
            <w:pPr>
              <w:rPr>
                <w:lang w:eastAsia="en-US"/>
              </w:rPr>
            </w:pPr>
          </w:p>
        </w:tc>
      </w:tr>
      <w:tr w:rsidR="004D7CA7" w:rsidRPr="00E40B20" w:rsidTr="00BA54D7">
        <w:trPr>
          <w:gridAfter w:val="1"/>
          <w:wAfter w:w="22" w:type="dxa"/>
          <w:trHeight w:val="631"/>
          <w:jc w:val="center"/>
        </w:trPr>
        <w:tc>
          <w:tcPr>
            <w:tcW w:w="567" w:type="dxa"/>
            <w:tcBorders>
              <w:left w:val="single" w:sz="4" w:space="0" w:color="auto"/>
            </w:tcBorders>
          </w:tcPr>
          <w:p w:rsidR="004D7CA7" w:rsidRPr="00E40B20" w:rsidRDefault="004D7CA7" w:rsidP="00BA54D7">
            <w:pPr>
              <w:rPr>
                <w:b/>
                <w:lang w:eastAsia="en-US"/>
              </w:rPr>
            </w:pPr>
            <w:r w:rsidRPr="00E40B20">
              <w:rPr>
                <w:lang w:eastAsia="en-US"/>
              </w:rPr>
              <w:t>1.</w:t>
            </w:r>
          </w:p>
        </w:tc>
        <w:tc>
          <w:tcPr>
            <w:tcW w:w="2757" w:type="dxa"/>
          </w:tcPr>
          <w:p w:rsidR="004D7CA7" w:rsidRPr="00156E2B" w:rsidRDefault="004D7CA7" w:rsidP="00BA54D7">
            <w:pPr>
              <w:rPr>
                <w:b/>
              </w:rPr>
            </w:pPr>
            <w:r w:rsidRPr="00156E2B">
              <w:rPr>
                <w:b/>
              </w:rPr>
              <w:t>Раздел «</w:t>
            </w:r>
            <w:r w:rsidRPr="00156E2B">
              <w:rPr>
                <w:b/>
                <w:shd w:val="clear" w:color="auto" w:fill="FFFFFF"/>
              </w:rPr>
              <w:t>Введение</w:t>
            </w:r>
            <w:r w:rsidRPr="00156E2B">
              <w:rPr>
                <w:b/>
              </w:rPr>
              <w:t xml:space="preserve">» </w:t>
            </w:r>
          </w:p>
          <w:p w:rsidR="004D7CA7" w:rsidRPr="00156E2B" w:rsidRDefault="004D7CA7" w:rsidP="00BA54D7">
            <w:r w:rsidRPr="00156E2B">
              <w:t>Тема</w:t>
            </w:r>
            <w:r w:rsidRPr="00156E2B">
              <w:rPr>
                <w:shd w:val="clear" w:color="auto" w:fill="FFFFFF"/>
              </w:rPr>
              <w:t xml:space="preserve"> «Состояние письма и чтения»</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Pr="00E40B20" w:rsidRDefault="004D7CA7" w:rsidP="00BA54D7">
            <w:pPr>
              <w:jc w:val="center"/>
            </w:pPr>
            <w:r w:rsidRPr="00F74825">
              <w:t>Логопедическое обследование</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b/>
                <w:lang w:eastAsia="en-US"/>
              </w:rPr>
            </w:pPr>
            <w:r w:rsidRPr="00E40B20">
              <w:rPr>
                <w:lang w:eastAsia="en-US"/>
              </w:rPr>
              <w:t>2.</w:t>
            </w:r>
          </w:p>
        </w:tc>
        <w:tc>
          <w:tcPr>
            <w:tcW w:w="2757" w:type="dxa"/>
          </w:tcPr>
          <w:p w:rsidR="004D7CA7" w:rsidRPr="00156E2B" w:rsidRDefault="004D7CA7" w:rsidP="00BA54D7">
            <w:pPr>
              <w:rPr>
                <w:b/>
              </w:rPr>
            </w:pPr>
            <w:r w:rsidRPr="00156E2B">
              <w:rPr>
                <w:b/>
              </w:rPr>
              <w:t>Раздел «Звукобуквенный анализ и синтез слов»</w:t>
            </w:r>
          </w:p>
          <w:p w:rsidR="004D7CA7" w:rsidRPr="00156E2B" w:rsidRDefault="004D7CA7" w:rsidP="00BA54D7">
            <w:pPr>
              <w:rPr>
                <w:b/>
              </w:rPr>
            </w:pPr>
            <w:r w:rsidRPr="00156E2B">
              <w:t>Тема</w:t>
            </w:r>
            <w:r w:rsidRPr="00156E2B">
              <w:rPr>
                <w:shd w:val="clear" w:color="auto" w:fill="FFFFFF"/>
              </w:rPr>
              <w:t xml:space="preserve"> «</w:t>
            </w:r>
            <w:r w:rsidRPr="00156E2B">
              <w:t>Соотношение между буквами и звуками в слове</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Pr="00F74825" w:rsidRDefault="004D7CA7" w:rsidP="00BA54D7">
            <w:pPr>
              <w:jc w:val="center"/>
            </w:pPr>
            <w:r w:rsidRPr="00B6255E">
              <w:t>Педагогическое наблюдение, сопровождающая беседа</w:t>
            </w:r>
            <w:r>
              <w:t xml:space="preserve">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3.</w:t>
            </w:r>
          </w:p>
        </w:tc>
        <w:tc>
          <w:tcPr>
            <w:tcW w:w="2757" w:type="dxa"/>
          </w:tcPr>
          <w:p w:rsidR="004D7CA7" w:rsidRPr="00156E2B" w:rsidRDefault="004D7CA7" w:rsidP="00BA54D7">
            <w:pPr>
              <w:rPr>
                <w:b/>
              </w:rPr>
            </w:pPr>
            <w:r w:rsidRPr="00156E2B">
              <w:rPr>
                <w:b/>
              </w:rPr>
              <w:t>Раздел «Звукобуквенный анализ и синтез слов»</w:t>
            </w:r>
          </w:p>
          <w:p w:rsidR="004D7CA7" w:rsidRPr="00156E2B" w:rsidRDefault="004D7CA7" w:rsidP="00BA54D7">
            <w:pPr>
              <w:rPr>
                <w:b/>
              </w:rPr>
            </w:pPr>
            <w:r w:rsidRPr="00156E2B">
              <w:t>Тема</w:t>
            </w:r>
            <w:r w:rsidRPr="00156E2B">
              <w:rPr>
                <w:shd w:val="clear" w:color="auto" w:fill="FFFFFF"/>
              </w:rPr>
              <w:t xml:space="preserve"> «</w:t>
            </w:r>
            <w:proofErr w:type="spellStart"/>
            <w:r w:rsidRPr="00156E2B">
              <w:t>Буква-смыслоразличитель</w:t>
            </w:r>
            <w:proofErr w:type="spellEnd"/>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86D9A">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4.</w:t>
            </w:r>
          </w:p>
        </w:tc>
        <w:tc>
          <w:tcPr>
            <w:tcW w:w="2757" w:type="dxa"/>
          </w:tcPr>
          <w:p w:rsidR="004D7CA7" w:rsidRPr="00156E2B" w:rsidRDefault="004D7CA7" w:rsidP="00BA54D7">
            <w:pPr>
              <w:rPr>
                <w:b/>
              </w:rPr>
            </w:pPr>
            <w:r w:rsidRPr="00156E2B">
              <w:rPr>
                <w:b/>
              </w:rPr>
              <w:t xml:space="preserve">Раздел «Слоговой анализ и синтез слов» </w:t>
            </w:r>
          </w:p>
          <w:p w:rsidR="004D7CA7" w:rsidRPr="00156E2B" w:rsidRDefault="004D7CA7" w:rsidP="00BA54D7">
            <w:r w:rsidRPr="00156E2B">
              <w:t>Тема</w:t>
            </w:r>
            <w:r w:rsidRPr="00156E2B">
              <w:rPr>
                <w:shd w:val="clear" w:color="auto" w:fill="FFFFFF"/>
              </w:rPr>
              <w:t xml:space="preserve"> «</w:t>
            </w:r>
            <w:r w:rsidRPr="00156E2B">
              <w:t>Слогообразующая роль гласных звуков</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86D9A">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5.</w:t>
            </w:r>
          </w:p>
        </w:tc>
        <w:tc>
          <w:tcPr>
            <w:tcW w:w="2757" w:type="dxa"/>
          </w:tcPr>
          <w:p w:rsidR="004D7CA7" w:rsidRPr="00156E2B" w:rsidRDefault="004D7CA7" w:rsidP="00BA54D7">
            <w:pPr>
              <w:rPr>
                <w:b/>
              </w:rPr>
            </w:pPr>
            <w:r w:rsidRPr="00156E2B">
              <w:rPr>
                <w:b/>
              </w:rPr>
              <w:t xml:space="preserve">Раздел «Слоговой анализ и синтез слов» </w:t>
            </w:r>
          </w:p>
          <w:p w:rsidR="004D7CA7" w:rsidRPr="00156E2B" w:rsidRDefault="004D7CA7" w:rsidP="00BA54D7">
            <w:r w:rsidRPr="00156E2B">
              <w:t>Тема</w:t>
            </w:r>
            <w:r w:rsidRPr="00156E2B">
              <w:rPr>
                <w:shd w:val="clear" w:color="auto" w:fill="FFFFFF"/>
              </w:rPr>
              <w:t xml:space="preserve"> «</w:t>
            </w:r>
            <w:r w:rsidRPr="00156E2B">
              <w:t>Слоги и слова</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86D9A">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6.</w:t>
            </w:r>
          </w:p>
        </w:tc>
        <w:tc>
          <w:tcPr>
            <w:tcW w:w="2757" w:type="dxa"/>
          </w:tcPr>
          <w:p w:rsidR="004D7CA7" w:rsidRPr="00156E2B" w:rsidRDefault="004D7CA7" w:rsidP="00BA54D7">
            <w:pPr>
              <w:rPr>
                <w:b/>
              </w:rPr>
            </w:pPr>
            <w:r w:rsidRPr="00156E2B">
              <w:rPr>
                <w:b/>
              </w:rPr>
              <w:t xml:space="preserve">Раздел «Ударение» </w:t>
            </w:r>
          </w:p>
          <w:p w:rsidR="004D7CA7" w:rsidRPr="00156E2B" w:rsidRDefault="004D7CA7" w:rsidP="00BA54D7">
            <w:r w:rsidRPr="00156E2B">
              <w:t>Тема</w:t>
            </w:r>
            <w:r w:rsidRPr="00156E2B">
              <w:rPr>
                <w:shd w:val="clear" w:color="auto" w:fill="FFFFFF"/>
              </w:rPr>
              <w:t xml:space="preserve"> «</w:t>
            </w:r>
            <w:r w:rsidRPr="00156E2B">
              <w:t>Место ударения в слове. Орфоэпия</w:t>
            </w:r>
            <w:r w:rsidRPr="00156E2B">
              <w:rPr>
                <w:shd w:val="clear" w:color="auto" w:fill="FFFFFF"/>
              </w:rPr>
              <w:t>»</w:t>
            </w:r>
            <w:r w:rsidRPr="00156E2B">
              <w:t xml:space="preserve"> </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86D9A">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7.</w:t>
            </w:r>
          </w:p>
        </w:tc>
        <w:tc>
          <w:tcPr>
            <w:tcW w:w="2757" w:type="dxa"/>
          </w:tcPr>
          <w:p w:rsidR="004D7CA7" w:rsidRPr="00156E2B" w:rsidRDefault="004D7CA7" w:rsidP="00BA54D7">
            <w:pPr>
              <w:rPr>
                <w:b/>
              </w:rPr>
            </w:pPr>
            <w:r w:rsidRPr="00156E2B">
              <w:rPr>
                <w:b/>
              </w:rPr>
              <w:t xml:space="preserve">Раздел «Ударение» </w:t>
            </w:r>
          </w:p>
          <w:p w:rsidR="004D7CA7" w:rsidRPr="00156E2B" w:rsidRDefault="004D7CA7" w:rsidP="00BA54D7">
            <w:r w:rsidRPr="00156E2B">
              <w:t>Тема</w:t>
            </w:r>
            <w:r w:rsidRPr="00156E2B">
              <w:rPr>
                <w:shd w:val="clear" w:color="auto" w:fill="FFFFFF"/>
              </w:rPr>
              <w:t xml:space="preserve"> «</w:t>
            </w:r>
            <w:r w:rsidRPr="00156E2B">
              <w:t>Смыслоразличительна</w:t>
            </w:r>
            <w:r w:rsidRPr="00156E2B">
              <w:lastRenderedPageBreak/>
              <w:t>я роль ударения</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lastRenderedPageBreak/>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86D9A">
              <w:t xml:space="preserve">Педагогическое наблюдение, сопровождающая беседа с анализом качества </w:t>
            </w:r>
            <w:r w:rsidRPr="00186D9A">
              <w:lastRenderedPageBreak/>
              <w:t>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lastRenderedPageBreak/>
              <w:t>8.</w:t>
            </w:r>
          </w:p>
        </w:tc>
        <w:tc>
          <w:tcPr>
            <w:tcW w:w="2757" w:type="dxa"/>
          </w:tcPr>
          <w:p w:rsidR="004D7CA7" w:rsidRPr="00156E2B" w:rsidRDefault="004D7CA7" w:rsidP="00BA54D7">
            <w:pPr>
              <w:rPr>
                <w:b/>
              </w:rPr>
            </w:pPr>
            <w:r w:rsidRPr="00156E2B">
              <w:rPr>
                <w:b/>
              </w:rPr>
              <w:t xml:space="preserve">Раздел «Обобщение изученного» </w:t>
            </w:r>
          </w:p>
          <w:p w:rsidR="004D7CA7" w:rsidRPr="00156E2B" w:rsidRDefault="004D7CA7" w:rsidP="00BA54D7">
            <w:r w:rsidRPr="00156E2B">
              <w:t>Тема</w:t>
            </w:r>
            <w:r w:rsidRPr="00156E2B">
              <w:rPr>
                <w:shd w:val="clear" w:color="auto" w:fill="FFFFFF"/>
              </w:rPr>
              <w:t xml:space="preserve"> «</w:t>
            </w:r>
            <w:r w:rsidRPr="00156E2B">
              <w:t>Звукобуквенный и слоговой анализ и синтез слов. Ударение</w:t>
            </w:r>
            <w:r w:rsidRPr="00156E2B">
              <w:rPr>
                <w:shd w:val="clear" w:color="auto" w:fill="FFFFFF"/>
              </w:rPr>
              <w:t>»</w:t>
            </w:r>
            <w:r w:rsidRPr="00156E2B">
              <w:t xml:space="preserve"> </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Pr="00F74825" w:rsidRDefault="004D7CA7" w:rsidP="00BA54D7">
            <w:pPr>
              <w:jc w:val="center"/>
            </w:pPr>
            <w:r w:rsidRPr="00A00063">
              <w:t>Тематический устный и письменный опрос</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9.</w:t>
            </w:r>
          </w:p>
        </w:tc>
        <w:tc>
          <w:tcPr>
            <w:tcW w:w="2757" w:type="dxa"/>
          </w:tcPr>
          <w:p w:rsidR="004D7CA7" w:rsidRPr="00156E2B" w:rsidRDefault="004D7CA7" w:rsidP="00BA54D7">
            <w:pPr>
              <w:rPr>
                <w:b/>
              </w:rPr>
            </w:pPr>
            <w:r w:rsidRPr="00156E2B">
              <w:rPr>
                <w:b/>
              </w:rPr>
              <w:t xml:space="preserve">Раздел «Обозначение мягкости с помощью мягкого знака» </w:t>
            </w:r>
          </w:p>
          <w:p w:rsidR="004D7CA7" w:rsidRPr="00156E2B" w:rsidRDefault="004D7CA7" w:rsidP="00BA54D7">
            <w:r w:rsidRPr="00156E2B">
              <w:t>Тема</w:t>
            </w:r>
            <w:r w:rsidRPr="00156E2B">
              <w:rPr>
                <w:shd w:val="clear" w:color="auto" w:fill="FFFFFF"/>
              </w:rPr>
              <w:t xml:space="preserve"> «</w:t>
            </w:r>
            <w:r w:rsidRPr="00156E2B">
              <w:t>Мягкий знак в конце слова</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BD51B3">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10.</w:t>
            </w:r>
          </w:p>
        </w:tc>
        <w:tc>
          <w:tcPr>
            <w:tcW w:w="2757" w:type="dxa"/>
          </w:tcPr>
          <w:p w:rsidR="004D7CA7" w:rsidRPr="00156E2B" w:rsidRDefault="004D7CA7" w:rsidP="00BA54D7">
            <w:pPr>
              <w:rPr>
                <w:b/>
              </w:rPr>
            </w:pPr>
            <w:r w:rsidRPr="00156E2B">
              <w:rPr>
                <w:b/>
              </w:rPr>
              <w:t xml:space="preserve">Раздел «Обозначение мягкости с помощью мягкого знака» </w:t>
            </w:r>
          </w:p>
          <w:p w:rsidR="004D7CA7" w:rsidRPr="00156E2B" w:rsidRDefault="004D7CA7" w:rsidP="00BA54D7">
            <w:r w:rsidRPr="00156E2B">
              <w:t>Тема</w:t>
            </w:r>
            <w:r w:rsidRPr="00156E2B">
              <w:rPr>
                <w:shd w:val="clear" w:color="auto" w:fill="FFFFFF"/>
              </w:rPr>
              <w:t xml:space="preserve"> «</w:t>
            </w:r>
            <w:r w:rsidRPr="00156E2B">
              <w:t>Мягкий знак в середине слова</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BD51B3">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11.</w:t>
            </w:r>
          </w:p>
        </w:tc>
        <w:tc>
          <w:tcPr>
            <w:tcW w:w="2757" w:type="dxa"/>
          </w:tcPr>
          <w:p w:rsidR="004D7CA7" w:rsidRPr="00156E2B" w:rsidRDefault="004D7CA7" w:rsidP="00BA54D7">
            <w:pPr>
              <w:rPr>
                <w:b/>
              </w:rPr>
            </w:pPr>
            <w:r w:rsidRPr="00156E2B">
              <w:rPr>
                <w:b/>
              </w:rPr>
              <w:t xml:space="preserve">Раздел «Обозначение мягкости с помощью гласных» </w:t>
            </w:r>
          </w:p>
          <w:p w:rsidR="004D7CA7" w:rsidRPr="00156E2B" w:rsidRDefault="004D7CA7" w:rsidP="00BA54D7">
            <w:r w:rsidRPr="00156E2B">
              <w:t>Тема</w:t>
            </w:r>
            <w:r w:rsidRPr="00156E2B">
              <w:rPr>
                <w:shd w:val="clear" w:color="auto" w:fill="FFFFFF"/>
              </w:rPr>
              <w:t xml:space="preserve"> «</w:t>
            </w:r>
            <w:r w:rsidRPr="00156E2B">
              <w:t>Твердые и мягкие согласные звуки перед гласными А-Я</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BD51B3">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12.</w:t>
            </w:r>
          </w:p>
        </w:tc>
        <w:tc>
          <w:tcPr>
            <w:tcW w:w="2757" w:type="dxa"/>
          </w:tcPr>
          <w:p w:rsidR="004D7CA7" w:rsidRPr="00156E2B" w:rsidRDefault="004D7CA7" w:rsidP="00BA54D7">
            <w:pPr>
              <w:rPr>
                <w:b/>
              </w:rPr>
            </w:pPr>
            <w:r w:rsidRPr="00156E2B">
              <w:rPr>
                <w:b/>
              </w:rPr>
              <w:t xml:space="preserve">Раздел «Обозначение мягкости с помощью гласных» </w:t>
            </w:r>
          </w:p>
          <w:p w:rsidR="004D7CA7" w:rsidRPr="00156E2B" w:rsidRDefault="004D7CA7" w:rsidP="00BA54D7">
            <w:r w:rsidRPr="00156E2B">
              <w:t>Тема</w:t>
            </w:r>
            <w:r w:rsidRPr="00156E2B">
              <w:rPr>
                <w:shd w:val="clear" w:color="auto" w:fill="FFFFFF"/>
              </w:rPr>
              <w:t xml:space="preserve"> «</w:t>
            </w:r>
            <w:r w:rsidRPr="00156E2B">
              <w:t>Твердые и мягкие согласные звуки перед гласными О-Ё</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6E7B4B">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13.</w:t>
            </w:r>
          </w:p>
        </w:tc>
        <w:tc>
          <w:tcPr>
            <w:tcW w:w="2757" w:type="dxa"/>
          </w:tcPr>
          <w:p w:rsidR="004D7CA7" w:rsidRPr="00156E2B" w:rsidRDefault="004D7CA7" w:rsidP="00BA54D7">
            <w:pPr>
              <w:rPr>
                <w:b/>
              </w:rPr>
            </w:pPr>
            <w:r w:rsidRPr="00156E2B">
              <w:rPr>
                <w:b/>
              </w:rPr>
              <w:t xml:space="preserve">Раздел «Обозначение мягкости с помощью гласных» </w:t>
            </w:r>
          </w:p>
          <w:p w:rsidR="004D7CA7" w:rsidRPr="00156E2B" w:rsidRDefault="004D7CA7" w:rsidP="00BA54D7">
            <w:r w:rsidRPr="00156E2B">
              <w:t>Тема</w:t>
            </w:r>
            <w:r w:rsidRPr="00156E2B">
              <w:rPr>
                <w:shd w:val="clear" w:color="auto" w:fill="FFFFFF"/>
              </w:rPr>
              <w:t xml:space="preserve"> «</w:t>
            </w:r>
            <w:r w:rsidRPr="00156E2B">
              <w:t>Твердые и мягкие согласные звуки перед гласными У-Ю</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6E7B4B">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14.</w:t>
            </w:r>
          </w:p>
        </w:tc>
        <w:tc>
          <w:tcPr>
            <w:tcW w:w="2757" w:type="dxa"/>
          </w:tcPr>
          <w:p w:rsidR="004D7CA7" w:rsidRPr="00156E2B" w:rsidRDefault="004D7CA7" w:rsidP="00BA54D7">
            <w:pPr>
              <w:rPr>
                <w:b/>
              </w:rPr>
            </w:pPr>
            <w:r w:rsidRPr="00156E2B">
              <w:rPr>
                <w:b/>
              </w:rPr>
              <w:t xml:space="preserve">Раздел «Обозначение мягкости с помощью гласных» </w:t>
            </w:r>
          </w:p>
          <w:p w:rsidR="004D7CA7" w:rsidRPr="00156E2B" w:rsidRDefault="004D7CA7" w:rsidP="00BA54D7">
            <w:r w:rsidRPr="00156E2B">
              <w:t>Тема</w:t>
            </w:r>
            <w:r w:rsidRPr="00156E2B">
              <w:rPr>
                <w:shd w:val="clear" w:color="auto" w:fill="FFFFFF"/>
              </w:rPr>
              <w:t xml:space="preserve"> «</w:t>
            </w:r>
            <w:r w:rsidRPr="00156E2B">
              <w:t>Твердые и мягкие согласные звуки перед гласными Ы-И и Е</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6E7B4B">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15.</w:t>
            </w:r>
          </w:p>
        </w:tc>
        <w:tc>
          <w:tcPr>
            <w:tcW w:w="2757" w:type="dxa"/>
          </w:tcPr>
          <w:p w:rsidR="004D7CA7" w:rsidRPr="00156E2B" w:rsidRDefault="004D7CA7" w:rsidP="00BA54D7">
            <w:pPr>
              <w:rPr>
                <w:b/>
              </w:rPr>
            </w:pPr>
            <w:r w:rsidRPr="00156E2B">
              <w:rPr>
                <w:b/>
              </w:rPr>
              <w:t xml:space="preserve">Раздел «Обобщение изученного» </w:t>
            </w:r>
          </w:p>
          <w:p w:rsidR="004D7CA7" w:rsidRPr="00156E2B" w:rsidRDefault="004D7CA7" w:rsidP="00BA54D7">
            <w:r w:rsidRPr="00156E2B">
              <w:t>Тема</w:t>
            </w:r>
            <w:r w:rsidRPr="00156E2B">
              <w:rPr>
                <w:shd w:val="clear" w:color="auto" w:fill="FFFFFF"/>
              </w:rPr>
              <w:t xml:space="preserve"> «</w:t>
            </w:r>
            <w:r w:rsidRPr="00156E2B">
              <w:t>Обозначение мягкости с помощью гласных и мягкого знака</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Pr="00F74825" w:rsidRDefault="004D7CA7" w:rsidP="00BA54D7">
            <w:pPr>
              <w:jc w:val="center"/>
            </w:pPr>
            <w:r w:rsidRPr="00A00063">
              <w:t>Тематический устный и письменный опрос</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16.</w:t>
            </w:r>
          </w:p>
        </w:tc>
        <w:tc>
          <w:tcPr>
            <w:tcW w:w="2757" w:type="dxa"/>
          </w:tcPr>
          <w:p w:rsidR="004D7CA7" w:rsidRPr="00156E2B" w:rsidRDefault="004D7CA7" w:rsidP="00BA54D7">
            <w:pPr>
              <w:rPr>
                <w:b/>
              </w:rPr>
            </w:pPr>
            <w:r w:rsidRPr="00156E2B">
              <w:rPr>
                <w:b/>
              </w:rPr>
              <w:t xml:space="preserve">Раздел «Непарные согласные звуки» </w:t>
            </w:r>
          </w:p>
          <w:p w:rsidR="004D7CA7" w:rsidRPr="00156E2B" w:rsidRDefault="004D7CA7" w:rsidP="00BA54D7">
            <w:r w:rsidRPr="00156E2B">
              <w:t>Тема</w:t>
            </w:r>
            <w:r w:rsidRPr="00156E2B">
              <w:rPr>
                <w:shd w:val="clear" w:color="auto" w:fill="FFFFFF"/>
              </w:rPr>
              <w:t xml:space="preserve"> «</w:t>
            </w:r>
            <w:r w:rsidRPr="00156E2B">
              <w:t xml:space="preserve">Непарные твердые согласные звуки </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5869B2">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lastRenderedPageBreak/>
              <w:t>17.</w:t>
            </w:r>
          </w:p>
        </w:tc>
        <w:tc>
          <w:tcPr>
            <w:tcW w:w="2757" w:type="dxa"/>
          </w:tcPr>
          <w:p w:rsidR="004D7CA7" w:rsidRPr="00156E2B" w:rsidRDefault="004D7CA7" w:rsidP="00BA54D7">
            <w:pPr>
              <w:rPr>
                <w:b/>
              </w:rPr>
            </w:pPr>
            <w:r w:rsidRPr="00156E2B">
              <w:rPr>
                <w:b/>
              </w:rPr>
              <w:t xml:space="preserve">Раздел «Непарные согласные звуки» </w:t>
            </w:r>
          </w:p>
          <w:p w:rsidR="004D7CA7" w:rsidRPr="00156E2B" w:rsidRDefault="004D7CA7" w:rsidP="00BA54D7">
            <w:r w:rsidRPr="00156E2B">
              <w:t>Тема</w:t>
            </w:r>
            <w:r w:rsidRPr="00156E2B">
              <w:rPr>
                <w:shd w:val="clear" w:color="auto" w:fill="FFFFFF"/>
              </w:rPr>
              <w:t xml:space="preserve"> «</w:t>
            </w:r>
            <w:r w:rsidRPr="00156E2B">
              <w:t>Непарные мягкие согласные звуки</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5869B2">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18.</w:t>
            </w:r>
          </w:p>
        </w:tc>
        <w:tc>
          <w:tcPr>
            <w:tcW w:w="2757" w:type="dxa"/>
          </w:tcPr>
          <w:p w:rsidR="004D7CA7" w:rsidRPr="00156E2B" w:rsidRDefault="004D7CA7" w:rsidP="00BA54D7">
            <w:pPr>
              <w:rPr>
                <w:b/>
              </w:rPr>
            </w:pPr>
            <w:r w:rsidRPr="00156E2B">
              <w:rPr>
                <w:b/>
              </w:rPr>
              <w:t xml:space="preserve">Раздел «Парные по глухости – звонкости согласные звуки» </w:t>
            </w:r>
          </w:p>
          <w:p w:rsidR="004D7CA7" w:rsidRPr="00156E2B" w:rsidRDefault="004D7CA7" w:rsidP="00BA54D7">
            <w:r w:rsidRPr="00156E2B">
              <w:t>Тема</w:t>
            </w:r>
            <w:r w:rsidRPr="00156E2B">
              <w:rPr>
                <w:shd w:val="clear" w:color="auto" w:fill="FFFFFF"/>
              </w:rPr>
              <w:t xml:space="preserve"> «</w:t>
            </w:r>
            <w:r w:rsidRPr="00156E2B">
              <w:rPr>
                <w:bCs/>
              </w:rPr>
              <w:t>Смычные</w:t>
            </w:r>
            <w:r w:rsidRPr="00156E2B">
              <w:t xml:space="preserve"> звуки</w:t>
            </w:r>
            <w:r w:rsidRPr="00156E2B">
              <w:rPr>
                <w:shd w:val="clear" w:color="auto" w:fill="FFFFFF"/>
              </w:rPr>
              <w:t>»</w:t>
            </w:r>
            <w:r w:rsidRPr="00156E2B">
              <w:t xml:space="preserve"> </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5869B2">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19.</w:t>
            </w:r>
          </w:p>
        </w:tc>
        <w:tc>
          <w:tcPr>
            <w:tcW w:w="2757" w:type="dxa"/>
          </w:tcPr>
          <w:p w:rsidR="004D7CA7" w:rsidRPr="00156E2B" w:rsidRDefault="004D7CA7" w:rsidP="00BA54D7">
            <w:pPr>
              <w:rPr>
                <w:b/>
              </w:rPr>
            </w:pPr>
            <w:r w:rsidRPr="00156E2B">
              <w:rPr>
                <w:b/>
              </w:rPr>
              <w:t xml:space="preserve">Раздел «Парные по глухости – звонкости согласные звуки» </w:t>
            </w:r>
          </w:p>
          <w:p w:rsidR="004D7CA7" w:rsidRPr="00156E2B" w:rsidRDefault="004D7CA7" w:rsidP="00BA54D7">
            <w:r w:rsidRPr="00156E2B">
              <w:t>Тема</w:t>
            </w:r>
            <w:r w:rsidRPr="00156E2B">
              <w:rPr>
                <w:shd w:val="clear" w:color="auto" w:fill="FFFFFF"/>
              </w:rPr>
              <w:t xml:space="preserve"> «</w:t>
            </w:r>
            <w:r w:rsidRPr="00156E2B">
              <w:rPr>
                <w:bCs/>
              </w:rPr>
              <w:t>Смычные</w:t>
            </w:r>
            <w:r w:rsidRPr="00156E2B">
              <w:t xml:space="preserve"> и </w:t>
            </w:r>
            <w:r w:rsidRPr="00156E2B">
              <w:rPr>
                <w:bCs/>
              </w:rPr>
              <w:t>щелевые</w:t>
            </w:r>
            <w:r w:rsidRPr="00156E2B">
              <w:t xml:space="preserve"> звуки</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7F212D">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20.</w:t>
            </w:r>
          </w:p>
        </w:tc>
        <w:tc>
          <w:tcPr>
            <w:tcW w:w="2757" w:type="dxa"/>
          </w:tcPr>
          <w:p w:rsidR="004D7CA7" w:rsidRPr="00156E2B" w:rsidRDefault="004D7CA7" w:rsidP="00BA54D7">
            <w:pPr>
              <w:rPr>
                <w:b/>
              </w:rPr>
            </w:pPr>
            <w:r w:rsidRPr="00156E2B">
              <w:rPr>
                <w:b/>
              </w:rPr>
              <w:t xml:space="preserve">Раздел «Парные по глухости – звонкости согласные звуки» </w:t>
            </w:r>
          </w:p>
          <w:p w:rsidR="004D7CA7" w:rsidRPr="00156E2B" w:rsidRDefault="004D7CA7" w:rsidP="00BA54D7">
            <w:r w:rsidRPr="00156E2B">
              <w:t>Тема</w:t>
            </w:r>
            <w:r w:rsidRPr="00156E2B">
              <w:rPr>
                <w:shd w:val="clear" w:color="auto" w:fill="FFFFFF"/>
              </w:rPr>
              <w:t xml:space="preserve"> «</w:t>
            </w:r>
            <w:r w:rsidRPr="00156E2B">
              <w:rPr>
                <w:bCs/>
              </w:rPr>
              <w:t>Щелевые звуки</w:t>
            </w:r>
            <w:r w:rsidRPr="00156E2B">
              <w:rPr>
                <w:shd w:val="clear" w:color="auto" w:fill="FFFFFF"/>
              </w:rPr>
              <w:t>»</w:t>
            </w:r>
            <w:r w:rsidRPr="00156E2B">
              <w:t xml:space="preserve"> </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7F212D">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21.</w:t>
            </w:r>
          </w:p>
        </w:tc>
        <w:tc>
          <w:tcPr>
            <w:tcW w:w="2757" w:type="dxa"/>
          </w:tcPr>
          <w:p w:rsidR="004D7CA7" w:rsidRPr="00156E2B" w:rsidRDefault="004D7CA7" w:rsidP="00BA54D7">
            <w:pPr>
              <w:rPr>
                <w:b/>
              </w:rPr>
            </w:pPr>
            <w:r w:rsidRPr="00156E2B">
              <w:rPr>
                <w:b/>
              </w:rPr>
              <w:t xml:space="preserve">Раздел «Свистящие и шипящие звуки» </w:t>
            </w:r>
          </w:p>
          <w:p w:rsidR="004D7CA7" w:rsidRPr="00156E2B" w:rsidRDefault="004D7CA7" w:rsidP="00BA54D7">
            <w:r w:rsidRPr="00156E2B">
              <w:t>Тема</w:t>
            </w:r>
            <w:r w:rsidRPr="00156E2B">
              <w:rPr>
                <w:shd w:val="clear" w:color="auto" w:fill="FFFFFF"/>
              </w:rPr>
              <w:t xml:space="preserve"> «</w:t>
            </w:r>
            <w:r w:rsidRPr="00156E2B">
              <w:rPr>
                <w:bCs/>
              </w:rPr>
              <w:t>Щелевые</w:t>
            </w:r>
            <w:r w:rsidRPr="00156E2B">
              <w:t xml:space="preserve"> глухие звуки</w:t>
            </w:r>
            <w:r w:rsidRPr="00156E2B">
              <w:rPr>
                <w:shd w:val="clear" w:color="auto" w:fill="FFFFFF"/>
              </w:rPr>
              <w:t>»</w:t>
            </w:r>
            <w:r w:rsidRPr="00156E2B">
              <w:t xml:space="preserve"> </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7F212D">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22.</w:t>
            </w:r>
          </w:p>
        </w:tc>
        <w:tc>
          <w:tcPr>
            <w:tcW w:w="2757" w:type="dxa"/>
          </w:tcPr>
          <w:p w:rsidR="004D7CA7" w:rsidRPr="00156E2B" w:rsidRDefault="004D7CA7" w:rsidP="00BA54D7">
            <w:pPr>
              <w:rPr>
                <w:b/>
              </w:rPr>
            </w:pPr>
            <w:r w:rsidRPr="00156E2B">
              <w:rPr>
                <w:b/>
              </w:rPr>
              <w:t xml:space="preserve">Раздел «Свистящие и шипящие звуки» </w:t>
            </w:r>
          </w:p>
          <w:p w:rsidR="004D7CA7" w:rsidRPr="00156E2B" w:rsidRDefault="004D7CA7" w:rsidP="00BA54D7">
            <w:r w:rsidRPr="00156E2B">
              <w:t>Тема</w:t>
            </w:r>
            <w:r w:rsidRPr="00156E2B">
              <w:rPr>
                <w:shd w:val="clear" w:color="auto" w:fill="FFFFFF"/>
              </w:rPr>
              <w:t xml:space="preserve"> «</w:t>
            </w:r>
            <w:r w:rsidRPr="00156E2B">
              <w:rPr>
                <w:bCs/>
              </w:rPr>
              <w:t>Щелевые</w:t>
            </w:r>
            <w:r w:rsidRPr="00156E2B">
              <w:t xml:space="preserve"> звонкие звуки</w:t>
            </w:r>
            <w:r w:rsidRPr="00156E2B">
              <w:rPr>
                <w:shd w:val="clear" w:color="auto" w:fill="FFFFFF"/>
              </w:rPr>
              <w:t>»</w:t>
            </w:r>
            <w:r w:rsidRPr="00156E2B">
              <w:t xml:space="preserve"> </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7F212D">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23.</w:t>
            </w:r>
          </w:p>
        </w:tc>
        <w:tc>
          <w:tcPr>
            <w:tcW w:w="2757" w:type="dxa"/>
          </w:tcPr>
          <w:p w:rsidR="004D7CA7" w:rsidRPr="00156E2B" w:rsidRDefault="004D7CA7" w:rsidP="00BA54D7">
            <w:pPr>
              <w:rPr>
                <w:b/>
              </w:rPr>
            </w:pPr>
            <w:r w:rsidRPr="00156E2B">
              <w:rPr>
                <w:b/>
              </w:rPr>
              <w:t xml:space="preserve">Раздел «Свистящие и шипящие звуки» </w:t>
            </w:r>
          </w:p>
          <w:p w:rsidR="004D7CA7" w:rsidRPr="00156E2B" w:rsidRDefault="004D7CA7" w:rsidP="00BA54D7">
            <w:r w:rsidRPr="00156E2B">
              <w:t>Тема</w:t>
            </w:r>
            <w:r w:rsidRPr="00156E2B">
              <w:rPr>
                <w:shd w:val="clear" w:color="auto" w:fill="FFFFFF"/>
              </w:rPr>
              <w:t xml:space="preserve"> «</w:t>
            </w:r>
            <w:r w:rsidRPr="00156E2B">
              <w:rPr>
                <w:bCs/>
              </w:rPr>
              <w:t>Щелевые</w:t>
            </w:r>
            <w:r w:rsidRPr="00156E2B">
              <w:t xml:space="preserve"> и </w:t>
            </w:r>
            <w:r w:rsidRPr="00156E2B">
              <w:rPr>
                <w:bCs/>
              </w:rPr>
              <w:t>смычно-щелевые звуки</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7F212D">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24.</w:t>
            </w:r>
          </w:p>
        </w:tc>
        <w:tc>
          <w:tcPr>
            <w:tcW w:w="2757" w:type="dxa"/>
          </w:tcPr>
          <w:p w:rsidR="004D7CA7" w:rsidRPr="00156E2B" w:rsidRDefault="004D7CA7" w:rsidP="00BA54D7">
            <w:pPr>
              <w:rPr>
                <w:b/>
              </w:rPr>
            </w:pPr>
            <w:r w:rsidRPr="00156E2B">
              <w:rPr>
                <w:b/>
              </w:rPr>
              <w:t xml:space="preserve">Раздел «Свистящие и шипящие звуки» </w:t>
            </w:r>
          </w:p>
          <w:p w:rsidR="004D7CA7" w:rsidRPr="00156E2B" w:rsidRDefault="004D7CA7" w:rsidP="00BA54D7">
            <w:r w:rsidRPr="00156E2B">
              <w:t>Тема</w:t>
            </w:r>
            <w:r w:rsidRPr="00156E2B">
              <w:rPr>
                <w:shd w:val="clear" w:color="auto" w:fill="FFFFFF"/>
              </w:rPr>
              <w:t xml:space="preserve"> «</w:t>
            </w:r>
            <w:r w:rsidRPr="00156E2B">
              <w:rPr>
                <w:bCs/>
              </w:rPr>
              <w:t>Смычно-щелевые звуки</w:t>
            </w:r>
            <w:r w:rsidRPr="00156E2B">
              <w:rPr>
                <w:shd w:val="clear" w:color="auto" w:fill="FFFFFF"/>
              </w:rPr>
              <w:t>»</w:t>
            </w:r>
            <w:r w:rsidRPr="00156E2B">
              <w:rPr>
                <w:bCs/>
              </w:rPr>
              <w:t xml:space="preserve"> </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A321C">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25.</w:t>
            </w:r>
          </w:p>
        </w:tc>
        <w:tc>
          <w:tcPr>
            <w:tcW w:w="2757" w:type="dxa"/>
          </w:tcPr>
          <w:p w:rsidR="004D7CA7" w:rsidRPr="00156E2B" w:rsidRDefault="004D7CA7" w:rsidP="00BA54D7">
            <w:pPr>
              <w:rPr>
                <w:b/>
              </w:rPr>
            </w:pPr>
            <w:r w:rsidRPr="00156E2B">
              <w:rPr>
                <w:b/>
              </w:rPr>
              <w:t xml:space="preserve">Раздел «Свистящие и шипящие звуки» </w:t>
            </w:r>
          </w:p>
          <w:p w:rsidR="004D7CA7" w:rsidRPr="00156E2B" w:rsidRDefault="004D7CA7" w:rsidP="00BA54D7">
            <w:r w:rsidRPr="00156E2B">
              <w:t>Тема</w:t>
            </w:r>
            <w:r w:rsidRPr="00156E2B">
              <w:rPr>
                <w:shd w:val="clear" w:color="auto" w:fill="FFFFFF"/>
              </w:rPr>
              <w:t xml:space="preserve"> «</w:t>
            </w:r>
            <w:r w:rsidRPr="00156E2B">
              <w:rPr>
                <w:bCs/>
              </w:rPr>
              <w:t>Смычные, щелевые</w:t>
            </w:r>
            <w:r w:rsidRPr="00156E2B">
              <w:t xml:space="preserve"> и </w:t>
            </w:r>
            <w:r w:rsidRPr="00156E2B">
              <w:rPr>
                <w:bCs/>
              </w:rPr>
              <w:t>смычно-щелевые звуки</w:t>
            </w:r>
            <w:r w:rsidRPr="00156E2B">
              <w:rPr>
                <w:shd w:val="clear" w:color="auto" w:fill="FFFFFF"/>
              </w:rPr>
              <w:t>»</w:t>
            </w:r>
            <w:r w:rsidRPr="00156E2B">
              <w:t xml:space="preserve"> </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A321C">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26.</w:t>
            </w:r>
          </w:p>
        </w:tc>
        <w:tc>
          <w:tcPr>
            <w:tcW w:w="2757" w:type="dxa"/>
          </w:tcPr>
          <w:p w:rsidR="004D7CA7" w:rsidRPr="00156E2B" w:rsidRDefault="004D7CA7" w:rsidP="00BA54D7">
            <w:pPr>
              <w:rPr>
                <w:b/>
              </w:rPr>
            </w:pPr>
            <w:r w:rsidRPr="00156E2B">
              <w:rPr>
                <w:b/>
              </w:rPr>
              <w:t xml:space="preserve">Раздел «Сонорные звуки» </w:t>
            </w:r>
          </w:p>
          <w:p w:rsidR="004D7CA7" w:rsidRPr="00156E2B" w:rsidRDefault="004D7CA7" w:rsidP="00BA54D7">
            <w:r w:rsidRPr="00156E2B">
              <w:t>Тема</w:t>
            </w:r>
            <w:r w:rsidRPr="00156E2B">
              <w:rPr>
                <w:shd w:val="clear" w:color="auto" w:fill="FFFFFF"/>
              </w:rPr>
              <w:t xml:space="preserve"> «</w:t>
            </w:r>
            <w:r w:rsidRPr="00156E2B">
              <w:rPr>
                <w:bCs/>
              </w:rPr>
              <w:t>Щелевые</w:t>
            </w:r>
            <w:r w:rsidRPr="00156E2B">
              <w:t xml:space="preserve"> и </w:t>
            </w:r>
            <w:r w:rsidRPr="00156E2B">
              <w:rPr>
                <w:bCs/>
              </w:rPr>
              <w:t>смычно-проходные звуки</w:t>
            </w:r>
            <w:r w:rsidRPr="00156E2B">
              <w:rPr>
                <w:shd w:val="clear" w:color="auto" w:fill="FFFFFF"/>
              </w:rPr>
              <w:t>»</w:t>
            </w:r>
            <w:r w:rsidRPr="00156E2B">
              <w:t xml:space="preserve"> </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A321C">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27.</w:t>
            </w:r>
          </w:p>
        </w:tc>
        <w:tc>
          <w:tcPr>
            <w:tcW w:w="2757" w:type="dxa"/>
          </w:tcPr>
          <w:p w:rsidR="004D7CA7" w:rsidRPr="00156E2B" w:rsidRDefault="004D7CA7" w:rsidP="00BA54D7">
            <w:pPr>
              <w:rPr>
                <w:b/>
              </w:rPr>
            </w:pPr>
            <w:r w:rsidRPr="00156E2B">
              <w:rPr>
                <w:b/>
              </w:rPr>
              <w:t xml:space="preserve">Раздел «Сонорные звуки» </w:t>
            </w:r>
          </w:p>
          <w:p w:rsidR="004D7CA7" w:rsidRPr="00156E2B" w:rsidRDefault="004D7CA7" w:rsidP="00BA54D7">
            <w:r w:rsidRPr="00156E2B">
              <w:lastRenderedPageBreak/>
              <w:t>Тема</w:t>
            </w:r>
            <w:r w:rsidRPr="00156E2B">
              <w:rPr>
                <w:shd w:val="clear" w:color="auto" w:fill="FFFFFF"/>
              </w:rPr>
              <w:t xml:space="preserve"> «</w:t>
            </w:r>
            <w:r w:rsidRPr="00156E2B">
              <w:rPr>
                <w:bCs/>
              </w:rPr>
              <w:t>Дрожащие</w:t>
            </w:r>
            <w:r w:rsidRPr="00156E2B">
              <w:t xml:space="preserve"> и </w:t>
            </w:r>
            <w:r w:rsidRPr="00156E2B">
              <w:rPr>
                <w:bCs/>
              </w:rPr>
              <w:t>смычно-проходные звуки</w:t>
            </w:r>
            <w:r w:rsidRPr="00156E2B">
              <w:rPr>
                <w:shd w:val="clear" w:color="auto" w:fill="FFFFFF"/>
              </w:rPr>
              <w:t>»</w:t>
            </w:r>
            <w:r w:rsidRPr="00156E2B">
              <w:t xml:space="preserve"> </w:t>
            </w:r>
          </w:p>
        </w:tc>
        <w:tc>
          <w:tcPr>
            <w:tcW w:w="851" w:type="dxa"/>
          </w:tcPr>
          <w:p w:rsidR="004D7CA7" w:rsidRPr="00E40B20" w:rsidRDefault="004D7CA7" w:rsidP="00BA54D7">
            <w:pPr>
              <w:jc w:val="center"/>
              <w:rPr>
                <w:lang w:eastAsia="en-US"/>
              </w:rPr>
            </w:pPr>
            <w:r w:rsidRPr="00E40B20">
              <w:rPr>
                <w:lang w:eastAsia="en-US"/>
              </w:rPr>
              <w:lastRenderedPageBreak/>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A321C">
              <w:t xml:space="preserve">Педагогическое наблюдение, сопровождающая беседа с </w:t>
            </w:r>
            <w:r w:rsidRPr="001A321C">
              <w:lastRenderedPageBreak/>
              <w:t>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lastRenderedPageBreak/>
              <w:t>28.</w:t>
            </w:r>
          </w:p>
        </w:tc>
        <w:tc>
          <w:tcPr>
            <w:tcW w:w="2757" w:type="dxa"/>
          </w:tcPr>
          <w:p w:rsidR="004D7CA7" w:rsidRPr="00156E2B" w:rsidRDefault="004D7CA7" w:rsidP="00BA54D7">
            <w:pPr>
              <w:rPr>
                <w:b/>
              </w:rPr>
            </w:pPr>
            <w:r w:rsidRPr="00156E2B">
              <w:rPr>
                <w:b/>
              </w:rPr>
              <w:t xml:space="preserve">Раздел «Обобщение изученного» </w:t>
            </w:r>
          </w:p>
          <w:p w:rsidR="004D7CA7" w:rsidRPr="00156E2B" w:rsidRDefault="004D7CA7" w:rsidP="00BA54D7">
            <w:r w:rsidRPr="00156E2B">
              <w:t>Тема</w:t>
            </w:r>
            <w:r w:rsidRPr="00156E2B">
              <w:rPr>
                <w:shd w:val="clear" w:color="auto" w:fill="FFFFFF"/>
              </w:rPr>
              <w:t xml:space="preserve"> «</w:t>
            </w:r>
            <w:r w:rsidRPr="00156E2B">
              <w:t>Непарные по твердости - мягкости и парные по глухости – звонкости согласные звуки. Свистящие, шипящие и сонорные звуки</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Pr="00F74825" w:rsidRDefault="004D7CA7" w:rsidP="00BA54D7">
            <w:pPr>
              <w:jc w:val="center"/>
            </w:pPr>
            <w:r w:rsidRPr="00A00063">
              <w:t>Тематический устный и письменный опрос</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29.</w:t>
            </w:r>
          </w:p>
        </w:tc>
        <w:tc>
          <w:tcPr>
            <w:tcW w:w="2757" w:type="dxa"/>
          </w:tcPr>
          <w:p w:rsidR="004D7CA7" w:rsidRPr="00156E2B" w:rsidRDefault="004D7CA7" w:rsidP="00BA54D7">
            <w:pPr>
              <w:rPr>
                <w:b/>
              </w:rPr>
            </w:pPr>
            <w:r w:rsidRPr="00156E2B">
              <w:rPr>
                <w:b/>
              </w:rPr>
              <w:t xml:space="preserve">Раздел «Словоизменение имен существительных. Изменение по падежам» </w:t>
            </w:r>
          </w:p>
          <w:p w:rsidR="004D7CA7" w:rsidRPr="00156E2B" w:rsidRDefault="004D7CA7" w:rsidP="00BA54D7">
            <w:r w:rsidRPr="00156E2B">
              <w:t>Тема</w:t>
            </w:r>
            <w:r w:rsidRPr="00156E2B">
              <w:rPr>
                <w:shd w:val="clear" w:color="auto" w:fill="FFFFFF"/>
              </w:rPr>
              <w:t xml:space="preserve"> «</w:t>
            </w:r>
            <w:r w:rsidRPr="00156E2B">
              <w:t>Слова, отвечающие на вопросы именительного падежа</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30CBA">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30.</w:t>
            </w:r>
          </w:p>
        </w:tc>
        <w:tc>
          <w:tcPr>
            <w:tcW w:w="2757" w:type="dxa"/>
          </w:tcPr>
          <w:p w:rsidR="004D7CA7" w:rsidRPr="00156E2B" w:rsidRDefault="004D7CA7" w:rsidP="00BA54D7">
            <w:pPr>
              <w:rPr>
                <w:b/>
              </w:rPr>
            </w:pPr>
            <w:r w:rsidRPr="00156E2B">
              <w:rPr>
                <w:b/>
              </w:rPr>
              <w:t xml:space="preserve">Раздел «Словоизменение имен существительных. Изменение по падежам» </w:t>
            </w:r>
          </w:p>
          <w:p w:rsidR="004D7CA7" w:rsidRPr="00156E2B" w:rsidRDefault="004D7CA7" w:rsidP="00BA54D7">
            <w:r w:rsidRPr="00156E2B">
              <w:t>Тема</w:t>
            </w:r>
            <w:r w:rsidRPr="00156E2B">
              <w:rPr>
                <w:shd w:val="clear" w:color="auto" w:fill="FFFFFF"/>
              </w:rPr>
              <w:t xml:space="preserve"> «</w:t>
            </w:r>
            <w:r w:rsidRPr="00156E2B">
              <w:t>Слова, отвечающие на вопросы родительного падежа</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30CBA">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31.</w:t>
            </w:r>
          </w:p>
        </w:tc>
        <w:tc>
          <w:tcPr>
            <w:tcW w:w="2757" w:type="dxa"/>
          </w:tcPr>
          <w:p w:rsidR="004D7CA7" w:rsidRPr="00156E2B" w:rsidRDefault="004D7CA7" w:rsidP="00BA54D7">
            <w:pPr>
              <w:rPr>
                <w:b/>
              </w:rPr>
            </w:pPr>
            <w:r w:rsidRPr="00156E2B">
              <w:rPr>
                <w:b/>
              </w:rPr>
              <w:t xml:space="preserve">Раздел «Словоизменение имен существительных. Изменение по падежам» </w:t>
            </w:r>
          </w:p>
          <w:p w:rsidR="004D7CA7" w:rsidRPr="00156E2B" w:rsidRDefault="004D7CA7" w:rsidP="00BA54D7">
            <w:r w:rsidRPr="00156E2B">
              <w:t>Тема</w:t>
            </w:r>
            <w:r w:rsidRPr="00156E2B">
              <w:rPr>
                <w:shd w:val="clear" w:color="auto" w:fill="FFFFFF"/>
              </w:rPr>
              <w:t xml:space="preserve"> «</w:t>
            </w:r>
            <w:r w:rsidRPr="00156E2B">
              <w:t>Слова, отвечающие на вопросы дательного падежа</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30CBA">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32.</w:t>
            </w:r>
          </w:p>
        </w:tc>
        <w:tc>
          <w:tcPr>
            <w:tcW w:w="2757" w:type="dxa"/>
          </w:tcPr>
          <w:p w:rsidR="004D7CA7" w:rsidRPr="00156E2B" w:rsidRDefault="004D7CA7" w:rsidP="00BA54D7">
            <w:pPr>
              <w:rPr>
                <w:b/>
              </w:rPr>
            </w:pPr>
            <w:r w:rsidRPr="00156E2B">
              <w:rPr>
                <w:b/>
              </w:rPr>
              <w:t xml:space="preserve">Раздел «Словоизменение имен существительных. Изменение по падежам» </w:t>
            </w:r>
          </w:p>
          <w:p w:rsidR="004D7CA7" w:rsidRPr="00156E2B" w:rsidRDefault="004D7CA7" w:rsidP="00BA54D7">
            <w:r w:rsidRPr="00156E2B">
              <w:t>Тема</w:t>
            </w:r>
            <w:r w:rsidRPr="00156E2B">
              <w:rPr>
                <w:shd w:val="clear" w:color="auto" w:fill="FFFFFF"/>
              </w:rPr>
              <w:t xml:space="preserve"> «</w:t>
            </w:r>
            <w:r w:rsidRPr="00156E2B">
              <w:t>Слова, отвечающие на вопросы винительного падежа</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30CBA">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33.</w:t>
            </w:r>
          </w:p>
        </w:tc>
        <w:tc>
          <w:tcPr>
            <w:tcW w:w="2757" w:type="dxa"/>
          </w:tcPr>
          <w:p w:rsidR="004D7CA7" w:rsidRPr="00156E2B" w:rsidRDefault="004D7CA7" w:rsidP="00BA54D7">
            <w:pPr>
              <w:rPr>
                <w:b/>
              </w:rPr>
            </w:pPr>
            <w:r w:rsidRPr="00156E2B">
              <w:rPr>
                <w:b/>
              </w:rPr>
              <w:t xml:space="preserve">Раздел «Словоизменение имен существительных. Изменение по падежам» </w:t>
            </w:r>
          </w:p>
          <w:p w:rsidR="004D7CA7" w:rsidRPr="00156E2B" w:rsidRDefault="004D7CA7" w:rsidP="00BA54D7">
            <w:r w:rsidRPr="00156E2B">
              <w:t>Тема</w:t>
            </w:r>
            <w:r w:rsidRPr="00156E2B">
              <w:rPr>
                <w:shd w:val="clear" w:color="auto" w:fill="FFFFFF"/>
              </w:rPr>
              <w:t xml:space="preserve"> «</w:t>
            </w:r>
            <w:r w:rsidRPr="00156E2B">
              <w:t>Слова, отвечающие на вопросы творительного падежа</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30CBA">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lastRenderedPageBreak/>
              <w:t>34.</w:t>
            </w:r>
          </w:p>
        </w:tc>
        <w:tc>
          <w:tcPr>
            <w:tcW w:w="2757" w:type="dxa"/>
          </w:tcPr>
          <w:p w:rsidR="004D7CA7" w:rsidRPr="00156E2B" w:rsidRDefault="004D7CA7" w:rsidP="00BA54D7">
            <w:pPr>
              <w:rPr>
                <w:b/>
              </w:rPr>
            </w:pPr>
            <w:r w:rsidRPr="00156E2B">
              <w:rPr>
                <w:b/>
              </w:rPr>
              <w:t xml:space="preserve">Раздел «Словоизменение имен существительных. Изменение по падежам» </w:t>
            </w:r>
          </w:p>
          <w:p w:rsidR="004D7CA7" w:rsidRPr="00156E2B" w:rsidRDefault="004D7CA7" w:rsidP="00BA54D7">
            <w:r w:rsidRPr="00156E2B">
              <w:t>Тема</w:t>
            </w:r>
            <w:r w:rsidRPr="00156E2B">
              <w:rPr>
                <w:shd w:val="clear" w:color="auto" w:fill="FFFFFF"/>
              </w:rPr>
              <w:t xml:space="preserve"> «</w:t>
            </w:r>
            <w:r w:rsidRPr="00156E2B">
              <w:t>Слова, отвечающие на вопросы предложного падежа</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Default="004D7CA7" w:rsidP="00BA54D7">
            <w:pPr>
              <w:jc w:val="center"/>
            </w:pPr>
            <w:r w:rsidRPr="00130CBA">
              <w:t>Педагогическое наблюдение, сопровождающая беседа с анализом качества выполнения заданий устного и письменного характера</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35.</w:t>
            </w:r>
          </w:p>
        </w:tc>
        <w:tc>
          <w:tcPr>
            <w:tcW w:w="2757" w:type="dxa"/>
          </w:tcPr>
          <w:p w:rsidR="004D7CA7" w:rsidRPr="00156E2B" w:rsidRDefault="004D7CA7" w:rsidP="00BA54D7">
            <w:pPr>
              <w:rPr>
                <w:b/>
              </w:rPr>
            </w:pPr>
            <w:r w:rsidRPr="00156E2B">
              <w:rPr>
                <w:b/>
              </w:rPr>
              <w:t xml:space="preserve">Раздел «Обобщение изученного» </w:t>
            </w:r>
          </w:p>
          <w:p w:rsidR="004D7CA7" w:rsidRPr="00156E2B" w:rsidRDefault="004D7CA7" w:rsidP="00BA54D7">
            <w:r w:rsidRPr="00156E2B">
              <w:t>Тема</w:t>
            </w:r>
            <w:r w:rsidRPr="00156E2B">
              <w:rPr>
                <w:shd w:val="clear" w:color="auto" w:fill="FFFFFF"/>
              </w:rPr>
              <w:t xml:space="preserve"> «</w:t>
            </w:r>
            <w:r w:rsidRPr="00156E2B">
              <w:t>Словоизменение имен существительных единственного числа</w:t>
            </w:r>
            <w:r w:rsidRPr="00156E2B">
              <w:rPr>
                <w:shd w:val="clear" w:color="auto" w:fill="FFFFFF"/>
              </w:rPr>
              <w:t>»</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Pr="00F74825" w:rsidRDefault="004D7CA7" w:rsidP="00BA54D7">
            <w:pPr>
              <w:jc w:val="center"/>
            </w:pPr>
            <w:r>
              <w:t>Л</w:t>
            </w:r>
            <w:r w:rsidRPr="00F74825">
              <w:t>огопедическ</w:t>
            </w:r>
            <w:r>
              <w:t>ий т</w:t>
            </w:r>
            <w:r w:rsidRPr="00A00063">
              <w:t>ематический</w:t>
            </w:r>
            <w:r>
              <w:t xml:space="preserve"> диктант</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r w:rsidRPr="00E40B20">
              <w:rPr>
                <w:lang w:eastAsia="en-US"/>
              </w:rPr>
              <w:t>36.</w:t>
            </w:r>
          </w:p>
        </w:tc>
        <w:tc>
          <w:tcPr>
            <w:tcW w:w="2757" w:type="dxa"/>
          </w:tcPr>
          <w:p w:rsidR="004D7CA7" w:rsidRPr="00156E2B" w:rsidRDefault="004D7CA7" w:rsidP="00BA54D7">
            <w:pPr>
              <w:rPr>
                <w:b/>
              </w:rPr>
            </w:pPr>
            <w:r w:rsidRPr="00156E2B">
              <w:rPr>
                <w:b/>
              </w:rPr>
              <w:t xml:space="preserve">Раздел «Заключение» </w:t>
            </w:r>
          </w:p>
          <w:p w:rsidR="004D7CA7" w:rsidRPr="00156E2B" w:rsidRDefault="004D7CA7" w:rsidP="00BA54D7">
            <w:pPr>
              <w:pStyle w:val="a6"/>
              <w:spacing w:after="0"/>
              <w:rPr>
                <w:b/>
                <w:bCs/>
              </w:rPr>
            </w:pPr>
            <w:r w:rsidRPr="00156E2B">
              <w:t>Тема</w:t>
            </w:r>
            <w:r w:rsidRPr="00156E2B">
              <w:rPr>
                <w:shd w:val="clear" w:color="auto" w:fill="FFFFFF"/>
              </w:rPr>
              <w:t xml:space="preserve"> «Подведение итогов. Состояние письма и чтения»</w:t>
            </w:r>
          </w:p>
        </w:tc>
        <w:tc>
          <w:tcPr>
            <w:tcW w:w="851" w:type="dxa"/>
          </w:tcPr>
          <w:p w:rsidR="004D7CA7" w:rsidRPr="00E40B20" w:rsidRDefault="004D7CA7" w:rsidP="00BA54D7">
            <w:pPr>
              <w:jc w:val="center"/>
              <w:rPr>
                <w:lang w:eastAsia="en-US"/>
              </w:rPr>
            </w:pPr>
            <w:r w:rsidRPr="00E40B20">
              <w:rPr>
                <w:lang w:eastAsia="en-US"/>
              </w:rPr>
              <w:t>1</w:t>
            </w:r>
          </w:p>
        </w:tc>
        <w:tc>
          <w:tcPr>
            <w:tcW w:w="992" w:type="dxa"/>
          </w:tcPr>
          <w:p w:rsidR="004D7CA7" w:rsidRPr="00E40B20" w:rsidRDefault="004D7CA7" w:rsidP="00BA54D7">
            <w:pPr>
              <w:jc w:val="center"/>
              <w:rPr>
                <w:lang w:eastAsia="en-US"/>
              </w:rPr>
            </w:pPr>
            <w:r w:rsidRPr="00E40B20">
              <w:rPr>
                <w:lang w:eastAsia="en-US"/>
              </w:rPr>
              <w:t>0,5</w:t>
            </w:r>
          </w:p>
        </w:tc>
        <w:tc>
          <w:tcPr>
            <w:tcW w:w="1276" w:type="dxa"/>
          </w:tcPr>
          <w:p w:rsidR="004D7CA7" w:rsidRPr="00E40B20" w:rsidRDefault="004D7CA7" w:rsidP="00BA54D7">
            <w:pPr>
              <w:jc w:val="center"/>
              <w:rPr>
                <w:lang w:eastAsia="en-US"/>
              </w:rPr>
            </w:pPr>
            <w:r w:rsidRPr="00E40B20">
              <w:rPr>
                <w:lang w:eastAsia="en-US"/>
              </w:rPr>
              <w:t>0,5</w:t>
            </w:r>
          </w:p>
        </w:tc>
        <w:tc>
          <w:tcPr>
            <w:tcW w:w="3300" w:type="dxa"/>
          </w:tcPr>
          <w:p w:rsidR="004D7CA7" w:rsidRPr="00F74825" w:rsidRDefault="004D7CA7" w:rsidP="00BA54D7">
            <w:pPr>
              <w:jc w:val="center"/>
            </w:pPr>
            <w:r w:rsidRPr="00F74825">
              <w:t>Логопедическое</w:t>
            </w:r>
            <w:r>
              <w:t xml:space="preserve"> тестирование, анализ </w:t>
            </w:r>
            <w:r>
              <w:rPr>
                <w:shd w:val="clear" w:color="auto" w:fill="FFFFFF"/>
              </w:rPr>
              <w:t>состояния письма и чтения</w:t>
            </w:r>
            <w:r>
              <w:t xml:space="preserve"> после коррекции</w:t>
            </w:r>
          </w:p>
        </w:tc>
      </w:tr>
      <w:tr w:rsidR="004D7CA7" w:rsidRPr="00E40B20" w:rsidTr="00BA54D7">
        <w:trPr>
          <w:gridAfter w:val="1"/>
          <w:wAfter w:w="22" w:type="dxa"/>
          <w:trHeight w:val="217"/>
          <w:jc w:val="center"/>
        </w:trPr>
        <w:tc>
          <w:tcPr>
            <w:tcW w:w="567" w:type="dxa"/>
            <w:tcBorders>
              <w:left w:val="single" w:sz="4" w:space="0" w:color="auto"/>
            </w:tcBorders>
          </w:tcPr>
          <w:p w:rsidR="004D7CA7" w:rsidRPr="00E40B20" w:rsidRDefault="004D7CA7" w:rsidP="00BA54D7">
            <w:pPr>
              <w:rPr>
                <w:lang w:eastAsia="en-US"/>
              </w:rPr>
            </w:pPr>
          </w:p>
        </w:tc>
        <w:tc>
          <w:tcPr>
            <w:tcW w:w="2757" w:type="dxa"/>
          </w:tcPr>
          <w:p w:rsidR="004D7CA7" w:rsidRPr="00AC0149" w:rsidRDefault="004D7CA7" w:rsidP="00BA54D7">
            <w:pPr>
              <w:jc w:val="right"/>
              <w:rPr>
                <w:lang w:eastAsia="en-US"/>
              </w:rPr>
            </w:pPr>
            <w:r w:rsidRPr="00AC0149">
              <w:rPr>
                <w:lang w:eastAsia="en-US"/>
              </w:rPr>
              <w:t>Итого:</w:t>
            </w:r>
          </w:p>
        </w:tc>
        <w:tc>
          <w:tcPr>
            <w:tcW w:w="851" w:type="dxa"/>
          </w:tcPr>
          <w:p w:rsidR="004D7CA7" w:rsidRPr="00AC0149" w:rsidRDefault="004D7CA7" w:rsidP="00BA54D7">
            <w:pPr>
              <w:jc w:val="center"/>
              <w:rPr>
                <w:lang w:eastAsia="en-US"/>
              </w:rPr>
            </w:pPr>
            <w:r w:rsidRPr="00AC0149">
              <w:rPr>
                <w:lang w:eastAsia="en-US"/>
              </w:rPr>
              <w:t>36</w:t>
            </w:r>
          </w:p>
        </w:tc>
        <w:tc>
          <w:tcPr>
            <w:tcW w:w="992" w:type="dxa"/>
          </w:tcPr>
          <w:p w:rsidR="004D7CA7" w:rsidRPr="00AC0149" w:rsidRDefault="004D7CA7" w:rsidP="00BA54D7">
            <w:pPr>
              <w:jc w:val="center"/>
              <w:rPr>
                <w:lang w:eastAsia="en-US"/>
              </w:rPr>
            </w:pPr>
            <w:r w:rsidRPr="00AC0149">
              <w:rPr>
                <w:lang w:eastAsia="en-US"/>
              </w:rPr>
              <w:t>18</w:t>
            </w:r>
          </w:p>
        </w:tc>
        <w:tc>
          <w:tcPr>
            <w:tcW w:w="1276" w:type="dxa"/>
          </w:tcPr>
          <w:p w:rsidR="004D7CA7" w:rsidRPr="00AC0149" w:rsidRDefault="004D7CA7" w:rsidP="00BA54D7">
            <w:pPr>
              <w:jc w:val="center"/>
              <w:rPr>
                <w:lang w:eastAsia="en-US"/>
              </w:rPr>
            </w:pPr>
            <w:r w:rsidRPr="00AC0149">
              <w:rPr>
                <w:lang w:eastAsia="en-US"/>
              </w:rPr>
              <w:t>18</w:t>
            </w:r>
          </w:p>
        </w:tc>
        <w:tc>
          <w:tcPr>
            <w:tcW w:w="3300" w:type="dxa"/>
          </w:tcPr>
          <w:p w:rsidR="004D7CA7" w:rsidRPr="00AC0149" w:rsidRDefault="004D7CA7" w:rsidP="00BA54D7">
            <w:pPr>
              <w:jc w:val="right"/>
              <w:rPr>
                <w:lang w:eastAsia="en-US"/>
              </w:rPr>
            </w:pPr>
          </w:p>
        </w:tc>
      </w:tr>
    </w:tbl>
    <w:p w:rsidR="006A222F" w:rsidRDefault="006A222F" w:rsidP="006A222F">
      <w:pPr>
        <w:jc w:val="both"/>
      </w:pPr>
    </w:p>
    <w:p w:rsidR="00BB1E7E" w:rsidRDefault="00BB1E7E" w:rsidP="00BB1E7E">
      <w:pPr>
        <w:jc w:val="center"/>
        <w:rPr>
          <w:b/>
          <w:sz w:val="28"/>
          <w:szCs w:val="28"/>
        </w:rPr>
      </w:pPr>
      <w:r w:rsidRPr="00BB1E7E">
        <w:rPr>
          <w:b/>
          <w:sz w:val="28"/>
          <w:szCs w:val="28"/>
        </w:rPr>
        <w:t xml:space="preserve">Учебный план второго года обучения </w:t>
      </w:r>
    </w:p>
    <w:p w:rsidR="00BB1E7E" w:rsidRDefault="00BB1E7E" w:rsidP="00BB1E7E">
      <w:pPr>
        <w:jc w:val="center"/>
        <w:rPr>
          <w:b/>
        </w:rP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757"/>
        <w:gridCol w:w="851"/>
        <w:gridCol w:w="992"/>
        <w:gridCol w:w="1276"/>
        <w:gridCol w:w="3300"/>
        <w:gridCol w:w="22"/>
      </w:tblGrid>
      <w:tr w:rsidR="00BB1E7E" w:rsidRPr="00045CB5" w:rsidTr="00BA54D7">
        <w:trPr>
          <w:jc w:val="center"/>
        </w:trPr>
        <w:tc>
          <w:tcPr>
            <w:tcW w:w="567" w:type="dxa"/>
            <w:vMerge w:val="restart"/>
            <w:tcBorders>
              <w:left w:val="single" w:sz="4" w:space="0" w:color="auto"/>
            </w:tcBorders>
            <w:vAlign w:val="center"/>
          </w:tcPr>
          <w:p w:rsidR="00BB1E7E" w:rsidRPr="0004184F" w:rsidRDefault="00BB1E7E" w:rsidP="00BA54D7">
            <w:pPr>
              <w:jc w:val="center"/>
            </w:pPr>
            <w:r w:rsidRPr="0004184F">
              <w:t>№</w:t>
            </w:r>
          </w:p>
          <w:p w:rsidR="00BB1E7E" w:rsidRPr="0004184F" w:rsidRDefault="00BB1E7E" w:rsidP="00BA54D7">
            <w:pPr>
              <w:jc w:val="center"/>
              <w:rPr>
                <w:lang w:eastAsia="en-US"/>
              </w:rPr>
            </w:pPr>
            <w:r w:rsidRPr="0004184F">
              <w:t>п/п</w:t>
            </w:r>
          </w:p>
        </w:tc>
        <w:tc>
          <w:tcPr>
            <w:tcW w:w="2757" w:type="dxa"/>
            <w:vMerge w:val="restart"/>
            <w:vAlign w:val="center"/>
          </w:tcPr>
          <w:p w:rsidR="00BB1E7E" w:rsidRPr="0004184F" w:rsidRDefault="00BB1E7E" w:rsidP="00BA54D7">
            <w:pPr>
              <w:jc w:val="center"/>
              <w:rPr>
                <w:lang w:eastAsia="en-US"/>
              </w:rPr>
            </w:pPr>
            <w:r w:rsidRPr="0004184F">
              <w:t>Название раздела, темы</w:t>
            </w:r>
          </w:p>
        </w:tc>
        <w:tc>
          <w:tcPr>
            <w:tcW w:w="3119" w:type="dxa"/>
            <w:gridSpan w:val="3"/>
            <w:vAlign w:val="center"/>
          </w:tcPr>
          <w:p w:rsidR="00BB1E7E" w:rsidRPr="00E40B20" w:rsidRDefault="00BB1E7E" w:rsidP="00BA54D7">
            <w:pPr>
              <w:jc w:val="center"/>
              <w:rPr>
                <w:lang w:eastAsia="en-US"/>
              </w:rPr>
            </w:pPr>
            <w:r w:rsidRPr="00E40B20">
              <w:t>Количество часов</w:t>
            </w:r>
          </w:p>
        </w:tc>
        <w:tc>
          <w:tcPr>
            <w:tcW w:w="3322" w:type="dxa"/>
            <w:gridSpan w:val="2"/>
            <w:vMerge w:val="restart"/>
            <w:vAlign w:val="center"/>
          </w:tcPr>
          <w:p w:rsidR="00BB1E7E" w:rsidRPr="00045CB5" w:rsidRDefault="00BB1E7E" w:rsidP="00BA54D7">
            <w:pPr>
              <w:jc w:val="center"/>
            </w:pPr>
            <w:r w:rsidRPr="00DE1F69">
              <w:t>Формы контроля</w:t>
            </w:r>
          </w:p>
        </w:tc>
      </w:tr>
      <w:tr w:rsidR="00BB1E7E" w:rsidRPr="00E40B20" w:rsidTr="00BA54D7">
        <w:trPr>
          <w:jc w:val="center"/>
        </w:trPr>
        <w:tc>
          <w:tcPr>
            <w:tcW w:w="567" w:type="dxa"/>
            <w:vMerge/>
            <w:tcBorders>
              <w:left w:val="single" w:sz="4" w:space="0" w:color="auto"/>
            </w:tcBorders>
            <w:vAlign w:val="center"/>
          </w:tcPr>
          <w:p w:rsidR="00BB1E7E" w:rsidRPr="00B45B10" w:rsidRDefault="00BB1E7E" w:rsidP="00BA54D7">
            <w:pPr>
              <w:rPr>
                <w:b/>
                <w:lang w:eastAsia="en-US"/>
              </w:rPr>
            </w:pPr>
          </w:p>
        </w:tc>
        <w:tc>
          <w:tcPr>
            <w:tcW w:w="2757" w:type="dxa"/>
            <w:vMerge/>
            <w:vAlign w:val="center"/>
          </w:tcPr>
          <w:p w:rsidR="00BB1E7E" w:rsidRPr="00B45B10" w:rsidRDefault="00BB1E7E" w:rsidP="00BA54D7">
            <w:pPr>
              <w:rPr>
                <w:b/>
                <w:lang w:eastAsia="en-US"/>
              </w:rPr>
            </w:pPr>
          </w:p>
        </w:tc>
        <w:tc>
          <w:tcPr>
            <w:tcW w:w="851" w:type="dxa"/>
            <w:vAlign w:val="center"/>
          </w:tcPr>
          <w:p w:rsidR="00BB1E7E" w:rsidRPr="00E40B20" w:rsidRDefault="00BB1E7E" w:rsidP="00BA54D7">
            <w:pPr>
              <w:jc w:val="center"/>
              <w:rPr>
                <w:lang w:eastAsia="en-US"/>
              </w:rPr>
            </w:pPr>
            <w:r w:rsidRPr="00E40B20">
              <w:t>Всего</w:t>
            </w:r>
          </w:p>
        </w:tc>
        <w:tc>
          <w:tcPr>
            <w:tcW w:w="992" w:type="dxa"/>
            <w:vAlign w:val="center"/>
          </w:tcPr>
          <w:p w:rsidR="00BB1E7E" w:rsidRPr="00E40B20" w:rsidRDefault="00BB1E7E" w:rsidP="00BA54D7">
            <w:pPr>
              <w:jc w:val="center"/>
              <w:rPr>
                <w:lang w:eastAsia="en-US"/>
              </w:rPr>
            </w:pPr>
            <w:r w:rsidRPr="00E40B20">
              <w:t>Теория</w:t>
            </w:r>
          </w:p>
        </w:tc>
        <w:tc>
          <w:tcPr>
            <w:tcW w:w="1276" w:type="dxa"/>
            <w:vAlign w:val="center"/>
          </w:tcPr>
          <w:p w:rsidR="00BB1E7E" w:rsidRPr="00E40B20" w:rsidRDefault="00BB1E7E" w:rsidP="00BA54D7">
            <w:pPr>
              <w:jc w:val="center"/>
              <w:rPr>
                <w:lang w:eastAsia="en-US"/>
              </w:rPr>
            </w:pPr>
            <w:r w:rsidRPr="00E40B20">
              <w:t>Практика</w:t>
            </w:r>
          </w:p>
        </w:tc>
        <w:tc>
          <w:tcPr>
            <w:tcW w:w="3322" w:type="dxa"/>
            <w:gridSpan w:val="2"/>
            <w:vMerge/>
            <w:vAlign w:val="center"/>
          </w:tcPr>
          <w:p w:rsidR="00BB1E7E" w:rsidRPr="00E40B20" w:rsidRDefault="00BB1E7E" w:rsidP="00BA54D7">
            <w:pPr>
              <w:rPr>
                <w:lang w:eastAsia="en-US"/>
              </w:rPr>
            </w:pPr>
          </w:p>
        </w:tc>
      </w:tr>
      <w:tr w:rsidR="00BB1E7E" w:rsidRPr="00E40B20" w:rsidTr="00BA54D7">
        <w:trPr>
          <w:gridAfter w:val="1"/>
          <w:wAfter w:w="22" w:type="dxa"/>
          <w:trHeight w:val="755"/>
          <w:jc w:val="center"/>
        </w:trPr>
        <w:tc>
          <w:tcPr>
            <w:tcW w:w="567" w:type="dxa"/>
            <w:tcBorders>
              <w:left w:val="single" w:sz="4" w:space="0" w:color="auto"/>
            </w:tcBorders>
          </w:tcPr>
          <w:p w:rsidR="00BB1E7E" w:rsidRPr="00E40B20" w:rsidRDefault="00BB1E7E" w:rsidP="00BA54D7">
            <w:pPr>
              <w:rPr>
                <w:b/>
                <w:lang w:eastAsia="en-US"/>
              </w:rPr>
            </w:pPr>
            <w:r w:rsidRPr="00E40B20">
              <w:rPr>
                <w:lang w:eastAsia="en-US"/>
              </w:rPr>
              <w:t>1.</w:t>
            </w:r>
          </w:p>
        </w:tc>
        <w:tc>
          <w:tcPr>
            <w:tcW w:w="2757" w:type="dxa"/>
          </w:tcPr>
          <w:p w:rsidR="00BB1E7E" w:rsidRPr="00156E2B" w:rsidRDefault="00BB1E7E" w:rsidP="00BA54D7">
            <w:pPr>
              <w:rPr>
                <w:b/>
              </w:rPr>
            </w:pPr>
            <w:r w:rsidRPr="00156E2B">
              <w:rPr>
                <w:b/>
              </w:rPr>
              <w:t>Раздел «</w:t>
            </w:r>
            <w:r w:rsidRPr="00156E2B">
              <w:rPr>
                <w:b/>
                <w:shd w:val="clear" w:color="auto" w:fill="FFFFFF"/>
              </w:rPr>
              <w:t>Введение</w:t>
            </w:r>
            <w:r w:rsidRPr="00156E2B">
              <w:rPr>
                <w:b/>
              </w:rPr>
              <w:t xml:space="preserve">» </w:t>
            </w:r>
          </w:p>
          <w:p w:rsidR="00BB1E7E" w:rsidRPr="00156E2B" w:rsidRDefault="00BB1E7E" w:rsidP="00BA54D7">
            <w:r w:rsidRPr="00156E2B">
              <w:t>Тема</w:t>
            </w:r>
            <w:r w:rsidRPr="00156E2B">
              <w:rPr>
                <w:shd w:val="clear" w:color="auto" w:fill="FFFFFF"/>
              </w:rPr>
              <w:t xml:space="preserve"> «Состояние письма и чтения»</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Pr="00E40B20" w:rsidRDefault="00BB1E7E" w:rsidP="00BA54D7">
            <w:pPr>
              <w:jc w:val="center"/>
            </w:pPr>
            <w:r>
              <w:t>Повторное л</w:t>
            </w:r>
            <w:r w:rsidRPr="00F74825">
              <w:t>огопедическое обследование</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b/>
                <w:lang w:eastAsia="en-US"/>
              </w:rPr>
            </w:pPr>
            <w:r w:rsidRPr="00E40B20">
              <w:rPr>
                <w:lang w:eastAsia="en-US"/>
              </w:rPr>
              <w:t>2.</w:t>
            </w:r>
          </w:p>
        </w:tc>
        <w:tc>
          <w:tcPr>
            <w:tcW w:w="2757" w:type="dxa"/>
          </w:tcPr>
          <w:p w:rsidR="00BB1E7E" w:rsidRPr="00156E2B" w:rsidRDefault="00BB1E7E" w:rsidP="00BA54D7">
            <w:pPr>
              <w:rPr>
                <w:b/>
              </w:rPr>
            </w:pPr>
            <w:r w:rsidRPr="00156E2B">
              <w:rPr>
                <w:b/>
              </w:rPr>
              <w:t xml:space="preserve">Раздел «Множественное число имен существительных» </w:t>
            </w:r>
          </w:p>
          <w:p w:rsidR="00BB1E7E" w:rsidRPr="00156E2B" w:rsidRDefault="00BB1E7E" w:rsidP="00BA54D7">
            <w:r w:rsidRPr="00156E2B">
              <w:t>Тема</w:t>
            </w:r>
            <w:r w:rsidRPr="00156E2B">
              <w:rPr>
                <w:shd w:val="clear" w:color="auto" w:fill="FFFFFF"/>
              </w:rPr>
              <w:t xml:space="preserve"> «</w:t>
            </w:r>
            <w:r w:rsidRPr="00156E2B">
              <w:t>Именительный падеж</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B12518">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3.</w:t>
            </w:r>
          </w:p>
        </w:tc>
        <w:tc>
          <w:tcPr>
            <w:tcW w:w="2757" w:type="dxa"/>
          </w:tcPr>
          <w:p w:rsidR="00BB1E7E" w:rsidRPr="00156E2B" w:rsidRDefault="00BB1E7E" w:rsidP="00BA54D7">
            <w:pPr>
              <w:rPr>
                <w:b/>
              </w:rPr>
            </w:pPr>
            <w:r w:rsidRPr="00156E2B">
              <w:rPr>
                <w:b/>
              </w:rPr>
              <w:t xml:space="preserve">Раздел «Множественное число имен существительных» </w:t>
            </w:r>
          </w:p>
          <w:p w:rsidR="00BB1E7E" w:rsidRPr="00156E2B" w:rsidRDefault="00BB1E7E" w:rsidP="00BA54D7">
            <w:r w:rsidRPr="00156E2B">
              <w:t>Тема</w:t>
            </w:r>
            <w:r w:rsidRPr="00156E2B">
              <w:rPr>
                <w:shd w:val="clear" w:color="auto" w:fill="FFFFFF"/>
              </w:rPr>
              <w:t xml:space="preserve"> «</w:t>
            </w:r>
            <w:r w:rsidRPr="00156E2B">
              <w:t>Родительный падеж</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B12518">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4.</w:t>
            </w:r>
          </w:p>
        </w:tc>
        <w:tc>
          <w:tcPr>
            <w:tcW w:w="2757" w:type="dxa"/>
          </w:tcPr>
          <w:p w:rsidR="00BB1E7E" w:rsidRPr="00156E2B" w:rsidRDefault="00BB1E7E" w:rsidP="00BA54D7">
            <w:pPr>
              <w:rPr>
                <w:b/>
              </w:rPr>
            </w:pPr>
            <w:r w:rsidRPr="00156E2B">
              <w:rPr>
                <w:b/>
              </w:rPr>
              <w:t xml:space="preserve">Раздел «Множественное число имен существительных» </w:t>
            </w:r>
          </w:p>
          <w:p w:rsidR="00BB1E7E" w:rsidRPr="00156E2B" w:rsidRDefault="00BB1E7E" w:rsidP="00BA54D7">
            <w:r w:rsidRPr="00156E2B">
              <w:t>Тема</w:t>
            </w:r>
            <w:r w:rsidRPr="00156E2B">
              <w:rPr>
                <w:shd w:val="clear" w:color="auto" w:fill="FFFFFF"/>
              </w:rPr>
              <w:t xml:space="preserve"> «</w:t>
            </w:r>
            <w:r w:rsidRPr="00156E2B">
              <w:t>Дательный падеж</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B12518">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5.</w:t>
            </w:r>
          </w:p>
        </w:tc>
        <w:tc>
          <w:tcPr>
            <w:tcW w:w="2757" w:type="dxa"/>
          </w:tcPr>
          <w:p w:rsidR="00BB1E7E" w:rsidRPr="00156E2B" w:rsidRDefault="00BB1E7E" w:rsidP="00BA54D7">
            <w:pPr>
              <w:rPr>
                <w:b/>
              </w:rPr>
            </w:pPr>
            <w:r w:rsidRPr="00156E2B">
              <w:rPr>
                <w:b/>
              </w:rPr>
              <w:t xml:space="preserve">Раздел «Множественное число имен существительных» </w:t>
            </w:r>
          </w:p>
          <w:p w:rsidR="00BB1E7E" w:rsidRPr="00156E2B" w:rsidRDefault="00BB1E7E" w:rsidP="00BA54D7">
            <w:r w:rsidRPr="00156E2B">
              <w:t>Тема</w:t>
            </w:r>
            <w:r w:rsidRPr="00156E2B">
              <w:rPr>
                <w:shd w:val="clear" w:color="auto" w:fill="FFFFFF"/>
              </w:rPr>
              <w:t xml:space="preserve"> «</w:t>
            </w:r>
            <w:r w:rsidRPr="00156E2B">
              <w:t>Винительный падеж</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B12518">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6.</w:t>
            </w:r>
          </w:p>
        </w:tc>
        <w:tc>
          <w:tcPr>
            <w:tcW w:w="2757" w:type="dxa"/>
          </w:tcPr>
          <w:p w:rsidR="00BB1E7E" w:rsidRPr="00156E2B" w:rsidRDefault="00BB1E7E" w:rsidP="00BA54D7">
            <w:pPr>
              <w:rPr>
                <w:b/>
              </w:rPr>
            </w:pPr>
            <w:r w:rsidRPr="00156E2B">
              <w:rPr>
                <w:b/>
              </w:rPr>
              <w:t xml:space="preserve">Раздел «Множественное </w:t>
            </w:r>
            <w:r w:rsidRPr="00156E2B">
              <w:rPr>
                <w:b/>
              </w:rPr>
              <w:lastRenderedPageBreak/>
              <w:t xml:space="preserve">число имен существительных» </w:t>
            </w:r>
          </w:p>
          <w:p w:rsidR="00BB1E7E" w:rsidRPr="00156E2B" w:rsidRDefault="00BB1E7E" w:rsidP="00BA54D7">
            <w:r w:rsidRPr="00156E2B">
              <w:t>Тема</w:t>
            </w:r>
            <w:r w:rsidRPr="00156E2B">
              <w:rPr>
                <w:shd w:val="clear" w:color="auto" w:fill="FFFFFF"/>
              </w:rPr>
              <w:t xml:space="preserve"> «</w:t>
            </w:r>
            <w:r w:rsidRPr="00156E2B">
              <w:t>Творительный падеж</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lastRenderedPageBreak/>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196E1B">
              <w:t xml:space="preserve">Педагогическое наблюдение, сопровождающая беседа с </w:t>
            </w:r>
            <w:r w:rsidRPr="00196E1B">
              <w:lastRenderedPageBreak/>
              <w:t>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lastRenderedPageBreak/>
              <w:t>7.</w:t>
            </w:r>
          </w:p>
        </w:tc>
        <w:tc>
          <w:tcPr>
            <w:tcW w:w="2757" w:type="dxa"/>
          </w:tcPr>
          <w:p w:rsidR="00BB1E7E" w:rsidRPr="00156E2B" w:rsidRDefault="00BB1E7E" w:rsidP="00BA54D7">
            <w:pPr>
              <w:rPr>
                <w:b/>
              </w:rPr>
            </w:pPr>
            <w:r w:rsidRPr="00156E2B">
              <w:rPr>
                <w:b/>
              </w:rPr>
              <w:t xml:space="preserve">Раздел «Множественное число имен существительных» </w:t>
            </w:r>
          </w:p>
          <w:p w:rsidR="00BB1E7E" w:rsidRPr="00156E2B" w:rsidRDefault="00BB1E7E" w:rsidP="00BA54D7">
            <w:r w:rsidRPr="00156E2B">
              <w:t>Тема</w:t>
            </w:r>
            <w:r w:rsidRPr="00156E2B">
              <w:rPr>
                <w:shd w:val="clear" w:color="auto" w:fill="FFFFFF"/>
              </w:rPr>
              <w:t xml:space="preserve"> «</w:t>
            </w:r>
            <w:r w:rsidRPr="00156E2B">
              <w:t>Предложный падеж</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196E1B">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8.</w:t>
            </w:r>
          </w:p>
        </w:tc>
        <w:tc>
          <w:tcPr>
            <w:tcW w:w="2757" w:type="dxa"/>
          </w:tcPr>
          <w:p w:rsidR="00BB1E7E" w:rsidRPr="00156E2B" w:rsidRDefault="00BB1E7E" w:rsidP="00BA54D7">
            <w:pPr>
              <w:rPr>
                <w:b/>
              </w:rPr>
            </w:pPr>
            <w:r w:rsidRPr="00156E2B">
              <w:rPr>
                <w:b/>
              </w:rPr>
              <w:t xml:space="preserve">Раздел «Обобщение изученного» </w:t>
            </w:r>
          </w:p>
          <w:p w:rsidR="00BB1E7E" w:rsidRPr="00156E2B" w:rsidRDefault="00BB1E7E" w:rsidP="00BA54D7">
            <w:r w:rsidRPr="00156E2B">
              <w:t>Тема</w:t>
            </w:r>
            <w:r w:rsidRPr="00156E2B">
              <w:rPr>
                <w:shd w:val="clear" w:color="auto" w:fill="FFFFFF"/>
              </w:rPr>
              <w:t xml:space="preserve"> «</w:t>
            </w:r>
            <w:r w:rsidRPr="00156E2B">
              <w:t>Словоизменение имен существительных множественного числа</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t>Л</w:t>
            </w:r>
            <w:r w:rsidRPr="00F74825">
              <w:t>огопедическ</w:t>
            </w:r>
            <w:r>
              <w:t>ий т</w:t>
            </w:r>
            <w:r w:rsidRPr="00A00063">
              <w:t>ематический</w:t>
            </w:r>
            <w:r>
              <w:t xml:space="preserve"> диктант</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9.</w:t>
            </w:r>
          </w:p>
        </w:tc>
        <w:tc>
          <w:tcPr>
            <w:tcW w:w="2757" w:type="dxa"/>
          </w:tcPr>
          <w:p w:rsidR="00BB1E7E" w:rsidRPr="00156E2B" w:rsidRDefault="00BB1E7E" w:rsidP="00BA54D7">
            <w:pPr>
              <w:rPr>
                <w:b/>
              </w:rPr>
            </w:pPr>
            <w:r w:rsidRPr="00156E2B">
              <w:rPr>
                <w:b/>
              </w:rPr>
              <w:t xml:space="preserve">Раздел «Словоизменение имен прилагательных» </w:t>
            </w:r>
          </w:p>
          <w:p w:rsidR="00BB1E7E" w:rsidRPr="00156E2B" w:rsidRDefault="00BB1E7E" w:rsidP="00BA54D7">
            <w:r w:rsidRPr="00156E2B">
              <w:t>Тема</w:t>
            </w:r>
            <w:r w:rsidRPr="00156E2B">
              <w:rPr>
                <w:shd w:val="clear" w:color="auto" w:fill="FFFFFF"/>
              </w:rPr>
              <w:t xml:space="preserve"> «</w:t>
            </w:r>
            <w:r w:rsidRPr="00156E2B">
              <w:t>Согласование имен прилагательных с именами существительными в роде</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140A50">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10.</w:t>
            </w:r>
          </w:p>
        </w:tc>
        <w:tc>
          <w:tcPr>
            <w:tcW w:w="2757" w:type="dxa"/>
          </w:tcPr>
          <w:p w:rsidR="00BB1E7E" w:rsidRPr="00156E2B" w:rsidRDefault="00BB1E7E" w:rsidP="00BA54D7">
            <w:pPr>
              <w:rPr>
                <w:b/>
              </w:rPr>
            </w:pPr>
            <w:r w:rsidRPr="00156E2B">
              <w:rPr>
                <w:b/>
              </w:rPr>
              <w:t xml:space="preserve">Раздел «Словоизменение имен прилагательных» </w:t>
            </w:r>
          </w:p>
          <w:p w:rsidR="00BB1E7E" w:rsidRPr="00156E2B" w:rsidRDefault="00BB1E7E" w:rsidP="00BA54D7">
            <w:r w:rsidRPr="00156E2B">
              <w:t>Тема</w:t>
            </w:r>
            <w:r w:rsidRPr="00156E2B">
              <w:rPr>
                <w:shd w:val="clear" w:color="auto" w:fill="FFFFFF"/>
              </w:rPr>
              <w:t xml:space="preserve"> «</w:t>
            </w:r>
            <w:r w:rsidRPr="00156E2B">
              <w:t>Согласование имен прилагательных с именами существительными по падежам</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140A50">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11.</w:t>
            </w:r>
          </w:p>
        </w:tc>
        <w:tc>
          <w:tcPr>
            <w:tcW w:w="2757" w:type="dxa"/>
          </w:tcPr>
          <w:p w:rsidR="00BB1E7E" w:rsidRPr="00156E2B" w:rsidRDefault="00BB1E7E" w:rsidP="00BA54D7">
            <w:pPr>
              <w:rPr>
                <w:b/>
              </w:rPr>
            </w:pPr>
            <w:r w:rsidRPr="00156E2B">
              <w:rPr>
                <w:b/>
              </w:rPr>
              <w:t xml:space="preserve">Раздел «Словоизменение глаголов» </w:t>
            </w:r>
          </w:p>
          <w:p w:rsidR="00BB1E7E" w:rsidRPr="00156E2B" w:rsidRDefault="00BB1E7E" w:rsidP="00BA54D7">
            <w:r w:rsidRPr="00156E2B">
              <w:t>Тема</w:t>
            </w:r>
            <w:r w:rsidRPr="00156E2B">
              <w:rPr>
                <w:shd w:val="clear" w:color="auto" w:fill="FFFFFF"/>
              </w:rPr>
              <w:t xml:space="preserve"> «</w:t>
            </w:r>
            <w:r w:rsidRPr="00156E2B">
              <w:t>Согласование глаголов настоящего времени с именами существительными в числе</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DD0957">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12.</w:t>
            </w:r>
          </w:p>
        </w:tc>
        <w:tc>
          <w:tcPr>
            <w:tcW w:w="2757" w:type="dxa"/>
          </w:tcPr>
          <w:p w:rsidR="00BB1E7E" w:rsidRPr="00156E2B" w:rsidRDefault="00BB1E7E" w:rsidP="00BA54D7">
            <w:pPr>
              <w:rPr>
                <w:b/>
              </w:rPr>
            </w:pPr>
            <w:r w:rsidRPr="00156E2B">
              <w:rPr>
                <w:b/>
              </w:rPr>
              <w:t xml:space="preserve">Раздел «Словоизменение глаголов» </w:t>
            </w:r>
          </w:p>
          <w:p w:rsidR="00BB1E7E" w:rsidRPr="00156E2B" w:rsidRDefault="00BB1E7E" w:rsidP="00BA54D7">
            <w:r w:rsidRPr="00156E2B">
              <w:t>Тема</w:t>
            </w:r>
            <w:r w:rsidRPr="00156E2B">
              <w:rPr>
                <w:shd w:val="clear" w:color="auto" w:fill="FFFFFF"/>
              </w:rPr>
              <w:t xml:space="preserve"> «</w:t>
            </w:r>
            <w:r w:rsidRPr="00156E2B">
              <w:t>Согласование глаголов прошедшего времени с именами существительными в роде</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DD0957">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13.</w:t>
            </w:r>
          </w:p>
        </w:tc>
        <w:tc>
          <w:tcPr>
            <w:tcW w:w="2757" w:type="dxa"/>
          </w:tcPr>
          <w:p w:rsidR="00BB1E7E" w:rsidRPr="00156E2B" w:rsidRDefault="00BB1E7E" w:rsidP="00BA54D7">
            <w:pPr>
              <w:rPr>
                <w:b/>
              </w:rPr>
            </w:pPr>
            <w:r w:rsidRPr="00156E2B">
              <w:rPr>
                <w:b/>
              </w:rPr>
              <w:t xml:space="preserve">Раздел «Обобщение изученного» </w:t>
            </w:r>
          </w:p>
          <w:p w:rsidR="00BB1E7E" w:rsidRPr="00156E2B" w:rsidRDefault="00BB1E7E" w:rsidP="00BA54D7">
            <w:r w:rsidRPr="00156E2B">
              <w:t>Тема</w:t>
            </w:r>
            <w:r w:rsidRPr="00156E2B">
              <w:rPr>
                <w:shd w:val="clear" w:color="auto" w:fill="FFFFFF"/>
              </w:rPr>
              <w:t xml:space="preserve"> «</w:t>
            </w:r>
            <w:r w:rsidRPr="00156E2B">
              <w:t>Словоизменение глаголов и имен прилагательных</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t>Л</w:t>
            </w:r>
            <w:r w:rsidRPr="00F74825">
              <w:t>огопедическ</w:t>
            </w:r>
            <w:r>
              <w:t>ий т</w:t>
            </w:r>
            <w:r w:rsidRPr="00A00063">
              <w:t>ематический</w:t>
            </w:r>
            <w:r>
              <w:t xml:space="preserve"> диктант</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lastRenderedPageBreak/>
              <w:t>14.</w:t>
            </w:r>
          </w:p>
        </w:tc>
        <w:tc>
          <w:tcPr>
            <w:tcW w:w="2757" w:type="dxa"/>
          </w:tcPr>
          <w:p w:rsidR="00BB1E7E" w:rsidRPr="00156E2B" w:rsidRDefault="00BB1E7E" w:rsidP="00BA54D7">
            <w:pPr>
              <w:rPr>
                <w:b/>
              </w:rPr>
            </w:pPr>
            <w:r w:rsidRPr="00156E2B">
              <w:rPr>
                <w:b/>
              </w:rPr>
              <w:t xml:space="preserve">Раздел «Однокоренные слова» </w:t>
            </w:r>
          </w:p>
          <w:p w:rsidR="00BB1E7E" w:rsidRPr="00156E2B" w:rsidRDefault="00BB1E7E" w:rsidP="00BA54D7">
            <w:r w:rsidRPr="00156E2B">
              <w:t>Тема</w:t>
            </w:r>
            <w:r w:rsidRPr="00156E2B">
              <w:rPr>
                <w:shd w:val="clear" w:color="auto" w:fill="FFFFFF"/>
              </w:rPr>
              <w:t xml:space="preserve"> «</w:t>
            </w:r>
            <w:r w:rsidRPr="00156E2B">
              <w:t>Однокоренные слова и слова с омонимичными корнями</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80568E">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15.</w:t>
            </w:r>
          </w:p>
        </w:tc>
        <w:tc>
          <w:tcPr>
            <w:tcW w:w="2757" w:type="dxa"/>
          </w:tcPr>
          <w:p w:rsidR="00BB1E7E" w:rsidRPr="00156E2B" w:rsidRDefault="00BB1E7E" w:rsidP="00BA54D7">
            <w:pPr>
              <w:rPr>
                <w:b/>
              </w:rPr>
            </w:pPr>
            <w:r w:rsidRPr="00156E2B">
              <w:rPr>
                <w:b/>
              </w:rPr>
              <w:t xml:space="preserve">Раздел «Однокоренные слова» </w:t>
            </w:r>
          </w:p>
          <w:p w:rsidR="00BB1E7E" w:rsidRPr="00156E2B" w:rsidRDefault="00BB1E7E" w:rsidP="00BA54D7">
            <w:r w:rsidRPr="00156E2B">
              <w:t>Тема</w:t>
            </w:r>
            <w:r w:rsidRPr="00156E2B">
              <w:rPr>
                <w:shd w:val="clear" w:color="auto" w:fill="FFFFFF"/>
              </w:rPr>
              <w:t xml:space="preserve"> «</w:t>
            </w:r>
            <w:r w:rsidRPr="00156E2B">
              <w:t>Однокоренные слова и слова-омонимы</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80568E">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16.</w:t>
            </w:r>
          </w:p>
        </w:tc>
        <w:tc>
          <w:tcPr>
            <w:tcW w:w="2757" w:type="dxa"/>
          </w:tcPr>
          <w:p w:rsidR="00BB1E7E" w:rsidRPr="00156E2B" w:rsidRDefault="00BB1E7E" w:rsidP="00BA54D7">
            <w:pPr>
              <w:rPr>
                <w:b/>
              </w:rPr>
            </w:pPr>
            <w:r w:rsidRPr="00156E2B">
              <w:rPr>
                <w:b/>
              </w:rPr>
              <w:t xml:space="preserve">Раздел «Однокоренные слова» </w:t>
            </w:r>
          </w:p>
          <w:p w:rsidR="00BB1E7E" w:rsidRPr="00156E2B" w:rsidRDefault="00BB1E7E" w:rsidP="00BA54D7">
            <w:r w:rsidRPr="00156E2B">
              <w:t>Тема</w:t>
            </w:r>
            <w:r w:rsidRPr="00156E2B">
              <w:rPr>
                <w:shd w:val="clear" w:color="auto" w:fill="FFFFFF"/>
              </w:rPr>
              <w:t xml:space="preserve"> «</w:t>
            </w:r>
            <w:r w:rsidRPr="00156E2B">
              <w:t>Однокоренные слова и слова-паронимы</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B6255E">
              <w:t>Педагогическое наблюдение, сопровождающая беседа</w:t>
            </w:r>
            <w:r>
              <w:t xml:space="preserve">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17.</w:t>
            </w:r>
          </w:p>
        </w:tc>
        <w:tc>
          <w:tcPr>
            <w:tcW w:w="2757" w:type="dxa"/>
          </w:tcPr>
          <w:p w:rsidR="00BB1E7E" w:rsidRPr="00156E2B" w:rsidRDefault="00BB1E7E" w:rsidP="00BA54D7">
            <w:pPr>
              <w:rPr>
                <w:b/>
              </w:rPr>
            </w:pPr>
            <w:r w:rsidRPr="00156E2B">
              <w:rPr>
                <w:b/>
              </w:rPr>
              <w:t xml:space="preserve">Раздел «Обобщение изученного» </w:t>
            </w:r>
          </w:p>
          <w:p w:rsidR="00BB1E7E" w:rsidRPr="00156E2B" w:rsidRDefault="00BB1E7E" w:rsidP="00BA54D7">
            <w:r w:rsidRPr="00156E2B">
              <w:t>Тема</w:t>
            </w:r>
            <w:r w:rsidRPr="00156E2B">
              <w:rPr>
                <w:shd w:val="clear" w:color="auto" w:fill="FFFFFF"/>
              </w:rPr>
              <w:t xml:space="preserve"> «</w:t>
            </w:r>
            <w:r w:rsidRPr="00156E2B">
              <w:t>Происхождение слов</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t>Л</w:t>
            </w:r>
            <w:r w:rsidRPr="00F74825">
              <w:t>огопедическ</w:t>
            </w:r>
            <w:r>
              <w:t>ий т</w:t>
            </w:r>
            <w:r w:rsidRPr="00A00063">
              <w:t>ематический</w:t>
            </w:r>
            <w:r>
              <w:t xml:space="preserve"> диктант</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18.</w:t>
            </w:r>
          </w:p>
        </w:tc>
        <w:tc>
          <w:tcPr>
            <w:tcW w:w="2757" w:type="dxa"/>
          </w:tcPr>
          <w:p w:rsidR="00BB1E7E" w:rsidRPr="00156E2B" w:rsidRDefault="00BB1E7E" w:rsidP="00BA54D7">
            <w:pPr>
              <w:rPr>
                <w:b/>
              </w:rPr>
            </w:pPr>
            <w:r w:rsidRPr="00156E2B">
              <w:rPr>
                <w:b/>
              </w:rPr>
              <w:t xml:space="preserve">Раздел «Суффиксальное словообразование» </w:t>
            </w:r>
          </w:p>
          <w:p w:rsidR="00BB1E7E" w:rsidRPr="00156E2B" w:rsidRDefault="00BB1E7E" w:rsidP="00BA54D7">
            <w:r w:rsidRPr="00156E2B">
              <w:t>Тема</w:t>
            </w:r>
            <w:r w:rsidRPr="00156E2B">
              <w:rPr>
                <w:shd w:val="clear" w:color="auto" w:fill="FFFFFF"/>
              </w:rPr>
              <w:t xml:space="preserve"> «</w:t>
            </w:r>
            <w:r w:rsidRPr="00156E2B">
              <w:t>Уменьшительно-ласкательные суффиксы</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C7046C">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19.</w:t>
            </w:r>
          </w:p>
        </w:tc>
        <w:tc>
          <w:tcPr>
            <w:tcW w:w="2757" w:type="dxa"/>
          </w:tcPr>
          <w:p w:rsidR="00BB1E7E" w:rsidRPr="00156E2B" w:rsidRDefault="00BB1E7E" w:rsidP="00BA54D7">
            <w:pPr>
              <w:rPr>
                <w:b/>
              </w:rPr>
            </w:pPr>
            <w:r w:rsidRPr="00156E2B">
              <w:rPr>
                <w:b/>
              </w:rPr>
              <w:t xml:space="preserve">Раздел «Суффиксальное словообразование» </w:t>
            </w:r>
          </w:p>
          <w:p w:rsidR="00BB1E7E" w:rsidRPr="00156E2B" w:rsidRDefault="00BB1E7E" w:rsidP="00BA54D7">
            <w:r w:rsidRPr="00156E2B">
              <w:t>Тема</w:t>
            </w:r>
            <w:r w:rsidRPr="00156E2B">
              <w:rPr>
                <w:shd w:val="clear" w:color="auto" w:fill="FFFFFF"/>
              </w:rPr>
              <w:t xml:space="preserve"> «</w:t>
            </w:r>
            <w:r w:rsidRPr="00156E2B">
              <w:t>Суффиксы профессий</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C7046C">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20.</w:t>
            </w:r>
          </w:p>
        </w:tc>
        <w:tc>
          <w:tcPr>
            <w:tcW w:w="2757" w:type="dxa"/>
          </w:tcPr>
          <w:p w:rsidR="00BB1E7E" w:rsidRPr="00156E2B" w:rsidRDefault="00BB1E7E" w:rsidP="00BA54D7">
            <w:pPr>
              <w:rPr>
                <w:b/>
              </w:rPr>
            </w:pPr>
            <w:r w:rsidRPr="00156E2B">
              <w:rPr>
                <w:b/>
              </w:rPr>
              <w:t xml:space="preserve">Раздел «Суффиксальное словообразование» </w:t>
            </w:r>
          </w:p>
          <w:p w:rsidR="00BB1E7E" w:rsidRPr="00156E2B" w:rsidRDefault="00BB1E7E" w:rsidP="00BA54D7">
            <w:r w:rsidRPr="00156E2B">
              <w:t>Тема</w:t>
            </w:r>
            <w:r w:rsidRPr="00156E2B">
              <w:rPr>
                <w:shd w:val="clear" w:color="auto" w:fill="FFFFFF"/>
              </w:rPr>
              <w:t xml:space="preserve"> «</w:t>
            </w:r>
            <w:r w:rsidRPr="00156E2B">
              <w:t>Суффиксы прилагательных</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C7046C">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21.</w:t>
            </w:r>
          </w:p>
        </w:tc>
        <w:tc>
          <w:tcPr>
            <w:tcW w:w="2757" w:type="dxa"/>
          </w:tcPr>
          <w:p w:rsidR="00BB1E7E" w:rsidRPr="00156E2B" w:rsidRDefault="00BB1E7E" w:rsidP="00BA54D7">
            <w:pPr>
              <w:rPr>
                <w:b/>
              </w:rPr>
            </w:pPr>
            <w:r w:rsidRPr="00156E2B">
              <w:rPr>
                <w:b/>
              </w:rPr>
              <w:t xml:space="preserve">Раздел «Приставочное словообразование» </w:t>
            </w:r>
          </w:p>
          <w:p w:rsidR="00BB1E7E" w:rsidRPr="00156E2B" w:rsidRDefault="00BB1E7E" w:rsidP="00BA54D7">
            <w:r w:rsidRPr="00156E2B">
              <w:t>Тема</w:t>
            </w:r>
            <w:r w:rsidRPr="00156E2B">
              <w:rPr>
                <w:shd w:val="clear" w:color="auto" w:fill="FFFFFF"/>
              </w:rPr>
              <w:t xml:space="preserve"> «</w:t>
            </w:r>
            <w:r w:rsidRPr="00156E2B">
              <w:t>Приставки пространственного и временного значения</w:t>
            </w:r>
            <w:r w:rsidRPr="00156E2B">
              <w:rPr>
                <w:shd w:val="clear" w:color="auto" w:fill="FFFFFF"/>
              </w:rPr>
              <w:t>»</w:t>
            </w:r>
            <w:r w:rsidRPr="00156E2B">
              <w:t xml:space="preserve"> </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C7046C">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22.</w:t>
            </w:r>
          </w:p>
        </w:tc>
        <w:tc>
          <w:tcPr>
            <w:tcW w:w="2757" w:type="dxa"/>
          </w:tcPr>
          <w:p w:rsidR="00BB1E7E" w:rsidRPr="00156E2B" w:rsidRDefault="00BB1E7E" w:rsidP="00BA54D7">
            <w:pPr>
              <w:rPr>
                <w:b/>
              </w:rPr>
            </w:pPr>
            <w:r w:rsidRPr="00156E2B">
              <w:rPr>
                <w:b/>
              </w:rPr>
              <w:t xml:space="preserve">Раздел «Приставочное словообразование» </w:t>
            </w:r>
          </w:p>
          <w:p w:rsidR="00BB1E7E" w:rsidRPr="00156E2B" w:rsidRDefault="00BB1E7E" w:rsidP="00BA54D7">
            <w:r w:rsidRPr="00156E2B">
              <w:t>Тема</w:t>
            </w:r>
            <w:r w:rsidRPr="00156E2B">
              <w:rPr>
                <w:shd w:val="clear" w:color="auto" w:fill="FFFFFF"/>
              </w:rPr>
              <w:t xml:space="preserve"> «</w:t>
            </w:r>
            <w:r w:rsidRPr="00156E2B">
              <w:t>Многозначные приставки и приставки, сходные по буквенному составу</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6E4AB0">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23.</w:t>
            </w:r>
          </w:p>
        </w:tc>
        <w:tc>
          <w:tcPr>
            <w:tcW w:w="2757" w:type="dxa"/>
          </w:tcPr>
          <w:p w:rsidR="00BB1E7E" w:rsidRPr="00156E2B" w:rsidRDefault="00BB1E7E" w:rsidP="00BA54D7">
            <w:pPr>
              <w:rPr>
                <w:b/>
              </w:rPr>
            </w:pPr>
            <w:r w:rsidRPr="00156E2B">
              <w:rPr>
                <w:b/>
              </w:rPr>
              <w:t xml:space="preserve">Раздел «Приставочное словообразование» </w:t>
            </w:r>
          </w:p>
          <w:p w:rsidR="00BB1E7E" w:rsidRPr="00156E2B" w:rsidRDefault="00BB1E7E" w:rsidP="00BA54D7">
            <w:r w:rsidRPr="00156E2B">
              <w:t>Тема</w:t>
            </w:r>
            <w:r w:rsidRPr="00156E2B">
              <w:rPr>
                <w:shd w:val="clear" w:color="auto" w:fill="FFFFFF"/>
              </w:rPr>
              <w:t xml:space="preserve"> «</w:t>
            </w:r>
            <w:r w:rsidRPr="00156E2B">
              <w:t>Различение приставок и предлогов</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6E4AB0">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lastRenderedPageBreak/>
              <w:t>24.</w:t>
            </w:r>
          </w:p>
        </w:tc>
        <w:tc>
          <w:tcPr>
            <w:tcW w:w="2757" w:type="dxa"/>
          </w:tcPr>
          <w:p w:rsidR="00BB1E7E" w:rsidRPr="00156E2B" w:rsidRDefault="00BB1E7E" w:rsidP="00BA54D7">
            <w:pPr>
              <w:rPr>
                <w:b/>
              </w:rPr>
            </w:pPr>
            <w:r w:rsidRPr="00156E2B">
              <w:rPr>
                <w:b/>
              </w:rPr>
              <w:t xml:space="preserve">Раздел «Обобщение изученного» </w:t>
            </w:r>
          </w:p>
          <w:p w:rsidR="00BB1E7E" w:rsidRPr="00156E2B" w:rsidRDefault="00BB1E7E" w:rsidP="00BA54D7">
            <w:r w:rsidRPr="00156E2B">
              <w:t>Тема</w:t>
            </w:r>
            <w:r w:rsidRPr="00156E2B">
              <w:rPr>
                <w:shd w:val="clear" w:color="auto" w:fill="FFFFFF"/>
              </w:rPr>
              <w:t xml:space="preserve"> «</w:t>
            </w:r>
            <w:r w:rsidRPr="00156E2B">
              <w:t>Состав слов</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t>Л</w:t>
            </w:r>
            <w:r w:rsidRPr="00F74825">
              <w:t>огопедическ</w:t>
            </w:r>
            <w:r>
              <w:t>ий т</w:t>
            </w:r>
            <w:r w:rsidRPr="00A00063">
              <w:t>ематический</w:t>
            </w:r>
            <w:r>
              <w:t xml:space="preserve"> диктант</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25.</w:t>
            </w:r>
          </w:p>
        </w:tc>
        <w:tc>
          <w:tcPr>
            <w:tcW w:w="2757" w:type="dxa"/>
          </w:tcPr>
          <w:p w:rsidR="00BB1E7E" w:rsidRPr="00156E2B" w:rsidRDefault="00BB1E7E" w:rsidP="00BA54D7">
            <w:pPr>
              <w:rPr>
                <w:b/>
              </w:rPr>
            </w:pPr>
            <w:r w:rsidRPr="00156E2B">
              <w:rPr>
                <w:b/>
              </w:rPr>
              <w:t xml:space="preserve">Раздел «Однозначные и многозначные слова. Фразеологизмы» </w:t>
            </w:r>
          </w:p>
          <w:p w:rsidR="00BB1E7E" w:rsidRPr="00156E2B" w:rsidRDefault="00BB1E7E" w:rsidP="00BA54D7">
            <w:r w:rsidRPr="00156E2B">
              <w:t>Тема</w:t>
            </w:r>
            <w:r w:rsidRPr="00156E2B">
              <w:rPr>
                <w:shd w:val="clear" w:color="auto" w:fill="FFFFFF"/>
              </w:rPr>
              <w:t xml:space="preserve"> «</w:t>
            </w:r>
            <w:r w:rsidRPr="00156E2B">
              <w:t>Однозначные и многозначные слова</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7F3197">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26.</w:t>
            </w:r>
          </w:p>
        </w:tc>
        <w:tc>
          <w:tcPr>
            <w:tcW w:w="2757" w:type="dxa"/>
          </w:tcPr>
          <w:p w:rsidR="00BB1E7E" w:rsidRPr="00156E2B" w:rsidRDefault="00BB1E7E" w:rsidP="00BA54D7">
            <w:pPr>
              <w:rPr>
                <w:b/>
              </w:rPr>
            </w:pPr>
            <w:r w:rsidRPr="00156E2B">
              <w:rPr>
                <w:b/>
              </w:rPr>
              <w:t xml:space="preserve">Раздел «Однозначные и многозначные слова. Фразеологизмы» </w:t>
            </w:r>
          </w:p>
          <w:p w:rsidR="00BB1E7E" w:rsidRPr="00156E2B" w:rsidRDefault="00BB1E7E" w:rsidP="00BA54D7">
            <w:r w:rsidRPr="00156E2B">
              <w:t>Тема</w:t>
            </w:r>
            <w:r w:rsidRPr="00156E2B">
              <w:rPr>
                <w:shd w:val="clear" w:color="auto" w:fill="FFFFFF"/>
              </w:rPr>
              <w:t xml:space="preserve"> «</w:t>
            </w:r>
            <w:r w:rsidRPr="00156E2B">
              <w:t>Фразеологизмы и свободные словосочетания</w:t>
            </w:r>
            <w:r w:rsidRPr="00156E2B">
              <w:rPr>
                <w:shd w:val="clear" w:color="auto" w:fill="FFFFFF"/>
              </w:rPr>
              <w:t>»</w:t>
            </w:r>
            <w:r w:rsidRPr="00156E2B">
              <w:t xml:space="preserve"> </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7F3197">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27.</w:t>
            </w:r>
          </w:p>
        </w:tc>
        <w:tc>
          <w:tcPr>
            <w:tcW w:w="2757" w:type="dxa"/>
          </w:tcPr>
          <w:p w:rsidR="00BB1E7E" w:rsidRPr="00156E2B" w:rsidRDefault="00BB1E7E" w:rsidP="00BA54D7">
            <w:pPr>
              <w:rPr>
                <w:b/>
              </w:rPr>
            </w:pPr>
            <w:r w:rsidRPr="00156E2B">
              <w:rPr>
                <w:b/>
              </w:rPr>
              <w:t xml:space="preserve">Раздел «Однозначные и многозначные слова. Фразеологизмы» </w:t>
            </w:r>
          </w:p>
          <w:p w:rsidR="00BB1E7E" w:rsidRPr="00156E2B" w:rsidRDefault="00BB1E7E" w:rsidP="00BA54D7">
            <w:r w:rsidRPr="00156E2B">
              <w:t>Тема</w:t>
            </w:r>
            <w:r w:rsidRPr="00156E2B">
              <w:rPr>
                <w:shd w:val="clear" w:color="auto" w:fill="FFFFFF"/>
              </w:rPr>
              <w:t xml:space="preserve"> «</w:t>
            </w:r>
            <w:r w:rsidRPr="00156E2B">
              <w:t>Прямое и переносное значение многозначных слов и фразеологизмов</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B6255E">
              <w:t>Педагогическое наблюдение, сопровождающая беседа</w:t>
            </w:r>
            <w:r>
              <w:t xml:space="preserve">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28.</w:t>
            </w:r>
          </w:p>
        </w:tc>
        <w:tc>
          <w:tcPr>
            <w:tcW w:w="2757" w:type="dxa"/>
          </w:tcPr>
          <w:p w:rsidR="00BB1E7E" w:rsidRPr="00156E2B" w:rsidRDefault="00BB1E7E" w:rsidP="00BA54D7">
            <w:pPr>
              <w:rPr>
                <w:b/>
              </w:rPr>
            </w:pPr>
            <w:r w:rsidRPr="00156E2B">
              <w:rPr>
                <w:b/>
              </w:rPr>
              <w:t xml:space="preserve">Раздел «Обобщение изученного» </w:t>
            </w:r>
          </w:p>
          <w:p w:rsidR="00BB1E7E" w:rsidRPr="00156E2B" w:rsidRDefault="00BB1E7E" w:rsidP="00BA54D7">
            <w:r w:rsidRPr="00156E2B">
              <w:t>Тема</w:t>
            </w:r>
            <w:r w:rsidRPr="00156E2B">
              <w:rPr>
                <w:shd w:val="clear" w:color="auto" w:fill="FFFFFF"/>
              </w:rPr>
              <w:t xml:space="preserve"> «</w:t>
            </w:r>
            <w:r w:rsidRPr="00156E2B">
              <w:t>Отличительные особенности однозначных, многозначных слов и фразеологизмов</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t>Л</w:t>
            </w:r>
            <w:r w:rsidRPr="00F74825">
              <w:t>огопедическ</w:t>
            </w:r>
            <w:r>
              <w:t>ий т</w:t>
            </w:r>
            <w:r w:rsidRPr="00A00063">
              <w:t>ематический</w:t>
            </w:r>
            <w:r>
              <w:t xml:space="preserve"> диктант</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29.</w:t>
            </w:r>
          </w:p>
        </w:tc>
        <w:tc>
          <w:tcPr>
            <w:tcW w:w="2757" w:type="dxa"/>
          </w:tcPr>
          <w:p w:rsidR="00BB1E7E" w:rsidRPr="00156E2B" w:rsidRDefault="00BB1E7E" w:rsidP="00BA54D7">
            <w:pPr>
              <w:rPr>
                <w:b/>
              </w:rPr>
            </w:pPr>
            <w:r w:rsidRPr="00156E2B">
              <w:rPr>
                <w:b/>
              </w:rPr>
              <w:t xml:space="preserve">Раздел «Синонимы» </w:t>
            </w:r>
          </w:p>
          <w:p w:rsidR="00BB1E7E" w:rsidRPr="00156E2B" w:rsidRDefault="00BB1E7E" w:rsidP="00BA54D7">
            <w:r w:rsidRPr="00156E2B">
              <w:t>Тема</w:t>
            </w:r>
            <w:r w:rsidRPr="00156E2B">
              <w:rPr>
                <w:shd w:val="clear" w:color="auto" w:fill="FFFFFF"/>
              </w:rPr>
              <w:t xml:space="preserve"> «</w:t>
            </w:r>
            <w:r w:rsidRPr="00156E2B">
              <w:t>Слова, близкие по значению</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0806F3">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30.</w:t>
            </w:r>
          </w:p>
        </w:tc>
        <w:tc>
          <w:tcPr>
            <w:tcW w:w="2757" w:type="dxa"/>
          </w:tcPr>
          <w:p w:rsidR="00BB1E7E" w:rsidRPr="00156E2B" w:rsidRDefault="00BB1E7E" w:rsidP="00BA54D7">
            <w:pPr>
              <w:rPr>
                <w:b/>
              </w:rPr>
            </w:pPr>
            <w:r w:rsidRPr="00156E2B">
              <w:rPr>
                <w:b/>
              </w:rPr>
              <w:t xml:space="preserve">Раздел «Синонимы» </w:t>
            </w:r>
          </w:p>
          <w:p w:rsidR="00BB1E7E" w:rsidRPr="00156E2B" w:rsidRDefault="00BB1E7E" w:rsidP="00BA54D7">
            <w:r w:rsidRPr="00156E2B">
              <w:t>Тема</w:t>
            </w:r>
            <w:r w:rsidRPr="00156E2B">
              <w:rPr>
                <w:shd w:val="clear" w:color="auto" w:fill="FFFFFF"/>
              </w:rPr>
              <w:t xml:space="preserve"> «</w:t>
            </w:r>
            <w:r w:rsidRPr="00156E2B">
              <w:t>Предназначение синонимов в речи</w:t>
            </w:r>
            <w:r w:rsidRPr="00156E2B">
              <w:rPr>
                <w:shd w:val="clear" w:color="auto" w:fill="FFFFFF"/>
              </w:rPr>
              <w:t>»</w:t>
            </w:r>
            <w:r w:rsidRPr="00156E2B">
              <w:t xml:space="preserve"> </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0806F3">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31.</w:t>
            </w:r>
          </w:p>
        </w:tc>
        <w:tc>
          <w:tcPr>
            <w:tcW w:w="2757" w:type="dxa"/>
          </w:tcPr>
          <w:p w:rsidR="00BB1E7E" w:rsidRPr="00156E2B" w:rsidRDefault="00BB1E7E" w:rsidP="00BA54D7">
            <w:pPr>
              <w:rPr>
                <w:b/>
              </w:rPr>
            </w:pPr>
            <w:r w:rsidRPr="00156E2B">
              <w:rPr>
                <w:b/>
              </w:rPr>
              <w:t xml:space="preserve">Раздел «Синонимы» </w:t>
            </w:r>
          </w:p>
          <w:p w:rsidR="00BB1E7E" w:rsidRPr="00156E2B" w:rsidRDefault="00BB1E7E" w:rsidP="00BA54D7">
            <w:r w:rsidRPr="00156E2B">
              <w:t>Тема</w:t>
            </w:r>
            <w:r w:rsidRPr="00156E2B">
              <w:rPr>
                <w:shd w:val="clear" w:color="auto" w:fill="FFFFFF"/>
              </w:rPr>
              <w:t xml:space="preserve"> «</w:t>
            </w:r>
            <w:r w:rsidRPr="00156E2B">
              <w:t>Грамматическая сочетаемость синонимов. Синонимичность фразеологических оборотов и синонимия многозначных слов</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0806F3">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32.</w:t>
            </w:r>
          </w:p>
        </w:tc>
        <w:tc>
          <w:tcPr>
            <w:tcW w:w="2757" w:type="dxa"/>
          </w:tcPr>
          <w:p w:rsidR="00BB1E7E" w:rsidRPr="00156E2B" w:rsidRDefault="00BB1E7E" w:rsidP="00BA54D7">
            <w:pPr>
              <w:rPr>
                <w:b/>
              </w:rPr>
            </w:pPr>
            <w:r w:rsidRPr="00156E2B">
              <w:rPr>
                <w:b/>
              </w:rPr>
              <w:t xml:space="preserve">Раздел «Антонимы» </w:t>
            </w:r>
          </w:p>
          <w:p w:rsidR="00BB1E7E" w:rsidRPr="00156E2B" w:rsidRDefault="00BB1E7E" w:rsidP="00BA54D7">
            <w:r w:rsidRPr="00156E2B">
              <w:t>Тема</w:t>
            </w:r>
            <w:r w:rsidRPr="00156E2B">
              <w:rPr>
                <w:shd w:val="clear" w:color="auto" w:fill="FFFFFF"/>
              </w:rPr>
              <w:t xml:space="preserve"> «</w:t>
            </w:r>
            <w:r w:rsidRPr="00156E2B">
              <w:t>Слова с противоположным значением</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0806F3">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33.</w:t>
            </w:r>
          </w:p>
        </w:tc>
        <w:tc>
          <w:tcPr>
            <w:tcW w:w="2757" w:type="dxa"/>
          </w:tcPr>
          <w:p w:rsidR="00BB1E7E" w:rsidRPr="00156E2B" w:rsidRDefault="00BB1E7E" w:rsidP="00BA54D7">
            <w:pPr>
              <w:rPr>
                <w:b/>
              </w:rPr>
            </w:pPr>
            <w:r w:rsidRPr="00156E2B">
              <w:rPr>
                <w:b/>
              </w:rPr>
              <w:t xml:space="preserve">Раздел «Антонимы» </w:t>
            </w:r>
          </w:p>
          <w:p w:rsidR="00BB1E7E" w:rsidRPr="00156E2B" w:rsidRDefault="00BB1E7E" w:rsidP="00BA54D7">
            <w:r w:rsidRPr="00156E2B">
              <w:lastRenderedPageBreak/>
              <w:t>Тема</w:t>
            </w:r>
            <w:r w:rsidRPr="00156E2B">
              <w:rPr>
                <w:shd w:val="clear" w:color="auto" w:fill="FFFFFF"/>
              </w:rPr>
              <w:t xml:space="preserve"> «</w:t>
            </w:r>
            <w:r w:rsidRPr="00156E2B">
              <w:t>Антонимичные пары в предложениях и текстах</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lastRenderedPageBreak/>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9C03BC">
              <w:t xml:space="preserve">Педагогическое наблюдение, </w:t>
            </w:r>
            <w:r w:rsidRPr="009C03BC">
              <w:lastRenderedPageBreak/>
              <w:t>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lastRenderedPageBreak/>
              <w:t>34.</w:t>
            </w:r>
          </w:p>
        </w:tc>
        <w:tc>
          <w:tcPr>
            <w:tcW w:w="2757" w:type="dxa"/>
          </w:tcPr>
          <w:p w:rsidR="00BB1E7E" w:rsidRPr="00156E2B" w:rsidRDefault="00BB1E7E" w:rsidP="00BA54D7">
            <w:pPr>
              <w:rPr>
                <w:b/>
              </w:rPr>
            </w:pPr>
            <w:r w:rsidRPr="00156E2B">
              <w:rPr>
                <w:b/>
              </w:rPr>
              <w:t xml:space="preserve">Раздел «Антонимы» </w:t>
            </w:r>
          </w:p>
          <w:p w:rsidR="00BB1E7E" w:rsidRPr="00156E2B" w:rsidRDefault="00BB1E7E" w:rsidP="00BA54D7">
            <w:r w:rsidRPr="00156E2B">
              <w:t>Тема</w:t>
            </w:r>
            <w:r w:rsidRPr="00156E2B">
              <w:rPr>
                <w:shd w:val="clear" w:color="auto" w:fill="FFFFFF"/>
              </w:rPr>
              <w:t xml:space="preserve"> «</w:t>
            </w:r>
            <w:r w:rsidRPr="00156E2B">
              <w:t>Фразеологизмы-антонимы. Способы подбора антонимов к словам</w:t>
            </w:r>
            <w:r w:rsidRPr="00156E2B">
              <w:rPr>
                <w:shd w:val="clear" w:color="auto" w:fill="FFFFFF"/>
              </w:rPr>
              <w:t>»</w:t>
            </w:r>
            <w:r w:rsidRPr="00156E2B">
              <w:t xml:space="preserve"> </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9C03BC">
              <w:t>Педагогическое наблюдение, сопровождающая беседа с анализом качества выполнения заданий устного и письменного характера</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35.</w:t>
            </w:r>
          </w:p>
        </w:tc>
        <w:tc>
          <w:tcPr>
            <w:tcW w:w="2757" w:type="dxa"/>
          </w:tcPr>
          <w:p w:rsidR="00BB1E7E" w:rsidRPr="00156E2B" w:rsidRDefault="00BB1E7E" w:rsidP="00BA54D7">
            <w:pPr>
              <w:rPr>
                <w:b/>
              </w:rPr>
            </w:pPr>
            <w:r w:rsidRPr="00156E2B">
              <w:rPr>
                <w:b/>
              </w:rPr>
              <w:t xml:space="preserve">Раздел «Обобщение изученного» </w:t>
            </w:r>
          </w:p>
          <w:p w:rsidR="00BB1E7E" w:rsidRPr="00156E2B" w:rsidRDefault="00BB1E7E" w:rsidP="00BA54D7">
            <w:r w:rsidRPr="00156E2B">
              <w:t>Тема</w:t>
            </w:r>
            <w:r w:rsidRPr="00156E2B">
              <w:rPr>
                <w:shd w:val="clear" w:color="auto" w:fill="FFFFFF"/>
              </w:rPr>
              <w:t xml:space="preserve"> «</w:t>
            </w:r>
            <w:r w:rsidRPr="00156E2B">
              <w:t>Синонимы и антонимы</w:t>
            </w:r>
            <w:r w:rsidRPr="00156E2B">
              <w:rPr>
                <w:shd w:val="clear" w:color="auto" w:fill="FFFFFF"/>
              </w:rPr>
              <w:t>»</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t>Л</w:t>
            </w:r>
            <w:r w:rsidRPr="00F74825">
              <w:t>огопедическ</w:t>
            </w:r>
            <w:r>
              <w:t>ий т</w:t>
            </w:r>
            <w:r w:rsidRPr="00A00063">
              <w:t>ематический</w:t>
            </w:r>
            <w:r>
              <w:t xml:space="preserve"> диктант</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r w:rsidRPr="00E40B20">
              <w:rPr>
                <w:lang w:eastAsia="en-US"/>
              </w:rPr>
              <w:t>36.</w:t>
            </w:r>
          </w:p>
        </w:tc>
        <w:tc>
          <w:tcPr>
            <w:tcW w:w="2757" w:type="dxa"/>
          </w:tcPr>
          <w:p w:rsidR="00BB1E7E" w:rsidRPr="00156E2B" w:rsidRDefault="00BB1E7E" w:rsidP="00BA54D7">
            <w:pPr>
              <w:rPr>
                <w:b/>
              </w:rPr>
            </w:pPr>
            <w:r w:rsidRPr="00156E2B">
              <w:rPr>
                <w:b/>
              </w:rPr>
              <w:t xml:space="preserve">Раздел «Заключение» </w:t>
            </w:r>
          </w:p>
          <w:p w:rsidR="00BB1E7E" w:rsidRPr="00156E2B" w:rsidRDefault="00BB1E7E" w:rsidP="00BA54D7">
            <w:pPr>
              <w:pStyle w:val="a6"/>
              <w:spacing w:after="0"/>
              <w:rPr>
                <w:b/>
                <w:bCs/>
              </w:rPr>
            </w:pPr>
            <w:r w:rsidRPr="00156E2B">
              <w:t>Тема</w:t>
            </w:r>
            <w:r w:rsidRPr="00156E2B">
              <w:rPr>
                <w:shd w:val="clear" w:color="auto" w:fill="FFFFFF"/>
              </w:rPr>
              <w:t xml:space="preserve"> «Подведение итогов. Состояние письма и чтения»</w:t>
            </w:r>
          </w:p>
        </w:tc>
        <w:tc>
          <w:tcPr>
            <w:tcW w:w="851" w:type="dxa"/>
          </w:tcPr>
          <w:p w:rsidR="00BB1E7E" w:rsidRPr="00E40B20" w:rsidRDefault="00BB1E7E" w:rsidP="00BA54D7">
            <w:pPr>
              <w:jc w:val="center"/>
              <w:rPr>
                <w:lang w:eastAsia="en-US"/>
              </w:rPr>
            </w:pPr>
            <w:r w:rsidRPr="00E40B20">
              <w:rPr>
                <w:lang w:eastAsia="en-US"/>
              </w:rPr>
              <w:t>1</w:t>
            </w:r>
          </w:p>
        </w:tc>
        <w:tc>
          <w:tcPr>
            <w:tcW w:w="992" w:type="dxa"/>
          </w:tcPr>
          <w:p w:rsidR="00BB1E7E" w:rsidRPr="00E40B20" w:rsidRDefault="00BB1E7E" w:rsidP="00BA54D7">
            <w:pPr>
              <w:jc w:val="center"/>
              <w:rPr>
                <w:lang w:eastAsia="en-US"/>
              </w:rPr>
            </w:pPr>
            <w:r w:rsidRPr="00E40B20">
              <w:rPr>
                <w:lang w:eastAsia="en-US"/>
              </w:rPr>
              <w:t>0,5</w:t>
            </w:r>
          </w:p>
        </w:tc>
        <w:tc>
          <w:tcPr>
            <w:tcW w:w="1276" w:type="dxa"/>
          </w:tcPr>
          <w:p w:rsidR="00BB1E7E" w:rsidRPr="00E40B20" w:rsidRDefault="00BB1E7E" w:rsidP="00BA54D7">
            <w:pPr>
              <w:jc w:val="center"/>
              <w:rPr>
                <w:lang w:eastAsia="en-US"/>
              </w:rPr>
            </w:pPr>
            <w:r w:rsidRPr="00E40B20">
              <w:rPr>
                <w:lang w:eastAsia="en-US"/>
              </w:rPr>
              <w:t>0,5</w:t>
            </w:r>
          </w:p>
        </w:tc>
        <w:tc>
          <w:tcPr>
            <w:tcW w:w="3300" w:type="dxa"/>
          </w:tcPr>
          <w:p w:rsidR="00BB1E7E" w:rsidRDefault="00BB1E7E" w:rsidP="00BA54D7">
            <w:pPr>
              <w:jc w:val="center"/>
            </w:pPr>
            <w:r w:rsidRPr="00F74825">
              <w:t>Логопедическое</w:t>
            </w:r>
            <w:r>
              <w:t xml:space="preserve"> тестирование, анализ </w:t>
            </w:r>
            <w:r>
              <w:rPr>
                <w:shd w:val="clear" w:color="auto" w:fill="FFFFFF"/>
              </w:rPr>
              <w:t>состояния письма и чтения</w:t>
            </w:r>
            <w:r>
              <w:t xml:space="preserve"> после коррекции</w:t>
            </w:r>
          </w:p>
        </w:tc>
      </w:tr>
      <w:tr w:rsidR="00BB1E7E" w:rsidRPr="00E40B20" w:rsidTr="00BA54D7">
        <w:trPr>
          <w:gridAfter w:val="1"/>
          <w:wAfter w:w="22" w:type="dxa"/>
          <w:trHeight w:val="71"/>
          <w:jc w:val="center"/>
        </w:trPr>
        <w:tc>
          <w:tcPr>
            <w:tcW w:w="567" w:type="dxa"/>
            <w:tcBorders>
              <w:left w:val="single" w:sz="4" w:space="0" w:color="auto"/>
            </w:tcBorders>
          </w:tcPr>
          <w:p w:rsidR="00BB1E7E" w:rsidRPr="00E40B20" w:rsidRDefault="00BB1E7E" w:rsidP="00BA54D7">
            <w:pPr>
              <w:rPr>
                <w:lang w:eastAsia="en-US"/>
              </w:rPr>
            </w:pPr>
          </w:p>
        </w:tc>
        <w:tc>
          <w:tcPr>
            <w:tcW w:w="2757" w:type="dxa"/>
          </w:tcPr>
          <w:p w:rsidR="00BB1E7E" w:rsidRPr="00AC0149" w:rsidRDefault="00BB1E7E" w:rsidP="00BA54D7">
            <w:pPr>
              <w:jc w:val="right"/>
              <w:rPr>
                <w:lang w:eastAsia="en-US"/>
              </w:rPr>
            </w:pPr>
            <w:r w:rsidRPr="00AC0149">
              <w:rPr>
                <w:lang w:eastAsia="en-US"/>
              </w:rPr>
              <w:t>Итого:</w:t>
            </w:r>
          </w:p>
        </w:tc>
        <w:tc>
          <w:tcPr>
            <w:tcW w:w="851" w:type="dxa"/>
          </w:tcPr>
          <w:p w:rsidR="00BB1E7E" w:rsidRPr="00AC0149" w:rsidRDefault="00BB1E7E" w:rsidP="00BA54D7">
            <w:pPr>
              <w:jc w:val="center"/>
              <w:rPr>
                <w:lang w:eastAsia="en-US"/>
              </w:rPr>
            </w:pPr>
            <w:r w:rsidRPr="00AC0149">
              <w:rPr>
                <w:lang w:eastAsia="en-US"/>
              </w:rPr>
              <w:t>36</w:t>
            </w:r>
          </w:p>
        </w:tc>
        <w:tc>
          <w:tcPr>
            <w:tcW w:w="992" w:type="dxa"/>
          </w:tcPr>
          <w:p w:rsidR="00BB1E7E" w:rsidRPr="00AC0149" w:rsidRDefault="00BB1E7E" w:rsidP="00BA54D7">
            <w:pPr>
              <w:jc w:val="center"/>
              <w:rPr>
                <w:lang w:eastAsia="en-US"/>
              </w:rPr>
            </w:pPr>
            <w:r w:rsidRPr="00AC0149">
              <w:rPr>
                <w:lang w:eastAsia="en-US"/>
              </w:rPr>
              <w:t>18</w:t>
            </w:r>
          </w:p>
        </w:tc>
        <w:tc>
          <w:tcPr>
            <w:tcW w:w="1276" w:type="dxa"/>
          </w:tcPr>
          <w:p w:rsidR="00BB1E7E" w:rsidRPr="00AC0149" w:rsidRDefault="00BB1E7E" w:rsidP="00BA54D7">
            <w:pPr>
              <w:jc w:val="center"/>
              <w:rPr>
                <w:lang w:eastAsia="en-US"/>
              </w:rPr>
            </w:pPr>
            <w:r w:rsidRPr="00AC0149">
              <w:rPr>
                <w:lang w:eastAsia="en-US"/>
              </w:rPr>
              <w:t>18</w:t>
            </w:r>
          </w:p>
        </w:tc>
        <w:tc>
          <w:tcPr>
            <w:tcW w:w="3300" w:type="dxa"/>
          </w:tcPr>
          <w:p w:rsidR="00BB1E7E" w:rsidRDefault="00BB1E7E" w:rsidP="00BA54D7">
            <w:pPr>
              <w:jc w:val="center"/>
            </w:pPr>
          </w:p>
        </w:tc>
      </w:tr>
    </w:tbl>
    <w:p w:rsidR="009F0349" w:rsidRDefault="009F0349"/>
    <w:sectPr w:rsidR="009F0349" w:rsidSect="009F0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A99"/>
    <w:multiLevelType w:val="hybridMultilevel"/>
    <w:tmpl w:val="637CF41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3196A"/>
    <w:multiLevelType w:val="hybridMultilevel"/>
    <w:tmpl w:val="5A40DC1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A2455"/>
    <w:multiLevelType w:val="hybridMultilevel"/>
    <w:tmpl w:val="0C7EA17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2E3A95"/>
    <w:multiLevelType w:val="hybridMultilevel"/>
    <w:tmpl w:val="3D80CB04"/>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A917C6"/>
    <w:multiLevelType w:val="hybridMultilevel"/>
    <w:tmpl w:val="77D82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3F11"/>
    <w:multiLevelType w:val="hybridMultilevel"/>
    <w:tmpl w:val="5E741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71D2B"/>
    <w:multiLevelType w:val="hybridMultilevel"/>
    <w:tmpl w:val="62C22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75FE8"/>
    <w:multiLevelType w:val="hybridMultilevel"/>
    <w:tmpl w:val="4746B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4A5C9F"/>
    <w:multiLevelType w:val="hybridMultilevel"/>
    <w:tmpl w:val="F49CC8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042351"/>
    <w:multiLevelType w:val="hybridMultilevel"/>
    <w:tmpl w:val="477A8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1D727A"/>
    <w:multiLevelType w:val="hybridMultilevel"/>
    <w:tmpl w:val="2B1E80F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687250"/>
    <w:multiLevelType w:val="hybridMultilevel"/>
    <w:tmpl w:val="666E0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FB0DCC"/>
    <w:multiLevelType w:val="hybridMultilevel"/>
    <w:tmpl w:val="FD7AD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C7E74"/>
    <w:multiLevelType w:val="hybridMultilevel"/>
    <w:tmpl w:val="F5322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1B684D"/>
    <w:multiLevelType w:val="hybridMultilevel"/>
    <w:tmpl w:val="21E6D02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8E1627"/>
    <w:multiLevelType w:val="hybridMultilevel"/>
    <w:tmpl w:val="29E0C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6B35C9"/>
    <w:multiLevelType w:val="hybridMultilevel"/>
    <w:tmpl w:val="5CAE0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10"/>
  </w:num>
  <w:num w:numId="5">
    <w:abstractNumId w:val="0"/>
  </w:num>
  <w:num w:numId="6">
    <w:abstractNumId w:val="16"/>
  </w:num>
  <w:num w:numId="7">
    <w:abstractNumId w:val="9"/>
  </w:num>
  <w:num w:numId="8">
    <w:abstractNumId w:val="13"/>
  </w:num>
  <w:num w:numId="9">
    <w:abstractNumId w:val="7"/>
  </w:num>
  <w:num w:numId="10">
    <w:abstractNumId w:val="6"/>
  </w:num>
  <w:num w:numId="11">
    <w:abstractNumId w:val="8"/>
  </w:num>
  <w:num w:numId="12">
    <w:abstractNumId w:val="4"/>
  </w:num>
  <w:num w:numId="13">
    <w:abstractNumId w:val="11"/>
  </w:num>
  <w:num w:numId="14">
    <w:abstractNumId w:val="15"/>
  </w:num>
  <w:num w:numId="15">
    <w:abstractNumId w:val="2"/>
  </w:num>
  <w:num w:numId="16">
    <w:abstractNumId w:val="5"/>
  </w:num>
  <w:num w:numId="17">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A222F"/>
    <w:rsid w:val="000B7B15"/>
    <w:rsid w:val="000F1CE1"/>
    <w:rsid w:val="0017129E"/>
    <w:rsid w:val="001D3D7D"/>
    <w:rsid w:val="002B5761"/>
    <w:rsid w:val="00416B9E"/>
    <w:rsid w:val="004B4F09"/>
    <w:rsid w:val="004D7CA7"/>
    <w:rsid w:val="006A222F"/>
    <w:rsid w:val="006C3F57"/>
    <w:rsid w:val="009F0349"/>
    <w:rsid w:val="00A67A5F"/>
    <w:rsid w:val="00BB1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222F"/>
    <w:pPr>
      <w:keepNext/>
      <w:tabs>
        <w:tab w:val="left" w:pos="7560"/>
      </w:tabs>
      <w:jc w:val="center"/>
      <w:outlineLvl w:val="0"/>
    </w:pPr>
    <w:rPr>
      <w:sz w:val="28"/>
    </w:rPr>
  </w:style>
  <w:style w:type="paragraph" w:styleId="2">
    <w:name w:val="heading 2"/>
    <w:basedOn w:val="a"/>
    <w:next w:val="a"/>
    <w:link w:val="20"/>
    <w:qFormat/>
    <w:rsid w:val="006A222F"/>
    <w:pPr>
      <w:keepNext/>
      <w:tabs>
        <w:tab w:val="left" w:pos="7560"/>
      </w:tabs>
      <w:outlineLvl w:val="1"/>
    </w:pPr>
    <w:rPr>
      <w:sz w:val="28"/>
    </w:rPr>
  </w:style>
  <w:style w:type="paragraph" w:styleId="3">
    <w:name w:val="heading 3"/>
    <w:basedOn w:val="a"/>
    <w:next w:val="a"/>
    <w:link w:val="30"/>
    <w:qFormat/>
    <w:rsid w:val="006A222F"/>
    <w:pPr>
      <w:keepNext/>
      <w:tabs>
        <w:tab w:val="left" w:pos="7560"/>
      </w:tabs>
      <w:outlineLvl w:val="2"/>
    </w:pPr>
    <w:rPr>
      <w:rFonts w:ascii="Arial" w:hAnsi="Arial"/>
      <w:sz w:val="36"/>
    </w:rPr>
  </w:style>
  <w:style w:type="paragraph" w:styleId="4">
    <w:name w:val="heading 4"/>
    <w:basedOn w:val="a"/>
    <w:next w:val="a"/>
    <w:link w:val="40"/>
    <w:qFormat/>
    <w:rsid w:val="006A222F"/>
    <w:pPr>
      <w:keepNext/>
      <w:tabs>
        <w:tab w:val="left" w:pos="7560"/>
      </w:tabs>
      <w:spacing w:after="240"/>
      <w:jc w:val="center"/>
      <w:outlineLvl w:val="3"/>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22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A222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A222F"/>
    <w:rPr>
      <w:rFonts w:ascii="Arial" w:eastAsia="Times New Roman" w:hAnsi="Arial" w:cs="Times New Roman"/>
      <w:sz w:val="36"/>
      <w:szCs w:val="24"/>
      <w:lang w:eastAsia="ru-RU"/>
    </w:rPr>
  </w:style>
  <w:style w:type="character" w:customStyle="1" w:styleId="40">
    <w:name w:val="Заголовок 4 Знак"/>
    <w:basedOn w:val="a0"/>
    <w:link w:val="4"/>
    <w:rsid w:val="006A222F"/>
    <w:rPr>
      <w:rFonts w:ascii="Arial" w:eastAsia="Times New Roman" w:hAnsi="Arial" w:cs="Times New Roman"/>
      <w:sz w:val="36"/>
      <w:szCs w:val="24"/>
      <w:lang w:eastAsia="ru-RU"/>
    </w:rPr>
  </w:style>
  <w:style w:type="table" w:styleId="a3">
    <w:name w:val="Table Grid"/>
    <w:basedOn w:val="a1"/>
    <w:uiPriority w:val="59"/>
    <w:rsid w:val="006A22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A222F"/>
    <w:pPr>
      <w:tabs>
        <w:tab w:val="left" w:pos="7560"/>
      </w:tabs>
      <w:ind w:left="4140"/>
    </w:pPr>
    <w:rPr>
      <w:rFonts w:ascii="Arial" w:hAnsi="Arial" w:cs="Arial"/>
      <w:sz w:val="28"/>
    </w:rPr>
  </w:style>
  <w:style w:type="character" w:customStyle="1" w:styleId="a5">
    <w:name w:val="Основной текст с отступом Знак"/>
    <w:basedOn w:val="a0"/>
    <w:link w:val="a4"/>
    <w:rsid w:val="006A222F"/>
    <w:rPr>
      <w:rFonts w:ascii="Arial" w:eastAsia="Times New Roman" w:hAnsi="Arial" w:cs="Arial"/>
      <w:sz w:val="28"/>
      <w:szCs w:val="24"/>
      <w:lang w:eastAsia="ru-RU"/>
    </w:rPr>
  </w:style>
  <w:style w:type="paragraph" w:styleId="a6">
    <w:name w:val="Body Text"/>
    <w:basedOn w:val="a"/>
    <w:link w:val="a7"/>
    <w:uiPriority w:val="99"/>
    <w:rsid w:val="006A222F"/>
    <w:pPr>
      <w:suppressAutoHyphens/>
      <w:spacing w:after="120"/>
    </w:pPr>
    <w:rPr>
      <w:lang w:eastAsia="ar-SA"/>
    </w:rPr>
  </w:style>
  <w:style w:type="character" w:customStyle="1" w:styleId="a7">
    <w:name w:val="Основной текст Знак"/>
    <w:basedOn w:val="a0"/>
    <w:link w:val="a6"/>
    <w:uiPriority w:val="99"/>
    <w:rsid w:val="006A222F"/>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6A222F"/>
    <w:pPr>
      <w:tabs>
        <w:tab w:val="center" w:pos="4677"/>
        <w:tab w:val="right" w:pos="9355"/>
      </w:tabs>
    </w:pPr>
  </w:style>
  <w:style w:type="character" w:customStyle="1" w:styleId="a9">
    <w:name w:val="Верхний колонтитул Знак"/>
    <w:basedOn w:val="a0"/>
    <w:link w:val="a8"/>
    <w:uiPriority w:val="99"/>
    <w:rsid w:val="006A222F"/>
    <w:rPr>
      <w:rFonts w:ascii="Times New Roman" w:eastAsia="Times New Roman" w:hAnsi="Times New Roman" w:cs="Times New Roman"/>
      <w:sz w:val="24"/>
      <w:szCs w:val="24"/>
    </w:rPr>
  </w:style>
  <w:style w:type="paragraph" w:styleId="aa">
    <w:name w:val="footer"/>
    <w:basedOn w:val="a"/>
    <w:link w:val="ab"/>
    <w:uiPriority w:val="99"/>
    <w:unhideWhenUsed/>
    <w:rsid w:val="006A222F"/>
    <w:pPr>
      <w:tabs>
        <w:tab w:val="center" w:pos="4677"/>
        <w:tab w:val="right" w:pos="9355"/>
      </w:tabs>
    </w:pPr>
  </w:style>
  <w:style w:type="character" w:customStyle="1" w:styleId="ab">
    <w:name w:val="Нижний колонтитул Знак"/>
    <w:basedOn w:val="a0"/>
    <w:link w:val="aa"/>
    <w:uiPriority w:val="99"/>
    <w:rsid w:val="006A222F"/>
    <w:rPr>
      <w:rFonts w:ascii="Times New Roman" w:eastAsia="Times New Roman" w:hAnsi="Times New Roman" w:cs="Times New Roman"/>
      <w:sz w:val="24"/>
      <w:szCs w:val="24"/>
    </w:rPr>
  </w:style>
  <w:style w:type="paragraph" w:styleId="ac">
    <w:name w:val="Normal (Web)"/>
    <w:basedOn w:val="a"/>
    <w:uiPriority w:val="99"/>
    <w:unhideWhenUsed/>
    <w:rsid w:val="006A222F"/>
    <w:pPr>
      <w:spacing w:before="100" w:beforeAutospacing="1" w:after="100" w:afterAutospacing="1"/>
    </w:pPr>
  </w:style>
  <w:style w:type="paragraph" w:styleId="ad">
    <w:name w:val="List Paragraph"/>
    <w:basedOn w:val="a"/>
    <w:uiPriority w:val="34"/>
    <w:qFormat/>
    <w:rsid w:val="006A222F"/>
    <w:pPr>
      <w:spacing w:after="160" w:line="259" w:lineRule="auto"/>
      <w:ind w:left="720"/>
      <w:contextualSpacing/>
    </w:pPr>
    <w:rPr>
      <w:rFonts w:ascii="Calibri" w:eastAsia="Calibri" w:hAnsi="Calibri"/>
      <w:sz w:val="22"/>
      <w:szCs w:val="22"/>
      <w:lang w:eastAsia="en-US"/>
    </w:rPr>
  </w:style>
  <w:style w:type="paragraph" w:customStyle="1" w:styleId="11">
    <w:name w:val="1"/>
    <w:basedOn w:val="a"/>
    <w:next w:val="a"/>
    <w:uiPriority w:val="10"/>
    <w:qFormat/>
    <w:rsid w:val="006A222F"/>
    <w:pPr>
      <w:pBdr>
        <w:bottom w:val="single" w:sz="8" w:space="4" w:color="4F81BD"/>
      </w:pBdr>
      <w:spacing w:after="300"/>
      <w:contextualSpacing/>
    </w:pPr>
    <w:rPr>
      <w:rFonts w:ascii="Arial" w:hAnsi="Arial"/>
      <w:color w:val="17365D"/>
      <w:spacing w:val="5"/>
      <w:kern w:val="28"/>
      <w:sz w:val="52"/>
      <w:szCs w:val="52"/>
      <w:lang w:eastAsia="en-US"/>
    </w:rPr>
  </w:style>
  <w:style w:type="character" w:customStyle="1" w:styleId="ae">
    <w:name w:val="Название Знак"/>
    <w:link w:val="af"/>
    <w:uiPriority w:val="10"/>
    <w:rsid w:val="006A222F"/>
    <w:rPr>
      <w:rFonts w:ascii="Arial" w:hAnsi="Arial"/>
      <w:color w:val="17365D"/>
      <w:spacing w:val="5"/>
      <w:kern w:val="28"/>
      <w:sz w:val="52"/>
      <w:szCs w:val="52"/>
      <w:lang w:eastAsia="en-US"/>
    </w:rPr>
  </w:style>
  <w:style w:type="character" w:styleId="af0">
    <w:name w:val="Strong"/>
    <w:uiPriority w:val="22"/>
    <w:qFormat/>
    <w:rsid w:val="006A222F"/>
    <w:rPr>
      <w:b/>
      <w:bCs/>
    </w:rPr>
  </w:style>
  <w:style w:type="character" w:customStyle="1" w:styleId="apple-converted-space">
    <w:name w:val="apple-converted-space"/>
    <w:rsid w:val="006A222F"/>
  </w:style>
  <w:style w:type="character" w:styleId="af1">
    <w:name w:val="Hyperlink"/>
    <w:uiPriority w:val="99"/>
    <w:unhideWhenUsed/>
    <w:rsid w:val="006A222F"/>
    <w:rPr>
      <w:color w:val="0000FF"/>
      <w:u w:val="single"/>
    </w:rPr>
  </w:style>
  <w:style w:type="paragraph" w:customStyle="1" w:styleId="af2">
    <w:basedOn w:val="a"/>
    <w:next w:val="a"/>
    <w:uiPriority w:val="10"/>
    <w:qFormat/>
    <w:rsid w:val="006A222F"/>
    <w:pPr>
      <w:spacing w:before="240" w:after="60"/>
      <w:jc w:val="center"/>
      <w:outlineLvl w:val="0"/>
    </w:pPr>
    <w:rPr>
      <w:rFonts w:ascii="Arial" w:hAnsi="Arial"/>
      <w:color w:val="17365D"/>
      <w:spacing w:val="5"/>
      <w:kern w:val="28"/>
      <w:sz w:val="52"/>
      <w:szCs w:val="52"/>
      <w:lang w:eastAsia="en-US"/>
    </w:rPr>
  </w:style>
  <w:style w:type="character" w:customStyle="1" w:styleId="af3">
    <w:name w:val="Заголовок Знак"/>
    <w:uiPriority w:val="10"/>
    <w:rsid w:val="006A222F"/>
    <w:rPr>
      <w:rFonts w:ascii="Calibri Light" w:eastAsia="Times New Roman" w:hAnsi="Calibri Light" w:cs="Times New Roman"/>
      <w:b/>
      <w:bCs/>
      <w:kern w:val="28"/>
      <w:sz w:val="32"/>
      <w:szCs w:val="32"/>
    </w:rPr>
  </w:style>
  <w:style w:type="character" w:customStyle="1" w:styleId="watch-title">
    <w:name w:val="watch-title"/>
    <w:rsid w:val="006A222F"/>
  </w:style>
  <w:style w:type="paragraph" w:styleId="af">
    <w:name w:val="Title"/>
    <w:basedOn w:val="a"/>
    <w:next w:val="a"/>
    <w:link w:val="ae"/>
    <w:uiPriority w:val="10"/>
    <w:qFormat/>
    <w:rsid w:val="006A222F"/>
    <w:pPr>
      <w:pBdr>
        <w:bottom w:val="single" w:sz="8" w:space="4" w:color="4F81BD" w:themeColor="accent1"/>
      </w:pBdr>
      <w:spacing w:after="300"/>
      <w:contextualSpacing/>
    </w:pPr>
    <w:rPr>
      <w:rFonts w:ascii="Arial" w:eastAsiaTheme="minorHAnsi" w:hAnsi="Arial" w:cstheme="minorBidi"/>
      <w:color w:val="17365D"/>
      <w:spacing w:val="5"/>
      <w:kern w:val="28"/>
      <w:sz w:val="52"/>
      <w:szCs w:val="52"/>
      <w:lang w:eastAsia="en-US"/>
    </w:rPr>
  </w:style>
  <w:style w:type="character" w:customStyle="1" w:styleId="12">
    <w:name w:val="Название Знак1"/>
    <w:basedOn w:val="a0"/>
    <w:uiPriority w:val="10"/>
    <w:rsid w:val="006A222F"/>
    <w:rPr>
      <w:rFonts w:asciiTheme="majorHAnsi" w:eastAsiaTheme="majorEastAsia" w:hAnsiTheme="majorHAnsi" w:cstheme="majorBidi"/>
      <w:color w:val="17365D" w:themeColor="text2" w:themeShade="BF"/>
      <w:spacing w:val="5"/>
      <w:kern w:val="28"/>
      <w:sz w:val="52"/>
      <w:szCs w:val="52"/>
      <w:lang w:eastAsia="ru-RU"/>
    </w:rPr>
  </w:style>
  <w:style w:type="paragraph" w:styleId="af4">
    <w:name w:val="Balloon Text"/>
    <w:basedOn w:val="a"/>
    <w:link w:val="af5"/>
    <w:uiPriority w:val="99"/>
    <w:semiHidden/>
    <w:unhideWhenUsed/>
    <w:rsid w:val="0017129E"/>
    <w:rPr>
      <w:rFonts w:ascii="Tahoma" w:hAnsi="Tahoma" w:cs="Tahoma"/>
      <w:sz w:val="16"/>
      <w:szCs w:val="16"/>
    </w:rPr>
  </w:style>
  <w:style w:type="character" w:customStyle="1" w:styleId="af5">
    <w:name w:val="Текст выноски Знак"/>
    <w:basedOn w:val="a0"/>
    <w:link w:val="af4"/>
    <w:uiPriority w:val="99"/>
    <w:semiHidden/>
    <w:rsid w:val="001712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5126</Words>
  <Characters>29223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2018-02-05T16:09:00Z</dcterms:created>
  <dcterms:modified xsi:type="dcterms:W3CDTF">2019-06-21T14:06:00Z</dcterms:modified>
</cp:coreProperties>
</file>