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C5" w:rsidRDefault="005111C5" w:rsidP="005111C5">
      <w:pPr>
        <w:jc w:val="center"/>
        <w:rPr>
          <w:b/>
          <w:color w:val="000000"/>
        </w:rPr>
      </w:pPr>
    </w:p>
    <w:p w:rsidR="005111C5" w:rsidRDefault="005111C5" w:rsidP="005111C5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05500" cy="8740140"/>
            <wp:effectExtent l="19050" t="0" r="0" b="0"/>
            <wp:docPr id="1" name="Рисунок 1" descr="C:\Users\Надежды\Desktop\титульники техники\img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4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C5" w:rsidRDefault="005111C5" w:rsidP="005111C5">
      <w:pPr>
        <w:jc w:val="center"/>
        <w:rPr>
          <w:b/>
          <w:color w:val="000000"/>
        </w:rPr>
      </w:pPr>
    </w:p>
    <w:p w:rsidR="005111C5" w:rsidRPr="006D1543" w:rsidRDefault="005111C5" w:rsidP="005111C5">
      <w:pPr>
        <w:pStyle w:val="a5"/>
        <w:pBdr>
          <w:bottom w:val="single" w:sz="4" w:space="1" w:color="auto"/>
        </w:pBdr>
        <w:jc w:val="left"/>
        <w:rPr>
          <w:rFonts w:ascii="Times New Roman" w:hAnsi="Times New Roman"/>
          <w:sz w:val="24"/>
          <w:szCs w:val="24"/>
        </w:rPr>
        <w:sectPr w:rsidR="005111C5" w:rsidRPr="006D1543" w:rsidSect="00D5175D">
          <w:headerReference w:type="default" r:id="rId6"/>
          <w:pgSz w:w="11906" w:h="16838"/>
          <w:pgMar w:top="993" w:right="850" w:bottom="1438" w:left="1701" w:header="708" w:footer="708" w:gutter="0"/>
          <w:cols w:space="708"/>
          <w:docGrid w:linePitch="360"/>
        </w:sectPr>
      </w:pPr>
    </w:p>
    <w:p w:rsidR="005111C5" w:rsidRPr="00FA0096" w:rsidRDefault="005111C5" w:rsidP="005111C5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0" w:name="_Toc108255236"/>
      <w:bookmarkStart w:id="1" w:name="_Toc348646849"/>
      <w:r w:rsidRPr="00FA0096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5111C5" w:rsidRPr="00FA0096" w:rsidRDefault="005111C5" w:rsidP="005111C5">
      <w:pPr>
        <w:pStyle w:val="a6"/>
        <w:spacing w:line="240" w:lineRule="auto"/>
        <w:ind w:firstLine="567"/>
      </w:pPr>
      <w:r w:rsidRPr="00FA0096">
        <w:t xml:space="preserve">Мы живем в </w:t>
      </w:r>
      <w:r w:rsidRPr="00FA0096">
        <w:rPr>
          <w:lang w:val="en-US"/>
        </w:rPr>
        <w:t>XXI</w:t>
      </w:r>
      <w:r w:rsidRPr="00FA0096">
        <w:t xml:space="preserve"> веке – веке Человека, техники и высоких </w:t>
      </w:r>
      <w:proofErr w:type="spellStart"/>
      <w:r w:rsidRPr="00FA0096">
        <w:t>технологий</w:t>
      </w:r>
      <w:proofErr w:type="gramStart"/>
      <w:r w:rsidRPr="00FA0096">
        <w:t>.Н</w:t>
      </w:r>
      <w:proofErr w:type="gramEnd"/>
      <w:r w:rsidRPr="00FA0096">
        <w:t>а</w:t>
      </w:r>
      <w:proofErr w:type="spellEnd"/>
      <w:r w:rsidRPr="00FA0096">
        <w:t xml:space="preserve"> протяжении краткого, по меркам истории, еще </w:t>
      </w:r>
      <w:r w:rsidRPr="00FA0096">
        <w:rPr>
          <w:lang w:val="en-US"/>
        </w:rPr>
        <w:t>XX</w:t>
      </w:r>
      <w:r w:rsidRPr="00FA0096">
        <w:t xml:space="preserve"> столетия стало обыденным и привычным то, что еще в начале века казалось мечтой, плодом безудержной фантазии Герберта Уэллса, </w:t>
      </w:r>
      <w:proofErr w:type="spellStart"/>
      <w:r w:rsidRPr="00FA0096">
        <w:t>Жюля</w:t>
      </w:r>
      <w:proofErr w:type="spellEnd"/>
      <w:r w:rsidRPr="00FA0096">
        <w:t xml:space="preserve"> Верна и Алексея Толстого. Эти достижения техники мы видим, ими пользуемся и в настоящее время. Они облегчают наш быт. В то же время, чем выше достижения науки и техники, тем больше появляется идей и предложений о дальнейшем их развитии и возможностей для осуществления этих целей.  Это зависит от знаний, инициативы, творческих начал, энергии людей и в немалой степени молодежи. Не секрет, что в последние десятилетия в нашей стране снизились темпы роста промышленности, и значит, молодому поколению нужно будет приложить все свои силы для новых успехов в развитии современной техники. Для того чтобы достичь этого взрослые должны помочь детям, еще в младшем школьном возрасте, найти себя в этом огромном мире техники, ощутить себя нужными и </w:t>
      </w:r>
      <w:proofErr w:type="spellStart"/>
      <w:r w:rsidRPr="00FA0096">
        <w:t>самодостаточными</w:t>
      </w:r>
      <w:proofErr w:type="spellEnd"/>
      <w:r w:rsidRPr="00FA0096">
        <w:t xml:space="preserve"> в будущей жизни. Программа «Сам себе конструктор» создана для этого и имеет </w:t>
      </w:r>
      <w:r w:rsidRPr="00FA0096">
        <w:rPr>
          <w:b/>
        </w:rPr>
        <w:t xml:space="preserve">техническую </w:t>
      </w:r>
      <w:proofErr w:type="spellStart"/>
      <w:r w:rsidRPr="00FA0096">
        <w:rPr>
          <w:b/>
        </w:rPr>
        <w:t>направленностьс</w:t>
      </w:r>
      <w:proofErr w:type="spellEnd"/>
      <w:r w:rsidRPr="00FA0096">
        <w:rPr>
          <w:b/>
        </w:rPr>
        <w:t xml:space="preserve"> базовым уровнем </w:t>
      </w:r>
      <w:proofErr w:type="spellStart"/>
      <w:r w:rsidRPr="00FA0096">
        <w:rPr>
          <w:b/>
        </w:rPr>
        <w:t>освоения</w:t>
      </w:r>
      <w:proofErr w:type="gramStart"/>
      <w:r w:rsidRPr="00FA0096">
        <w:rPr>
          <w:b/>
        </w:rPr>
        <w:t>.</w:t>
      </w:r>
      <w:r w:rsidRPr="00FA0096">
        <w:t>В</w:t>
      </w:r>
      <w:proofErr w:type="spellEnd"/>
      <w:proofErr w:type="gramEnd"/>
      <w:r w:rsidRPr="00FA0096">
        <w:t xml:space="preserve"> программе создаются условия для личностного самоопределения и самореализации учащихся, а также прогнозируется процесс социализации и адаптации к жизни в обществе. Программой предусмотрены выявление и поддержка талантливых детей, а также развитее у учащихся мотивации и интереса к творческой деятельности. Результативность программы предусматривает освоение учащимися прогнозируемых результатов программы; презентацию результатов на уровне района, города; участие учащихся в районных и городских мероприятиях, а также наличие призёров и победителей в районных, городских и всероссийских конкурсных мероприятиях.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rPr>
          <w:b/>
        </w:rPr>
        <w:t>Актуальность</w:t>
      </w:r>
      <w:r w:rsidRPr="00FA0096">
        <w:t xml:space="preserve"> данной образовательной программы состоит в том, что она позволит ребенку сначала через создание игрушек и моделей познать окружающий мир техники, почувствовать себя в роли конструктора, изобретателя и может побудить его к сознательному выбору </w:t>
      </w:r>
      <w:proofErr w:type="spellStart"/>
      <w:r w:rsidRPr="00FA0096">
        <w:t>профессии</w:t>
      </w:r>
      <w:proofErr w:type="gramStart"/>
      <w:r w:rsidRPr="00FA0096">
        <w:t>.</w:t>
      </w:r>
      <w:r w:rsidRPr="00FA0096">
        <w:rPr>
          <w:b/>
        </w:rPr>
        <w:t>Э</w:t>
      </w:r>
      <w:proofErr w:type="gramEnd"/>
      <w:r w:rsidRPr="00FA0096">
        <w:rPr>
          <w:b/>
        </w:rPr>
        <w:t>то</w:t>
      </w:r>
      <w:proofErr w:type="spellEnd"/>
      <w:r w:rsidRPr="00FA0096">
        <w:rPr>
          <w:b/>
        </w:rPr>
        <w:t xml:space="preserve"> актуально, </w:t>
      </w:r>
      <w:r w:rsidRPr="00FA0096">
        <w:t xml:space="preserve">так как на современном этапе развития новой техники </w:t>
      </w:r>
      <w:proofErr w:type="spellStart"/>
      <w:r w:rsidRPr="00FA0096">
        <w:t>востребованность</w:t>
      </w:r>
      <w:proofErr w:type="spellEnd"/>
      <w:r w:rsidRPr="00FA0096">
        <w:t xml:space="preserve"> технических направлений деятельности и инженерных кадров в стране очень высока. </w:t>
      </w:r>
    </w:p>
    <w:p w:rsidR="005111C5" w:rsidRPr="00FA0096" w:rsidRDefault="005111C5" w:rsidP="005111C5">
      <w:pPr>
        <w:pStyle w:val="a6"/>
        <w:spacing w:line="240" w:lineRule="auto"/>
        <w:rPr>
          <w:b/>
        </w:rPr>
      </w:pPr>
      <w:r w:rsidRPr="00FA0096">
        <w:rPr>
          <w:b/>
        </w:rPr>
        <w:t>Отличительные особенности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Создание организационно-педагогических условий для постепенного вхождения ребенка в мир технико-технологической культуры, самореализации учащихся через приобщение к техническому творчеству. Освоение программы поможет детям понять, кем они в будущем хотят и могут стать: </w:t>
      </w:r>
      <w:r w:rsidRPr="00FA0096">
        <w:rPr>
          <w:b/>
        </w:rPr>
        <w:t>пользователем</w:t>
      </w:r>
      <w:r w:rsidRPr="00FA0096">
        <w:t xml:space="preserve"> технических достижений, </w:t>
      </w:r>
      <w:r w:rsidRPr="00FA0096">
        <w:rPr>
          <w:b/>
        </w:rPr>
        <w:t>мастером</w:t>
      </w:r>
      <w:r w:rsidRPr="00FA0096">
        <w:t xml:space="preserve">, умеющем создавать нужные для себя и других людей вещи или </w:t>
      </w:r>
      <w:r w:rsidRPr="00FA0096">
        <w:rPr>
          <w:b/>
        </w:rPr>
        <w:t>творцом</w:t>
      </w:r>
      <w:r w:rsidRPr="00FA0096">
        <w:t xml:space="preserve">, конструктором, генератором идей. Именно в этом и состоит педагогическая целесообразность программы. Учащиеся младшего школьного возраста характеризуются слаборазвитой мускулатурой, подвижностью, неусидчивостью, быстрой утомляемостью, непроизвольностью и неустойчивостью внимания, естественным любопытством и любознательностью, поэтому на занятиях разрешена свободная непринужденная форма общения и передвижения по кабинету (с условием выполнения правил техники безопасности). </w:t>
      </w:r>
    </w:p>
    <w:p w:rsidR="005111C5" w:rsidRPr="00FA0096" w:rsidRDefault="005111C5" w:rsidP="005111C5">
      <w:pPr>
        <w:pStyle w:val="a6"/>
        <w:spacing w:line="240" w:lineRule="auto"/>
      </w:pPr>
      <w:proofErr w:type="spellStart"/>
      <w:r w:rsidRPr="00FA0096">
        <w:rPr>
          <w:b/>
        </w:rPr>
        <w:t>Новизна</w:t>
      </w:r>
      <w:r w:rsidRPr="00FA0096">
        <w:t>программы</w:t>
      </w:r>
      <w:proofErr w:type="spellEnd"/>
      <w:r w:rsidRPr="00FA0096">
        <w:t xml:space="preserve"> заключается в использовании электронных образовательных ресурсов, передовых педагогических технологий: </w:t>
      </w:r>
      <w:proofErr w:type="spellStart"/>
      <w:r w:rsidRPr="00FA0096">
        <w:t>здоровьесберегающих</w:t>
      </w:r>
      <w:proofErr w:type="spellEnd"/>
      <w:r w:rsidRPr="00FA0096">
        <w:t xml:space="preserve">, игровых, проблемного обучения, проектной деятельности. </w:t>
      </w:r>
    </w:p>
    <w:p w:rsidR="005111C5" w:rsidRPr="00FA0096" w:rsidRDefault="005111C5" w:rsidP="005111C5">
      <w:pPr>
        <w:shd w:val="clear" w:color="auto" w:fill="FFFFFF"/>
        <w:jc w:val="both"/>
        <w:rPr>
          <w:b/>
        </w:rPr>
      </w:pPr>
      <w:r w:rsidRPr="00FA0096">
        <w:rPr>
          <w:b/>
        </w:rPr>
        <w:t>Адресат программы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Программа предназначена для учащихся 7-10 лет (основной состав </w:t>
      </w:r>
      <w:proofErr w:type="gramStart"/>
      <w:r w:rsidRPr="00FA0096">
        <w:t>–м</w:t>
      </w:r>
      <w:proofErr w:type="gramEnd"/>
      <w:r w:rsidRPr="00FA0096">
        <w:t>альчики).</w:t>
      </w:r>
    </w:p>
    <w:p w:rsidR="005111C5" w:rsidRPr="00FA0096" w:rsidRDefault="005111C5" w:rsidP="005111C5">
      <w:pPr>
        <w:pStyle w:val="a6"/>
        <w:spacing w:line="240" w:lineRule="auto"/>
      </w:pPr>
      <w:proofErr w:type="gramStart"/>
      <w:r w:rsidRPr="00FA0096">
        <w:t>Поставить технический мир на службу человека</w:t>
      </w:r>
      <w:proofErr w:type="gramEnd"/>
      <w:r w:rsidRPr="00FA0096">
        <w:t xml:space="preserve"> сможет лишь тот, кто поймет главные законы этого мира, научится управлять ими конструировать и творить.</w:t>
      </w:r>
    </w:p>
    <w:p w:rsidR="005111C5" w:rsidRPr="00FA0096" w:rsidRDefault="005111C5" w:rsidP="005111C5">
      <w:pPr>
        <w:pStyle w:val="a6"/>
        <w:spacing w:line="240" w:lineRule="auto"/>
      </w:pPr>
      <w:proofErr w:type="gramStart"/>
      <w:r w:rsidRPr="00FA0096">
        <w:t>Согласно</w:t>
      </w:r>
      <w:proofErr w:type="gramEnd"/>
      <w:r w:rsidRPr="00FA0096">
        <w:t xml:space="preserve"> толкового словаря С.И. Ожегова и Н.Ю. </w:t>
      </w:r>
      <w:proofErr w:type="spellStart"/>
      <w:r w:rsidRPr="00FA0096">
        <w:t>Швецова</w:t>
      </w:r>
      <w:proofErr w:type="spellEnd"/>
      <w:r w:rsidRPr="00FA0096">
        <w:t xml:space="preserve">: «Конструктор – специалист, который создает конструкцию какого-либо сооружения, механизма и т.д., т.е. </w:t>
      </w:r>
      <w:r w:rsidRPr="00FA0096">
        <w:lastRenderedPageBreak/>
        <w:t>конструирует – создает что-нибудь»</w:t>
      </w:r>
      <w:proofErr w:type="gramStart"/>
      <w:r w:rsidRPr="00FA0096">
        <w:t>.Н</w:t>
      </w:r>
      <w:proofErr w:type="gramEnd"/>
      <w:r w:rsidRPr="00FA0096">
        <w:t xml:space="preserve">азвание программы «Сам себе конструктор» отражает ее </w:t>
      </w:r>
      <w:proofErr w:type="spellStart"/>
      <w:r w:rsidRPr="00FA0096">
        <w:t>целеполагание</w:t>
      </w:r>
      <w:proofErr w:type="spellEnd"/>
      <w:r w:rsidRPr="00FA0096">
        <w:t xml:space="preserve">. </w:t>
      </w:r>
    </w:p>
    <w:p w:rsidR="005111C5" w:rsidRPr="00FA0096" w:rsidRDefault="005111C5" w:rsidP="005111C5">
      <w:pPr>
        <w:pStyle w:val="a6"/>
        <w:spacing w:line="240" w:lineRule="auto"/>
        <w:rPr>
          <w:b/>
        </w:rPr>
      </w:pPr>
      <w:r w:rsidRPr="00FA0096">
        <w:rPr>
          <w:b/>
        </w:rPr>
        <w:t>Объём и срок реализации программы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>Данная программа рассчитана на 3 года обучения в объёме 576 учебных часов, который определяется базовым уровнем её усвоения.</w:t>
      </w:r>
    </w:p>
    <w:p w:rsidR="005111C5" w:rsidRPr="00FA0096" w:rsidRDefault="005111C5" w:rsidP="005111C5">
      <w:pPr>
        <w:jc w:val="both"/>
        <w:rPr>
          <w:color w:val="000000"/>
        </w:rPr>
      </w:pPr>
      <w:r w:rsidRPr="00FA0096">
        <w:rPr>
          <w:b/>
        </w:rPr>
        <w:t>Цель</w:t>
      </w:r>
      <w:r w:rsidRPr="00FA0096">
        <w:rPr>
          <w:color w:val="000000"/>
        </w:rPr>
        <w:t xml:space="preserve"> – расширение политехнического кругозора, формирование инженерного мышления и изобретательских </w:t>
      </w:r>
      <w:proofErr w:type="spellStart"/>
      <w:r w:rsidRPr="00FA0096">
        <w:rPr>
          <w:color w:val="000000"/>
        </w:rPr>
        <w:t>способностей</w:t>
      </w:r>
      <w:proofErr w:type="gramStart"/>
      <w:r w:rsidRPr="00FA0096">
        <w:rPr>
          <w:color w:val="000000"/>
        </w:rPr>
        <w:t>,т</w:t>
      </w:r>
      <w:proofErr w:type="gramEnd"/>
      <w:r w:rsidRPr="00FA0096">
        <w:rPr>
          <w:color w:val="000000"/>
        </w:rPr>
        <w:t>ехническое</w:t>
      </w:r>
      <w:proofErr w:type="spellEnd"/>
      <w:r w:rsidRPr="00FA0096">
        <w:rPr>
          <w:color w:val="000000"/>
        </w:rPr>
        <w:t xml:space="preserve"> образование учащихся.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В ходе реализации программы комплексно решаются следующие педагогические </w:t>
      </w:r>
      <w:r w:rsidRPr="00FA0096">
        <w:rPr>
          <w:b/>
        </w:rPr>
        <w:t>задачи</w:t>
      </w:r>
      <w:r w:rsidRPr="00FA0096">
        <w:t>:</w:t>
      </w:r>
    </w:p>
    <w:p w:rsidR="005111C5" w:rsidRPr="009D4C1F" w:rsidRDefault="005111C5" w:rsidP="005111C5">
      <w:pPr>
        <w:pStyle w:val="1"/>
        <w:keepNext/>
        <w:numPr>
          <w:ilvl w:val="0"/>
          <w:numId w:val="0"/>
        </w:numPr>
        <w:tabs>
          <w:tab w:val="num" w:pos="360"/>
        </w:tabs>
        <w:spacing w:line="240" w:lineRule="auto"/>
        <w:rPr>
          <w:b/>
          <w:i/>
        </w:rPr>
      </w:pPr>
      <w:r w:rsidRPr="009D4C1F">
        <w:rPr>
          <w:b/>
          <w:i/>
        </w:rPr>
        <w:t>Обучающие:</w:t>
      </w:r>
    </w:p>
    <w:p w:rsidR="005111C5" w:rsidRPr="00FA0096" w:rsidRDefault="005111C5" w:rsidP="005111C5">
      <w:pPr>
        <w:pStyle w:val="2"/>
        <w:spacing w:line="240" w:lineRule="auto"/>
        <w:ind w:hanging="502"/>
      </w:pPr>
      <w:r w:rsidRPr="00FA0096">
        <w:t>расширить и дополнить знания и умения учащихся, получаемых на уроках «Технологии» в общеобразовательной школе;</w:t>
      </w:r>
    </w:p>
    <w:p w:rsidR="005111C5" w:rsidRPr="00FA0096" w:rsidRDefault="005111C5" w:rsidP="005111C5">
      <w:pPr>
        <w:pStyle w:val="2"/>
        <w:spacing w:line="240" w:lineRule="auto"/>
        <w:ind w:hanging="502"/>
      </w:pPr>
      <w:r w:rsidRPr="00FA0096">
        <w:t>пропедевтика знаний по математике, физике, элементам черчения при решении конструкторских задач;</w:t>
      </w:r>
    </w:p>
    <w:p w:rsidR="005111C5" w:rsidRPr="00FA0096" w:rsidRDefault="005111C5" w:rsidP="005111C5">
      <w:pPr>
        <w:pStyle w:val="2"/>
        <w:spacing w:line="240" w:lineRule="auto"/>
        <w:ind w:hanging="502"/>
      </w:pPr>
      <w:r w:rsidRPr="00FA0096">
        <w:t>познакомить учащихся с процессом и логикой технологического конструирования, создания собственных проектов, моделей;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 xml:space="preserve">сформировать </w:t>
      </w:r>
      <w:r w:rsidRPr="00FA0096">
        <w:rPr>
          <w:i/>
        </w:rPr>
        <w:t>учебно-познавательные компетенции</w:t>
      </w:r>
      <w:r w:rsidRPr="00FA0096">
        <w:t xml:space="preserve">: способность к самостоятельной познавательной и </w:t>
      </w:r>
      <w:proofErr w:type="spellStart"/>
      <w:r w:rsidRPr="00FA0096">
        <w:t>общеучебной</w:t>
      </w:r>
      <w:proofErr w:type="spellEnd"/>
      <w:r w:rsidRPr="00FA0096">
        <w:t xml:space="preserve"> деятельности; способность к планированию, генерации идей, анализу, рефлексии; способность к овладению </w:t>
      </w:r>
      <w:proofErr w:type="spellStart"/>
      <w:r w:rsidRPr="00FA0096">
        <w:t>креативными</w:t>
      </w:r>
      <w:proofErr w:type="spellEnd"/>
      <w:r w:rsidRPr="00FA0096">
        <w:t xml:space="preserve"> навыками продуктивной деятельности: добыванием знаний непосредственно из реальности, владением приёмами действий в нестандартных ситуациях, эвристическими методами решения проблем.</w:t>
      </w:r>
    </w:p>
    <w:p w:rsidR="005111C5" w:rsidRPr="009D4C1F" w:rsidRDefault="005111C5" w:rsidP="005111C5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  <w:ind w:left="360" w:hanging="360"/>
        <w:rPr>
          <w:b/>
          <w:i/>
        </w:rPr>
      </w:pPr>
      <w:r w:rsidRPr="009D4C1F">
        <w:rPr>
          <w:b/>
          <w:i/>
        </w:rPr>
        <w:t>Развивающие: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>развить наглядно-образное мышление: элементы логического и абстрактного мышления учащихся на основе развития предметно-действенного восприятия;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>развить психические познавательные процессы: восприятие, воображение, память, внимание;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>развить интерес и положительную мотивацию к занятиям техническим творчеством;</w:t>
      </w:r>
    </w:p>
    <w:p w:rsidR="005111C5" w:rsidRPr="00FA0096" w:rsidRDefault="005111C5" w:rsidP="005111C5">
      <w:pPr>
        <w:pStyle w:val="2"/>
        <w:spacing w:line="240" w:lineRule="auto"/>
        <w:rPr>
          <w:b/>
        </w:rPr>
      </w:pPr>
      <w:proofErr w:type="spellStart"/>
      <w:r w:rsidRPr="00FA0096">
        <w:t>сформировать</w:t>
      </w:r>
      <w:r w:rsidRPr="00FA0096">
        <w:rPr>
          <w:i/>
        </w:rPr>
        <w:t>ценностно-смысловую</w:t>
      </w:r>
      <w:proofErr w:type="spellEnd"/>
      <w:r w:rsidRPr="00FA0096">
        <w:rPr>
          <w:i/>
        </w:rPr>
        <w:t xml:space="preserve"> компетенцию</w:t>
      </w:r>
      <w:r w:rsidRPr="00FA0096">
        <w:t>: способность видеть и понимать окружающий мир, ориентироваться в нем, осознавать свою созидательную направленность, уметь принимать решения, умение самоопределяться в ситуациях учебной деятельности.</w:t>
      </w:r>
    </w:p>
    <w:p w:rsidR="005111C5" w:rsidRPr="009D4C1F" w:rsidRDefault="005111C5" w:rsidP="005111C5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  <w:ind w:left="360" w:hanging="360"/>
        <w:rPr>
          <w:b/>
          <w:i/>
        </w:rPr>
      </w:pPr>
      <w:r w:rsidRPr="009D4C1F">
        <w:rPr>
          <w:b/>
          <w:i/>
        </w:rPr>
        <w:t>Воспитательные: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>социализировать учащихся через технико-творческую деятельность;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 xml:space="preserve">сформировать индивидуальные личностные качества: инициативность, ориентацию на успех, уверенность в себе, </w:t>
      </w:r>
      <w:proofErr w:type="spellStart"/>
      <w:r w:rsidRPr="00FA0096">
        <w:t>инновационность</w:t>
      </w:r>
      <w:proofErr w:type="spellEnd"/>
      <w:r w:rsidRPr="00FA0096">
        <w:t>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 xml:space="preserve">сформировать и развить личностные </w:t>
      </w:r>
      <w:proofErr w:type="spellStart"/>
      <w:r w:rsidRPr="00FA0096">
        <w:t>качества</w:t>
      </w:r>
      <w:proofErr w:type="gramStart"/>
      <w:r w:rsidRPr="00FA0096">
        <w:t>:к</w:t>
      </w:r>
      <w:proofErr w:type="gramEnd"/>
      <w:r w:rsidRPr="00FA0096">
        <w:t>оммуникабельность</w:t>
      </w:r>
      <w:proofErr w:type="spellEnd"/>
      <w:r w:rsidRPr="00FA0096">
        <w:t>, ответственность, толерантность, доброжелательность и взаимопомощь, необходимых при осуществлении совместной деятельности и коллективного творчества;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t xml:space="preserve">сформировать необходимую при осуществлении совместной деятельности коллективного творчества </w:t>
      </w:r>
      <w:r w:rsidRPr="00FA0096">
        <w:rPr>
          <w:i/>
        </w:rPr>
        <w:t>коммуникативную компетенцию</w:t>
      </w:r>
      <w:r w:rsidRPr="00FA0096">
        <w:t>: коммуникабельность, ответственность, толерантность, доброжелательность и чувство взаимопомощи;</w:t>
      </w:r>
    </w:p>
    <w:p w:rsidR="005111C5" w:rsidRPr="00FA0096" w:rsidRDefault="005111C5" w:rsidP="005111C5">
      <w:pPr>
        <w:pStyle w:val="2"/>
        <w:spacing w:line="240" w:lineRule="auto"/>
        <w:rPr>
          <w:b/>
        </w:rPr>
      </w:pPr>
      <w:r w:rsidRPr="00FA0096">
        <w:t xml:space="preserve">сформировать </w:t>
      </w:r>
      <w:r w:rsidRPr="00FA0096">
        <w:rPr>
          <w:i/>
        </w:rPr>
        <w:t>общекультурную компетенцию</w:t>
      </w:r>
      <w:r w:rsidRPr="00FA0096">
        <w:t>: овладение опытом деятельности, понимание основ культурологических, семейных и социальных ценностей и традиций;</w:t>
      </w:r>
    </w:p>
    <w:p w:rsidR="005111C5" w:rsidRPr="00FA0096" w:rsidRDefault="005111C5" w:rsidP="005111C5">
      <w:pPr>
        <w:pStyle w:val="2"/>
        <w:spacing w:line="240" w:lineRule="auto"/>
        <w:rPr>
          <w:b/>
        </w:rPr>
      </w:pPr>
      <w:r w:rsidRPr="00FA0096">
        <w:t xml:space="preserve">сформировать </w:t>
      </w:r>
      <w:r w:rsidRPr="00FA0096">
        <w:rPr>
          <w:i/>
        </w:rPr>
        <w:t>социально-трудовую компетенцию</w:t>
      </w:r>
      <w:r w:rsidRPr="00FA0096">
        <w:t>: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5111C5" w:rsidRPr="00FA0096" w:rsidRDefault="005111C5" w:rsidP="005111C5">
      <w:pPr>
        <w:pStyle w:val="2"/>
        <w:spacing w:line="240" w:lineRule="auto"/>
      </w:pPr>
      <w:r w:rsidRPr="00FA0096">
        <w:lastRenderedPageBreak/>
        <w:t xml:space="preserve">сформировать </w:t>
      </w:r>
      <w:r w:rsidRPr="00FA0096">
        <w:rPr>
          <w:i/>
        </w:rPr>
        <w:t xml:space="preserve">компетенцию личностного </w:t>
      </w:r>
      <w:proofErr w:type="spellStart"/>
      <w:r w:rsidRPr="00FA0096">
        <w:rPr>
          <w:i/>
        </w:rPr>
        <w:t>самосовершенствования</w:t>
      </w:r>
      <w:proofErr w:type="gramStart"/>
      <w:r w:rsidRPr="00FA0096">
        <w:t>:о</w:t>
      </w:r>
      <w:proofErr w:type="gramEnd"/>
      <w:r w:rsidRPr="00FA0096">
        <w:t>своение</w:t>
      </w:r>
      <w:proofErr w:type="spellEnd"/>
      <w:r w:rsidRPr="00FA0096">
        <w:t xml:space="preserve"> учащимися способов духовного и интеллектуального саморазвития, эмоциональной </w:t>
      </w:r>
      <w:proofErr w:type="spellStart"/>
      <w:r w:rsidRPr="00FA0096">
        <w:t>саморегуляции</w:t>
      </w:r>
      <w:proofErr w:type="spellEnd"/>
      <w:r w:rsidRPr="00FA0096">
        <w:t xml:space="preserve"> и самодисциплины, самопознания, культуры мышления и поведения.</w:t>
      </w:r>
    </w:p>
    <w:p w:rsidR="005111C5" w:rsidRPr="00FA0096" w:rsidRDefault="005111C5" w:rsidP="005111C5">
      <w:pPr>
        <w:pStyle w:val="20"/>
        <w:rPr>
          <w:sz w:val="24"/>
          <w:szCs w:val="24"/>
        </w:rPr>
      </w:pPr>
      <w:bookmarkStart w:id="2" w:name="_Toc108255237"/>
      <w:bookmarkStart w:id="3" w:name="_Toc348646850"/>
      <w:r w:rsidRPr="00FA0096">
        <w:rPr>
          <w:sz w:val="24"/>
          <w:szCs w:val="24"/>
        </w:rPr>
        <w:t>Условия реализации</w:t>
      </w:r>
      <w:bookmarkEnd w:id="2"/>
      <w:bookmarkEnd w:id="3"/>
      <w:r w:rsidRPr="00FA0096">
        <w:rPr>
          <w:sz w:val="24"/>
          <w:szCs w:val="24"/>
        </w:rPr>
        <w:t xml:space="preserve"> программы</w:t>
      </w:r>
    </w:p>
    <w:p w:rsidR="005111C5" w:rsidRPr="00FA0096" w:rsidRDefault="005111C5" w:rsidP="005111C5">
      <w:pPr>
        <w:pStyle w:val="a6"/>
        <w:spacing w:line="240" w:lineRule="auto"/>
        <w:rPr>
          <w:b/>
          <w:i/>
        </w:rPr>
      </w:pPr>
      <w:r w:rsidRPr="00FA0096">
        <w:rPr>
          <w:b/>
          <w:i/>
        </w:rPr>
        <w:t>Условия набора детей в коллектив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>Программа рассчитана на 3 года обучения и не предъявляет требований к начальному уровню подготовки учащихся</w:t>
      </w:r>
      <w:proofErr w:type="gramStart"/>
      <w:r w:rsidRPr="00FA0096">
        <w:t>.В</w:t>
      </w:r>
      <w:proofErr w:type="gramEnd"/>
      <w:r w:rsidRPr="00FA0096">
        <w:t xml:space="preserve"> творческий коллектив принимаются все желающие.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rPr>
          <w:b/>
          <w:i/>
        </w:rPr>
        <w:t>Условия формирования групп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Группа </w:t>
      </w:r>
      <w:r w:rsidRPr="00FA0096">
        <w:rPr>
          <w:lang w:val="en-US"/>
        </w:rPr>
        <w:t>I</w:t>
      </w:r>
      <w:r w:rsidRPr="00FA0096">
        <w:t xml:space="preserve"> года обучения комплектуется из 15 детей (в основном мальчиков) младшего школьного возраста 7-8 лет.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Группа </w:t>
      </w:r>
      <w:r w:rsidRPr="00FA0096">
        <w:rPr>
          <w:lang w:val="en-US"/>
        </w:rPr>
        <w:t>II</w:t>
      </w:r>
      <w:r w:rsidRPr="00FA0096">
        <w:t xml:space="preserve"> года обучения комплектуется из 12 детей 8-9 лет.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Группа </w:t>
      </w:r>
      <w:r w:rsidRPr="00FA0096">
        <w:rPr>
          <w:lang w:val="en-US"/>
        </w:rPr>
        <w:t>III</w:t>
      </w:r>
      <w:r w:rsidRPr="00FA0096">
        <w:t xml:space="preserve"> года обучения комплектуется из 10 детей 9-10 лет. 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>В группы первого, второго и третьего годов обучения в течение учебного года, при наличии свободных мест, производится добор на основе собеседования.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Учащиеся, </w:t>
      </w:r>
      <w:proofErr w:type="spellStart"/>
      <w:r w:rsidRPr="00FA0096">
        <w:t>окончившиезаниматься</w:t>
      </w:r>
      <w:proofErr w:type="spellEnd"/>
      <w:r w:rsidRPr="00FA0096">
        <w:t xml:space="preserve"> по программе «Сам себе конструктор», имеют возможность продолжить </w:t>
      </w:r>
      <w:proofErr w:type="gramStart"/>
      <w:r w:rsidRPr="00FA0096">
        <w:t>обучение по программе</w:t>
      </w:r>
      <w:proofErr w:type="gramEnd"/>
      <w:r w:rsidRPr="00FA0096">
        <w:t xml:space="preserve"> «</w:t>
      </w:r>
      <w:r w:rsidRPr="00FA0096">
        <w:rPr>
          <w:lang w:val="en-US"/>
        </w:rPr>
        <w:t>CAD</w:t>
      </w:r>
      <w:r w:rsidRPr="00FA0096">
        <w:t>–технологии в моделировании».</w:t>
      </w:r>
    </w:p>
    <w:p w:rsidR="005111C5" w:rsidRPr="00FA0096" w:rsidRDefault="005111C5" w:rsidP="005111C5">
      <w:pPr>
        <w:pStyle w:val="a6"/>
        <w:spacing w:line="240" w:lineRule="auto"/>
        <w:rPr>
          <w:b/>
          <w:i/>
        </w:rPr>
      </w:pPr>
      <w:r w:rsidRPr="00FA0096">
        <w:rPr>
          <w:b/>
          <w:i/>
        </w:rPr>
        <w:t>Особенности организации образовательного процесса</w:t>
      </w:r>
    </w:p>
    <w:p w:rsidR="005111C5" w:rsidRPr="00FA0096" w:rsidRDefault="005111C5" w:rsidP="005111C5">
      <w:pPr>
        <w:pStyle w:val="a6"/>
        <w:spacing w:line="240" w:lineRule="auto"/>
        <w:rPr>
          <w:b/>
          <w:i/>
        </w:rPr>
      </w:pPr>
      <w:r w:rsidRPr="00FA0096">
        <w:t>Обучения строится на включении в образовательный процесс специальных упражнений «Зарядка для ума», активизирующих мыслительные операции коры головного мозга двух полушарий.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>Одной из особенностей организации образовательного процесса</w:t>
      </w:r>
      <w:r>
        <w:t xml:space="preserve"> </w:t>
      </w:r>
      <w:r w:rsidRPr="00FA0096">
        <w:rPr>
          <w:lang w:val="en-US"/>
        </w:rPr>
        <w:t>I</w:t>
      </w:r>
      <w:r w:rsidRPr="00FA0096">
        <w:t>-го года обучения является широкое использование в педагогическом процессе игровых и конкурсных форм обучения.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Особенностями реализации программы </w:t>
      </w:r>
      <w:r w:rsidRPr="00FA0096">
        <w:rPr>
          <w:lang w:val="en-US"/>
        </w:rPr>
        <w:t>II</w:t>
      </w:r>
      <w:r w:rsidRPr="00FA0096">
        <w:t xml:space="preserve"> и </w:t>
      </w:r>
      <w:r w:rsidRPr="00FA0096">
        <w:rPr>
          <w:lang w:val="en-US"/>
        </w:rPr>
        <w:t>III</w:t>
      </w:r>
      <w:r w:rsidRPr="00FA0096">
        <w:t xml:space="preserve"> годов обучения являются:</w:t>
      </w:r>
    </w:p>
    <w:p w:rsidR="005111C5" w:rsidRPr="00FA0096" w:rsidRDefault="005111C5" w:rsidP="005111C5">
      <w:pPr>
        <w:pStyle w:val="11"/>
        <w:spacing w:line="240" w:lineRule="auto"/>
      </w:pPr>
      <w:r w:rsidRPr="00FA0096">
        <w:t>на базе знаний и умений 1 года обучения раскрываются понятия об основных принципах конструирования и творческого подхода к изготовлению технических объектов;</w:t>
      </w:r>
    </w:p>
    <w:p w:rsidR="005111C5" w:rsidRPr="00FA0096" w:rsidRDefault="005111C5" w:rsidP="005111C5">
      <w:pPr>
        <w:pStyle w:val="11"/>
        <w:spacing w:line="240" w:lineRule="auto"/>
      </w:pPr>
      <w:r w:rsidRPr="00FA0096">
        <w:t>расширение технических областей, создаваемых моделей;</w:t>
      </w:r>
    </w:p>
    <w:p w:rsidR="005111C5" w:rsidRPr="00FA0096" w:rsidRDefault="005111C5" w:rsidP="005111C5">
      <w:pPr>
        <w:pStyle w:val="11"/>
        <w:spacing w:line="240" w:lineRule="auto"/>
      </w:pPr>
      <w:r w:rsidRPr="00FA0096">
        <w:t>усложнение моделей и объектов;</w:t>
      </w:r>
    </w:p>
    <w:p w:rsidR="005111C5" w:rsidRPr="00FA0096" w:rsidRDefault="005111C5" w:rsidP="005111C5">
      <w:pPr>
        <w:pStyle w:val="11"/>
        <w:spacing w:line="240" w:lineRule="auto"/>
      </w:pPr>
      <w:r w:rsidRPr="00FA0096">
        <w:t>повышение требований к качеству выполненных работ;</w:t>
      </w:r>
    </w:p>
    <w:p w:rsidR="005111C5" w:rsidRPr="00FA0096" w:rsidRDefault="005111C5" w:rsidP="005111C5">
      <w:pPr>
        <w:pStyle w:val="11"/>
        <w:spacing w:line="240" w:lineRule="auto"/>
      </w:pPr>
      <w:r w:rsidRPr="00FA0096">
        <w:t>защита собственных проектов.</w:t>
      </w:r>
    </w:p>
    <w:p w:rsidR="005111C5" w:rsidRPr="00FA0096" w:rsidRDefault="005111C5" w:rsidP="005111C5">
      <w:pPr>
        <w:pStyle w:val="a6"/>
        <w:spacing w:line="240" w:lineRule="auto"/>
        <w:rPr>
          <w:b/>
        </w:rPr>
      </w:pPr>
      <w:r w:rsidRPr="00FA0096">
        <w:rPr>
          <w:b/>
          <w:i/>
        </w:rPr>
        <w:t>Формы проведения занятий</w:t>
      </w:r>
      <w:r w:rsidRPr="00FA0096">
        <w:rPr>
          <w:b/>
        </w:rPr>
        <w:t>: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занятие-игра;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занятие-конкурс;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занятие-соревнование;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занятие-праздник;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занятие-мини-выставка;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защита проектов;</w:t>
      </w:r>
    </w:p>
    <w:p w:rsidR="005111C5" w:rsidRPr="00FA0096" w:rsidRDefault="005111C5" w:rsidP="005111C5">
      <w:pPr>
        <w:pStyle w:val="a6"/>
        <w:numPr>
          <w:ilvl w:val="0"/>
          <w:numId w:val="4"/>
        </w:numPr>
        <w:spacing w:line="240" w:lineRule="auto"/>
      </w:pPr>
      <w:r w:rsidRPr="00FA0096">
        <w:t>творческая мастерска</w:t>
      </w:r>
      <w:proofErr w:type="gramStart"/>
      <w:r w:rsidRPr="00FA0096">
        <w:t>я(</w:t>
      </w:r>
      <w:proofErr w:type="gramEnd"/>
      <w:r w:rsidRPr="00FA0096">
        <w:t>открытое занятие).</w:t>
      </w:r>
    </w:p>
    <w:p w:rsidR="005111C5" w:rsidRPr="00FA0096" w:rsidRDefault="005111C5" w:rsidP="005111C5">
      <w:pPr>
        <w:pStyle w:val="a6"/>
        <w:spacing w:line="240" w:lineRule="auto"/>
        <w:rPr>
          <w:b/>
          <w:i/>
        </w:rPr>
      </w:pPr>
      <w:r w:rsidRPr="00FA0096">
        <w:rPr>
          <w:b/>
          <w:i/>
        </w:rPr>
        <w:t>Формы организации деятельности учащихся на занятии</w:t>
      </w:r>
    </w:p>
    <w:p w:rsidR="005111C5" w:rsidRPr="00FA0096" w:rsidRDefault="005111C5" w:rsidP="005111C5">
      <w:pPr>
        <w:pStyle w:val="a6"/>
        <w:spacing w:line="240" w:lineRule="auto"/>
      </w:pPr>
      <w:r w:rsidRPr="00FA0096">
        <w:t xml:space="preserve">На занятиях используются </w:t>
      </w:r>
      <w:proofErr w:type="spellStart"/>
      <w:r w:rsidRPr="00FA0096">
        <w:t>различныеформы</w:t>
      </w:r>
      <w:proofErr w:type="spellEnd"/>
      <w:r w:rsidRPr="00FA0096">
        <w:t xml:space="preserve"> организации деятельности учащихся:</w:t>
      </w:r>
    </w:p>
    <w:p w:rsidR="005111C5" w:rsidRPr="00FA0096" w:rsidRDefault="005111C5" w:rsidP="005111C5">
      <w:pPr>
        <w:pStyle w:val="a6"/>
        <w:numPr>
          <w:ilvl w:val="0"/>
          <w:numId w:val="3"/>
        </w:numPr>
        <w:spacing w:line="240" w:lineRule="auto"/>
        <w:rPr>
          <w:i/>
        </w:rPr>
      </w:pPr>
      <w:proofErr w:type="spellStart"/>
      <w:r w:rsidRPr="00FA0096">
        <w:rPr>
          <w:i/>
        </w:rPr>
        <w:t>фронтальная</w:t>
      </w:r>
      <w:proofErr w:type="gramStart"/>
      <w:r w:rsidRPr="00FA0096">
        <w:t>:р</w:t>
      </w:r>
      <w:proofErr w:type="gramEnd"/>
      <w:r w:rsidRPr="00FA0096">
        <w:t>абота</w:t>
      </w:r>
      <w:proofErr w:type="spellEnd"/>
      <w:r w:rsidRPr="00FA0096">
        <w:t xml:space="preserve"> педагога со всеми учащимися одновременно (объяснение, показ, беседа, обсуждение);</w:t>
      </w:r>
    </w:p>
    <w:p w:rsidR="005111C5" w:rsidRPr="00FA0096" w:rsidRDefault="005111C5" w:rsidP="005111C5">
      <w:pPr>
        <w:pStyle w:val="a6"/>
        <w:numPr>
          <w:ilvl w:val="0"/>
          <w:numId w:val="3"/>
        </w:numPr>
        <w:spacing w:line="240" w:lineRule="auto"/>
        <w:rPr>
          <w:i/>
        </w:rPr>
      </w:pPr>
      <w:r w:rsidRPr="00FA0096">
        <w:rPr>
          <w:i/>
        </w:rPr>
        <w:t xml:space="preserve">коллективная: </w:t>
      </w:r>
      <w:r w:rsidRPr="00FA0096">
        <w:t>организация коллективного творческого взаимодействия между всеми детьми;</w:t>
      </w:r>
    </w:p>
    <w:p w:rsidR="005111C5" w:rsidRPr="00FA0096" w:rsidRDefault="005111C5" w:rsidP="005111C5">
      <w:pPr>
        <w:pStyle w:val="a6"/>
        <w:numPr>
          <w:ilvl w:val="0"/>
          <w:numId w:val="3"/>
        </w:numPr>
        <w:spacing w:line="240" w:lineRule="auto"/>
        <w:rPr>
          <w:i/>
        </w:rPr>
      </w:pPr>
      <w:r w:rsidRPr="00FA0096">
        <w:rPr>
          <w:i/>
        </w:rPr>
        <w:t xml:space="preserve">групповая: </w:t>
      </w:r>
      <w:r w:rsidRPr="00FA0096">
        <w:t>организация работы в малых группах, парах; состав группы может меняться в зависимости от цели задания.</w:t>
      </w:r>
    </w:p>
    <w:p w:rsidR="005111C5" w:rsidRPr="00FA0096" w:rsidRDefault="005111C5" w:rsidP="005111C5">
      <w:pPr>
        <w:pStyle w:val="a6"/>
        <w:spacing w:line="240" w:lineRule="auto"/>
        <w:ind w:left="414"/>
      </w:pPr>
      <w:r w:rsidRPr="00FA0096">
        <w:t xml:space="preserve">На занятиях присутствуют элементы </w:t>
      </w:r>
      <w:r w:rsidRPr="00FA0096">
        <w:rPr>
          <w:i/>
        </w:rPr>
        <w:t>индивидуальной работы</w:t>
      </w:r>
      <w:r w:rsidRPr="00FA0096">
        <w:t xml:space="preserve"> с каждым учащимся.</w:t>
      </w:r>
    </w:p>
    <w:p w:rsidR="005111C5" w:rsidRPr="00FA0096" w:rsidRDefault="005111C5" w:rsidP="005111C5">
      <w:pPr>
        <w:shd w:val="clear" w:color="auto" w:fill="FFFFFF"/>
        <w:jc w:val="both"/>
        <w:rPr>
          <w:color w:val="FF0000"/>
          <w:u w:val="single"/>
        </w:rPr>
      </w:pPr>
      <w:r w:rsidRPr="00FA0096">
        <w:t xml:space="preserve">При подготовке к соревнованиям, конкурсам и выставкам допускается проведение </w:t>
      </w:r>
      <w:proofErr w:type="spellStart"/>
      <w:r w:rsidRPr="00FA0096">
        <w:t>занятий</w:t>
      </w:r>
      <w:r w:rsidRPr="00FA0096">
        <w:rPr>
          <w:i/>
        </w:rPr>
        <w:t>по</w:t>
      </w:r>
      <w:proofErr w:type="spellEnd"/>
      <w:r w:rsidRPr="00FA0096">
        <w:rPr>
          <w:i/>
        </w:rPr>
        <w:t xml:space="preserve"> звеньям</w:t>
      </w:r>
      <w:r w:rsidRPr="00FA0096">
        <w:t xml:space="preserve"> и </w:t>
      </w:r>
      <w:r w:rsidRPr="00FA0096">
        <w:rPr>
          <w:i/>
        </w:rPr>
        <w:t>индивидуально</w:t>
      </w:r>
      <w:r w:rsidRPr="00FA0096">
        <w:t>.</w:t>
      </w:r>
    </w:p>
    <w:p w:rsidR="005111C5" w:rsidRPr="00035838" w:rsidRDefault="005111C5" w:rsidP="005111C5">
      <w:pPr>
        <w:jc w:val="both"/>
      </w:pPr>
      <w:r w:rsidRPr="00035838">
        <w:lastRenderedPageBreak/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5111C5" w:rsidRPr="00035838" w:rsidRDefault="005111C5" w:rsidP="005111C5">
      <w:pPr>
        <w:jc w:val="both"/>
      </w:pPr>
      <w:r w:rsidRPr="00035838">
        <w:t xml:space="preserve">Формы взаимодействия с семьёй: родительские собрания, открытые занятия-мастерские, встречи с привлечением родительской общественности, совместные выезды и экскурсии, проведение праздников. </w:t>
      </w:r>
    </w:p>
    <w:p w:rsidR="005111C5" w:rsidRPr="00035838" w:rsidRDefault="005111C5" w:rsidP="005111C5">
      <w:pPr>
        <w:jc w:val="both"/>
      </w:pPr>
      <w:r w:rsidRPr="00035838"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5111C5" w:rsidRPr="00035838" w:rsidRDefault="005111C5" w:rsidP="005111C5">
      <w:pPr>
        <w:jc w:val="both"/>
      </w:pPr>
      <w:r w:rsidRPr="00035838"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5111C5" w:rsidRPr="00035838" w:rsidRDefault="005111C5" w:rsidP="005111C5">
      <w:pPr>
        <w:jc w:val="both"/>
      </w:pPr>
      <w:r w:rsidRPr="00035838">
        <w:t xml:space="preserve"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 экологической направленности (Эколого-благотворительный проект «Крышечки </w:t>
      </w:r>
      <w:proofErr w:type="spellStart"/>
      <w:r w:rsidRPr="00035838">
        <w:t>доброТы</w:t>
      </w:r>
      <w:proofErr w:type="spellEnd"/>
      <w:r w:rsidRPr="00035838">
        <w:t>») и участие в благотворительном проекте «Линия жизни» (Центр реабилитации инвалидов и детей-инвалидов)</w:t>
      </w:r>
    </w:p>
    <w:p w:rsidR="005111C5" w:rsidRPr="00035838" w:rsidRDefault="005111C5" w:rsidP="005111C5">
      <w:pPr>
        <w:pStyle w:val="a6"/>
        <w:spacing w:line="240" w:lineRule="auto"/>
      </w:pPr>
    </w:p>
    <w:p w:rsidR="005111C5" w:rsidRPr="00035838" w:rsidRDefault="005111C5" w:rsidP="005111C5">
      <w:pPr>
        <w:pStyle w:val="a6"/>
        <w:spacing w:line="240" w:lineRule="auto"/>
        <w:rPr>
          <w:b/>
          <w:i/>
        </w:rPr>
      </w:pPr>
      <w:r w:rsidRPr="00035838">
        <w:rPr>
          <w:b/>
          <w:i/>
        </w:rPr>
        <w:t>Материально-техническое оснащение программы:</w:t>
      </w:r>
    </w:p>
    <w:p w:rsidR="005111C5" w:rsidRPr="00FA0096" w:rsidRDefault="005111C5" w:rsidP="005111C5">
      <w:pPr>
        <w:pStyle w:val="a6"/>
        <w:numPr>
          <w:ilvl w:val="0"/>
          <w:numId w:val="7"/>
        </w:numPr>
        <w:spacing w:line="240" w:lineRule="auto"/>
      </w:pPr>
      <w:r w:rsidRPr="00FA0096">
        <w:t>учебный кабинет;</w:t>
      </w:r>
    </w:p>
    <w:p w:rsidR="005111C5" w:rsidRPr="00FA0096" w:rsidRDefault="005111C5" w:rsidP="005111C5">
      <w:pPr>
        <w:pStyle w:val="a6"/>
        <w:numPr>
          <w:ilvl w:val="0"/>
          <w:numId w:val="6"/>
        </w:numPr>
        <w:spacing w:line="240" w:lineRule="auto"/>
        <w:rPr>
          <w:b/>
          <w:i/>
        </w:rPr>
      </w:pPr>
      <w:r w:rsidRPr="00FA0096">
        <w:t>оргтехника (ксерокс, компьютер с выходом в Интернет, принтер);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r w:rsidRPr="00FA0096">
        <w:t>потолочные светильники;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  <w:jc w:val="left"/>
      </w:pPr>
      <w:r w:rsidRPr="00FA0096">
        <w:t>столы и стулья (индивидуальные рабочие места);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r w:rsidRPr="00FA0096">
        <w:t>настенная меловая доска;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r w:rsidRPr="00FA0096">
        <w:t>стеллажи для хранения материалов, инструментов, клея, рабочих коробок;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proofErr w:type="spellStart"/>
      <w:r w:rsidRPr="00FA0096">
        <w:t>папкидля</w:t>
      </w:r>
      <w:proofErr w:type="spellEnd"/>
      <w:r w:rsidRPr="00FA0096">
        <w:t xml:space="preserve"> чертежей и шаблонов;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r w:rsidRPr="00FA0096">
        <w:t>выставочные витрины;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r w:rsidRPr="00FA0096">
        <w:t>раковина с тумбой;</w:t>
      </w:r>
    </w:p>
    <w:p w:rsidR="005111C5" w:rsidRPr="00FA0096" w:rsidRDefault="005111C5" w:rsidP="005111C5">
      <w:pPr>
        <w:pStyle w:val="1"/>
        <w:numPr>
          <w:ilvl w:val="0"/>
          <w:numId w:val="5"/>
        </w:numPr>
        <w:spacing w:line="240" w:lineRule="auto"/>
      </w:pPr>
      <w:r w:rsidRPr="00FA0096">
        <w:rPr>
          <w:rStyle w:val="a7"/>
        </w:rPr>
        <w:t xml:space="preserve">материальное обеспечение на каждого </w:t>
      </w:r>
      <w:proofErr w:type="spellStart"/>
      <w:r w:rsidRPr="00FA0096">
        <w:rPr>
          <w:rStyle w:val="a7"/>
        </w:rPr>
        <w:t>учащегося</w:t>
      </w:r>
      <w:proofErr w:type="gramStart"/>
      <w:r w:rsidRPr="00FA0096">
        <w:rPr>
          <w:rStyle w:val="a7"/>
        </w:rPr>
        <w:t>:</w:t>
      </w:r>
      <w:r w:rsidRPr="00FA0096">
        <w:t>в</w:t>
      </w:r>
      <w:proofErr w:type="gramEnd"/>
      <w:r w:rsidRPr="00FA0096">
        <w:t>атман</w:t>
      </w:r>
      <w:proofErr w:type="spellEnd"/>
      <w:r w:rsidRPr="00FA0096">
        <w:t xml:space="preserve">, цветной картон, цветная бумага, калька, копировальная бумага, масштабная миллиметровая бумага; металлическая линейка, лекало, линейка-шаблон с диаметрами различного размера, курвиметр, циркуль, карандаши простые и цветные, </w:t>
      </w:r>
      <w:proofErr w:type="spellStart"/>
      <w:r w:rsidRPr="00FA0096">
        <w:t>стирательные</w:t>
      </w:r>
      <w:proofErr w:type="spellEnd"/>
      <w:r w:rsidRPr="00FA0096">
        <w:t xml:space="preserve"> резинки (ластики), шариковые и </w:t>
      </w:r>
      <w:proofErr w:type="spellStart"/>
      <w:r w:rsidRPr="00FA0096">
        <w:t>гелевые</w:t>
      </w:r>
      <w:proofErr w:type="spellEnd"/>
      <w:r w:rsidRPr="00FA0096">
        <w:t xml:space="preserve"> </w:t>
      </w:r>
      <w:proofErr w:type="spellStart"/>
      <w:r w:rsidRPr="00FA0096">
        <w:t>ручки,фломастеры</w:t>
      </w:r>
      <w:proofErr w:type="spellEnd"/>
      <w:r w:rsidRPr="00FA0096">
        <w:t>, маркеры, ножницы, шила, канцелярские ножи и скрепки, дырокол простой и фигурный, клей PVA</w:t>
      </w:r>
      <w:bookmarkStart w:id="4" w:name="_Toc108255238"/>
      <w:bookmarkStart w:id="5" w:name="_Toc348646851"/>
      <w:r w:rsidRPr="00FA0096">
        <w:t>, кисточка для клея.</w:t>
      </w:r>
    </w:p>
    <w:p w:rsidR="005111C5" w:rsidRPr="00FA0096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rPr>
          <w:b/>
          <w:i/>
        </w:rPr>
      </w:pPr>
    </w:p>
    <w:p w:rsidR="005111C5" w:rsidRPr="00FA0096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rPr>
          <w:b/>
          <w:i/>
        </w:rPr>
      </w:pPr>
    </w:p>
    <w:p w:rsidR="005111C5" w:rsidRPr="00FA0096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rPr>
          <w:b/>
          <w:i/>
        </w:rPr>
      </w:pPr>
      <w:r w:rsidRPr="00FA0096">
        <w:rPr>
          <w:b/>
          <w:i/>
        </w:rPr>
        <w:t>Кадровое обеспечение</w:t>
      </w:r>
    </w:p>
    <w:p w:rsidR="005111C5" w:rsidRPr="00FA0096" w:rsidRDefault="005111C5" w:rsidP="005111C5">
      <w:pPr>
        <w:jc w:val="both"/>
      </w:pPr>
      <w:r w:rsidRPr="00FA0096">
        <w:t xml:space="preserve">Для реализации данной дополнительной общеобразовательной и </w:t>
      </w:r>
      <w:proofErr w:type="spellStart"/>
      <w:r w:rsidRPr="00FA0096">
        <w:t>общеразвивающей</w:t>
      </w:r>
      <w:proofErr w:type="spellEnd"/>
      <w:r w:rsidRPr="00FA0096">
        <w:t xml:space="preserve"> программы предусмотрен один специалист: педагог дополнительного образования по техническому моделированию.</w:t>
      </w:r>
    </w:p>
    <w:p w:rsidR="005111C5" w:rsidRPr="00FA0096" w:rsidRDefault="005111C5" w:rsidP="005111C5">
      <w:pPr>
        <w:jc w:val="both"/>
      </w:pPr>
    </w:p>
    <w:p w:rsidR="005111C5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jc w:val="center"/>
        <w:rPr>
          <w:b/>
        </w:rPr>
      </w:pPr>
      <w:r w:rsidRPr="00FA0096">
        <w:rPr>
          <w:b/>
        </w:rPr>
        <w:t>Планируемые</w:t>
      </w:r>
      <w:r>
        <w:rPr>
          <w:b/>
        </w:rPr>
        <w:t xml:space="preserve"> </w:t>
      </w:r>
      <w:r w:rsidRPr="00FA0096">
        <w:rPr>
          <w:b/>
        </w:rPr>
        <w:t>результаты освоения программы</w:t>
      </w:r>
    </w:p>
    <w:p w:rsidR="005111C5" w:rsidRPr="00FA0096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rPr>
          <w:b/>
        </w:rPr>
      </w:pPr>
    </w:p>
    <w:p w:rsidR="005111C5" w:rsidRPr="00FA0096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rPr>
          <w:b/>
          <w:i/>
        </w:rPr>
      </w:pPr>
      <w:r w:rsidRPr="00FA0096">
        <w:rPr>
          <w:b/>
          <w:i/>
        </w:rPr>
        <w:t xml:space="preserve">Личностные </w:t>
      </w:r>
    </w:p>
    <w:p w:rsidR="005111C5" w:rsidRPr="00FA0096" w:rsidRDefault="005111C5" w:rsidP="005111C5">
      <w:pPr>
        <w:tabs>
          <w:tab w:val="left" w:pos="142"/>
        </w:tabs>
        <w:jc w:val="both"/>
        <w:rPr>
          <w:bCs/>
        </w:rPr>
      </w:pPr>
      <w:r w:rsidRPr="00FA0096">
        <w:rPr>
          <w:bCs/>
        </w:rPr>
        <w:t>По итогам освоения образовательной программы у учащихся прогнозируются следующие результаты:</w:t>
      </w:r>
    </w:p>
    <w:p w:rsidR="005111C5" w:rsidRPr="00FA0096" w:rsidRDefault="005111C5" w:rsidP="005111C5">
      <w:pPr>
        <w:pStyle w:val="2"/>
        <w:numPr>
          <w:ilvl w:val="0"/>
          <w:numId w:val="8"/>
        </w:numPr>
        <w:spacing w:line="240" w:lineRule="auto"/>
      </w:pPr>
      <w:r w:rsidRPr="00FA0096">
        <w:t>социализация учащихся через творческую деятельность;</w:t>
      </w:r>
    </w:p>
    <w:p w:rsidR="005111C5" w:rsidRPr="00FA0096" w:rsidRDefault="005111C5" w:rsidP="005111C5">
      <w:pPr>
        <w:pStyle w:val="2"/>
        <w:numPr>
          <w:ilvl w:val="0"/>
          <w:numId w:val="8"/>
        </w:numPr>
        <w:spacing w:line="240" w:lineRule="auto"/>
      </w:pPr>
      <w:r w:rsidRPr="00FA0096">
        <w:t xml:space="preserve">сформируются и разовьются индивидуальные личностные качества: инициативность, ориентация на успех, уверенность в себе, </w:t>
      </w:r>
      <w:proofErr w:type="spellStart"/>
      <w:r w:rsidRPr="00FA0096">
        <w:t>инновационность</w:t>
      </w:r>
      <w:proofErr w:type="spellEnd"/>
      <w:r w:rsidRPr="00FA0096">
        <w:t>.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</w:pPr>
      <w:r w:rsidRPr="00FA0096">
        <w:rPr>
          <w:bCs/>
        </w:rPr>
        <w:lastRenderedPageBreak/>
        <w:t xml:space="preserve">По итогам освоения образовательной программы у учащихся </w:t>
      </w:r>
      <w:r w:rsidRPr="00FA0096">
        <w:t xml:space="preserve">сформируются следующие компетенции: 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</w:pPr>
      <w:r w:rsidRPr="00FA0096">
        <w:rPr>
          <w:i/>
        </w:rPr>
        <w:t>коммуникативная компетенция</w:t>
      </w:r>
      <w:r w:rsidRPr="00FA0096">
        <w:t>:</w:t>
      </w:r>
    </w:p>
    <w:p w:rsidR="005111C5" w:rsidRPr="00FA0096" w:rsidRDefault="005111C5" w:rsidP="005111C5">
      <w:pPr>
        <w:pStyle w:val="2"/>
        <w:numPr>
          <w:ilvl w:val="0"/>
          <w:numId w:val="11"/>
        </w:numPr>
        <w:spacing w:line="240" w:lineRule="auto"/>
      </w:pPr>
      <w:r w:rsidRPr="00FA0096">
        <w:t>коммуникабельность;</w:t>
      </w:r>
    </w:p>
    <w:p w:rsidR="005111C5" w:rsidRPr="00FA0096" w:rsidRDefault="005111C5" w:rsidP="005111C5">
      <w:pPr>
        <w:pStyle w:val="2"/>
        <w:numPr>
          <w:ilvl w:val="0"/>
          <w:numId w:val="11"/>
        </w:numPr>
        <w:spacing w:line="240" w:lineRule="auto"/>
      </w:pPr>
      <w:r w:rsidRPr="00FA0096">
        <w:t>ответственность;</w:t>
      </w:r>
    </w:p>
    <w:p w:rsidR="005111C5" w:rsidRPr="00FA0096" w:rsidRDefault="005111C5" w:rsidP="005111C5">
      <w:pPr>
        <w:pStyle w:val="2"/>
        <w:numPr>
          <w:ilvl w:val="0"/>
          <w:numId w:val="11"/>
        </w:numPr>
        <w:spacing w:line="240" w:lineRule="auto"/>
      </w:pPr>
      <w:r w:rsidRPr="00FA0096">
        <w:t xml:space="preserve"> толерантность;</w:t>
      </w:r>
    </w:p>
    <w:p w:rsidR="005111C5" w:rsidRPr="00FA0096" w:rsidRDefault="005111C5" w:rsidP="005111C5">
      <w:pPr>
        <w:pStyle w:val="2"/>
        <w:numPr>
          <w:ilvl w:val="0"/>
          <w:numId w:val="11"/>
        </w:numPr>
        <w:spacing w:line="240" w:lineRule="auto"/>
      </w:pPr>
      <w:r w:rsidRPr="00FA0096">
        <w:t>доброжелательность;</w:t>
      </w:r>
    </w:p>
    <w:p w:rsidR="005111C5" w:rsidRPr="00FA0096" w:rsidRDefault="005111C5" w:rsidP="005111C5">
      <w:pPr>
        <w:pStyle w:val="2"/>
        <w:numPr>
          <w:ilvl w:val="0"/>
          <w:numId w:val="11"/>
        </w:numPr>
        <w:spacing w:line="240" w:lineRule="auto"/>
      </w:pPr>
      <w:r w:rsidRPr="00FA0096">
        <w:t xml:space="preserve"> чувство взаимопомощи.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</w:pPr>
      <w:r w:rsidRPr="00FA0096">
        <w:rPr>
          <w:i/>
        </w:rPr>
        <w:t>общекультурная компетенция</w:t>
      </w:r>
      <w:r w:rsidRPr="00FA0096">
        <w:t xml:space="preserve">: </w:t>
      </w:r>
    </w:p>
    <w:p w:rsidR="005111C5" w:rsidRPr="00FA0096" w:rsidRDefault="005111C5" w:rsidP="005111C5">
      <w:pPr>
        <w:pStyle w:val="2"/>
        <w:numPr>
          <w:ilvl w:val="0"/>
          <w:numId w:val="12"/>
        </w:numPr>
        <w:spacing w:line="240" w:lineRule="auto"/>
        <w:rPr>
          <w:b/>
        </w:rPr>
      </w:pPr>
      <w:r w:rsidRPr="00FA0096">
        <w:t>овладение опытом деятельности,</w:t>
      </w:r>
    </w:p>
    <w:p w:rsidR="005111C5" w:rsidRPr="00FA0096" w:rsidRDefault="005111C5" w:rsidP="005111C5">
      <w:pPr>
        <w:pStyle w:val="2"/>
        <w:numPr>
          <w:ilvl w:val="0"/>
          <w:numId w:val="12"/>
        </w:numPr>
        <w:spacing w:line="240" w:lineRule="auto"/>
        <w:rPr>
          <w:b/>
        </w:rPr>
      </w:pPr>
      <w:r w:rsidRPr="00FA0096">
        <w:t>понимание основ культурологических, семейных и социальных ценностей и традиций;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  <w:rPr>
          <w:b/>
        </w:rPr>
      </w:pPr>
      <w:r w:rsidRPr="00FA0096">
        <w:rPr>
          <w:i/>
        </w:rPr>
        <w:t>социально-трудовая компетенция</w:t>
      </w:r>
      <w:r w:rsidRPr="00FA0096">
        <w:t>:</w:t>
      </w:r>
    </w:p>
    <w:p w:rsidR="005111C5" w:rsidRPr="00FA0096" w:rsidRDefault="005111C5" w:rsidP="005111C5">
      <w:pPr>
        <w:pStyle w:val="2"/>
        <w:numPr>
          <w:ilvl w:val="0"/>
          <w:numId w:val="8"/>
        </w:numPr>
        <w:spacing w:line="240" w:lineRule="auto"/>
        <w:rPr>
          <w:b/>
        </w:rPr>
      </w:pPr>
      <w:r w:rsidRPr="00FA0096">
        <w:t xml:space="preserve"> овладение учащимися минимально необходимыми для жизни в современном обществе навыками социальной активности и функциональной грамотности;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</w:pPr>
      <w:r w:rsidRPr="00FA0096">
        <w:rPr>
          <w:i/>
        </w:rPr>
        <w:t>компетенция личностного самосовершенствования</w:t>
      </w:r>
      <w:r w:rsidRPr="00FA0096">
        <w:rPr>
          <w:b/>
        </w:rPr>
        <w:t xml:space="preserve">: </w:t>
      </w:r>
    </w:p>
    <w:p w:rsidR="005111C5" w:rsidRPr="00FA0096" w:rsidRDefault="005111C5" w:rsidP="005111C5">
      <w:pPr>
        <w:pStyle w:val="2"/>
        <w:numPr>
          <w:ilvl w:val="0"/>
          <w:numId w:val="8"/>
        </w:numPr>
        <w:spacing w:line="240" w:lineRule="auto"/>
      </w:pPr>
      <w:r w:rsidRPr="00FA0096">
        <w:t xml:space="preserve">освоение учащимися способов духовного и интеллектуального саморазвития, эмоциональной </w:t>
      </w:r>
      <w:proofErr w:type="spellStart"/>
      <w:r w:rsidRPr="00FA0096">
        <w:t>саморегуляции</w:t>
      </w:r>
      <w:proofErr w:type="spellEnd"/>
      <w:r w:rsidRPr="00FA0096">
        <w:t xml:space="preserve"> и самодисциплины; </w:t>
      </w:r>
    </w:p>
    <w:p w:rsidR="005111C5" w:rsidRPr="00FA0096" w:rsidRDefault="005111C5" w:rsidP="005111C5">
      <w:pPr>
        <w:pStyle w:val="2"/>
        <w:numPr>
          <w:ilvl w:val="0"/>
          <w:numId w:val="8"/>
        </w:numPr>
        <w:spacing w:line="240" w:lineRule="auto"/>
      </w:pPr>
      <w:r w:rsidRPr="00FA0096">
        <w:t>овладение самопознанием, культурой мышления и поведения.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</w:pP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rPr>
          <w:b/>
          <w:i/>
        </w:rPr>
      </w:pPr>
      <w:proofErr w:type="spellStart"/>
      <w:r w:rsidRPr="00FA0096">
        <w:rPr>
          <w:b/>
          <w:i/>
        </w:rPr>
        <w:t>Метапредметные</w:t>
      </w:r>
      <w:proofErr w:type="spellEnd"/>
    </w:p>
    <w:p w:rsidR="005111C5" w:rsidRPr="00FA0096" w:rsidRDefault="005111C5" w:rsidP="005111C5">
      <w:pPr>
        <w:pStyle w:val="aa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A0096">
        <w:rPr>
          <w:rFonts w:ascii="Times New Roman" w:hAnsi="Times New Roman"/>
          <w:bCs/>
          <w:sz w:val="24"/>
          <w:szCs w:val="24"/>
        </w:rPr>
        <w:t>По итогам освоения образовательной программы у учащихся предполагаются следующие результаты:</w:t>
      </w:r>
    </w:p>
    <w:p w:rsidR="005111C5" w:rsidRPr="00FA0096" w:rsidRDefault="005111C5" w:rsidP="005111C5">
      <w:pPr>
        <w:pStyle w:val="2"/>
        <w:numPr>
          <w:ilvl w:val="0"/>
          <w:numId w:val="9"/>
        </w:numPr>
        <w:spacing w:line="240" w:lineRule="auto"/>
      </w:pPr>
      <w:r w:rsidRPr="00FA0096">
        <w:t xml:space="preserve">сформируется и разовьется наглядно-образное и предметно-действенное мышление, элементы логического и абстрактного мышления; </w:t>
      </w:r>
    </w:p>
    <w:p w:rsidR="005111C5" w:rsidRPr="00FA0096" w:rsidRDefault="005111C5" w:rsidP="005111C5">
      <w:pPr>
        <w:pStyle w:val="2"/>
        <w:numPr>
          <w:ilvl w:val="0"/>
          <w:numId w:val="9"/>
        </w:numPr>
        <w:spacing w:line="240" w:lineRule="auto"/>
      </w:pPr>
      <w:proofErr w:type="spellStart"/>
      <w:r w:rsidRPr="00FA0096">
        <w:t>разовьютсяпознавательные</w:t>
      </w:r>
      <w:proofErr w:type="spellEnd"/>
      <w:r w:rsidRPr="00FA0096">
        <w:t xml:space="preserve"> психические процессы: восприятие, воображение, память, внимание;</w:t>
      </w:r>
    </w:p>
    <w:p w:rsidR="005111C5" w:rsidRPr="00FA0096" w:rsidRDefault="005111C5" w:rsidP="005111C5">
      <w:pPr>
        <w:pStyle w:val="2"/>
        <w:numPr>
          <w:ilvl w:val="0"/>
          <w:numId w:val="9"/>
        </w:numPr>
        <w:spacing w:line="240" w:lineRule="auto"/>
      </w:pPr>
      <w:r w:rsidRPr="00FA0096">
        <w:t>разовьются интерес и положительные мотивации к занятию техническим творчеством;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</w:pPr>
      <w:r w:rsidRPr="00FA0096">
        <w:rPr>
          <w:bCs/>
        </w:rPr>
        <w:t>По итогам освоения образовательной программы у учащихся</w:t>
      </w:r>
      <w:r w:rsidRPr="00FA0096">
        <w:t xml:space="preserve"> сформируется </w:t>
      </w:r>
      <w:r w:rsidRPr="00FA0096">
        <w:rPr>
          <w:i/>
        </w:rPr>
        <w:t>ценностно-смысловая компетенция</w:t>
      </w:r>
      <w:r w:rsidRPr="00FA0096">
        <w:t xml:space="preserve">: </w:t>
      </w:r>
    </w:p>
    <w:p w:rsidR="005111C5" w:rsidRPr="00FA0096" w:rsidRDefault="005111C5" w:rsidP="005111C5">
      <w:pPr>
        <w:pStyle w:val="2"/>
        <w:numPr>
          <w:ilvl w:val="0"/>
          <w:numId w:val="10"/>
        </w:numPr>
        <w:spacing w:line="240" w:lineRule="auto"/>
        <w:rPr>
          <w:b/>
        </w:rPr>
      </w:pPr>
      <w:r w:rsidRPr="00FA0096">
        <w:t>способность видеть и понимать окружающий мир и ориентироваться в нем;</w:t>
      </w:r>
    </w:p>
    <w:p w:rsidR="005111C5" w:rsidRPr="00FA0096" w:rsidRDefault="005111C5" w:rsidP="005111C5">
      <w:pPr>
        <w:pStyle w:val="2"/>
        <w:numPr>
          <w:ilvl w:val="0"/>
          <w:numId w:val="10"/>
        </w:numPr>
        <w:spacing w:line="240" w:lineRule="auto"/>
        <w:rPr>
          <w:b/>
        </w:rPr>
      </w:pPr>
      <w:r w:rsidRPr="00FA0096">
        <w:t>способность осознавать свою созидательную направленность;</w:t>
      </w:r>
    </w:p>
    <w:p w:rsidR="005111C5" w:rsidRPr="00FA0096" w:rsidRDefault="005111C5" w:rsidP="005111C5">
      <w:pPr>
        <w:pStyle w:val="2"/>
        <w:numPr>
          <w:ilvl w:val="0"/>
          <w:numId w:val="10"/>
        </w:numPr>
        <w:spacing w:line="240" w:lineRule="auto"/>
        <w:rPr>
          <w:b/>
        </w:rPr>
      </w:pPr>
      <w:r w:rsidRPr="00FA0096">
        <w:t>умение принимать решения;</w:t>
      </w:r>
    </w:p>
    <w:p w:rsidR="005111C5" w:rsidRPr="00FA0096" w:rsidRDefault="005111C5" w:rsidP="005111C5">
      <w:pPr>
        <w:pStyle w:val="2"/>
        <w:numPr>
          <w:ilvl w:val="0"/>
          <w:numId w:val="10"/>
        </w:numPr>
        <w:spacing w:line="240" w:lineRule="auto"/>
        <w:rPr>
          <w:b/>
        </w:rPr>
      </w:pPr>
      <w:r w:rsidRPr="00FA0096">
        <w:t>умение самоопределяться в ситуациях учебной деятельности.</w:t>
      </w:r>
    </w:p>
    <w:p w:rsidR="005111C5" w:rsidRPr="00FA0096" w:rsidRDefault="005111C5" w:rsidP="005111C5">
      <w:pPr>
        <w:pStyle w:val="1"/>
        <w:numPr>
          <w:ilvl w:val="0"/>
          <w:numId w:val="0"/>
        </w:numPr>
        <w:spacing w:line="240" w:lineRule="auto"/>
        <w:ind w:left="397" w:hanging="397"/>
        <w:rPr>
          <w:b/>
        </w:rPr>
      </w:pP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rPr>
          <w:b/>
          <w:i/>
        </w:rPr>
      </w:pPr>
      <w:r w:rsidRPr="00FA0096">
        <w:rPr>
          <w:b/>
          <w:i/>
        </w:rPr>
        <w:t xml:space="preserve">Предметные 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</w:pPr>
      <w:r w:rsidRPr="00FA0096">
        <w:t xml:space="preserve">В результате освоения программы учащиеся </w:t>
      </w:r>
      <w:r w:rsidRPr="00FA0096">
        <w:rPr>
          <w:b/>
        </w:rPr>
        <w:t xml:space="preserve">должны </w:t>
      </w:r>
      <w:r w:rsidRPr="00FA0096">
        <w:t>обладать:</w:t>
      </w:r>
    </w:p>
    <w:p w:rsidR="005111C5" w:rsidRPr="00FA0096" w:rsidRDefault="005111C5" w:rsidP="005111C5">
      <w:pPr>
        <w:pStyle w:val="2"/>
        <w:numPr>
          <w:ilvl w:val="0"/>
          <w:numId w:val="9"/>
        </w:numPr>
        <w:spacing w:line="240" w:lineRule="auto"/>
      </w:pPr>
      <w:r w:rsidRPr="00FA0096">
        <w:t xml:space="preserve">расширенными знаниями и </w:t>
      </w:r>
      <w:proofErr w:type="spellStart"/>
      <w:r w:rsidRPr="00FA0096">
        <w:t>умениямипо</w:t>
      </w:r>
      <w:proofErr w:type="spellEnd"/>
      <w:r w:rsidRPr="00FA0096">
        <w:t xml:space="preserve"> технологии и математике;</w:t>
      </w:r>
    </w:p>
    <w:p w:rsidR="005111C5" w:rsidRPr="009D4C1F" w:rsidRDefault="005111C5" w:rsidP="005111C5">
      <w:pPr>
        <w:pStyle w:val="2"/>
        <w:numPr>
          <w:ilvl w:val="0"/>
          <w:numId w:val="9"/>
        </w:numPr>
        <w:spacing w:line="240" w:lineRule="auto"/>
      </w:pPr>
      <w:r w:rsidRPr="00FA0096">
        <w:t>дополненными знаниями и умениями,</w:t>
      </w:r>
      <w:r>
        <w:t xml:space="preserve"> </w:t>
      </w:r>
      <w:proofErr w:type="spellStart"/>
      <w:r w:rsidRPr="00FA0096">
        <w:t>требующимисядля</w:t>
      </w:r>
      <w:proofErr w:type="spellEnd"/>
      <w:r w:rsidRPr="00FA0096">
        <w:t xml:space="preserve"> решения конструкторских задач, по математике, физике, черчению.</w:t>
      </w:r>
    </w:p>
    <w:p w:rsidR="005111C5" w:rsidRPr="009D4C1F" w:rsidRDefault="005111C5" w:rsidP="005111C5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D4C1F">
        <w:rPr>
          <w:rFonts w:ascii="Times New Roman" w:hAnsi="Times New Roman"/>
          <w:sz w:val="24"/>
          <w:szCs w:val="24"/>
        </w:rPr>
        <w:t>логику технологического конструирования (алгоритм создания проекта и модели).</w:t>
      </w:r>
    </w:p>
    <w:p w:rsidR="005111C5" w:rsidRPr="00FA0096" w:rsidRDefault="005111C5" w:rsidP="005111C5">
      <w:pPr>
        <w:pStyle w:val="2"/>
        <w:numPr>
          <w:ilvl w:val="0"/>
          <w:numId w:val="9"/>
        </w:numPr>
        <w:spacing w:line="240" w:lineRule="auto"/>
      </w:pPr>
      <w:r w:rsidRPr="00FA0096">
        <w:t>придумывать и создавать собственные проекты и модели.</w:t>
      </w:r>
    </w:p>
    <w:p w:rsidR="005111C5" w:rsidRPr="00FA0096" w:rsidRDefault="005111C5" w:rsidP="005111C5">
      <w:pPr>
        <w:pStyle w:val="2"/>
        <w:numPr>
          <w:ilvl w:val="0"/>
          <w:numId w:val="0"/>
        </w:numPr>
        <w:tabs>
          <w:tab w:val="left" w:pos="709"/>
        </w:tabs>
        <w:spacing w:line="240" w:lineRule="auto"/>
        <w:rPr>
          <w:i/>
        </w:rPr>
      </w:pPr>
      <w:r w:rsidRPr="00FA0096">
        <w:t xml:space="preserve">В результате освоения программы </w:t>
      </w:r>
      <w:proofErr w:type="gramStart"/>
      <w:r w:rsidRPr="00FA0096">
        <w:t>у</w:t>
      </w:r>
      <w:proofErr w:type="gramEnd"/>
      <w:r w:rsidRPr="00FA0096">
        <w:t xml:space="preserve"> учащиеся сформируется </w:t>
      </w:r>
      <w:r w:rsidRPr="00FA0096">
        <w:rPr>
          <w:i/>
        </w:rPr>
        <w:t>учебно-познавательная компетенция:</w:t>
      </w:r>
    </w:p>
    <w:p w:rsidR="005111C5" w:rsidRPr="00FA0096" w:rsidRDefault="005111C5" w:rsidP="005111C5">
      <w:pPr>
        <w:pStyle w:val="2"/>
        <w:numPr>
          <w:ilvl w:val="0"/>
          <w:numId w:val="9"/>
        </w:numPr>
        <w:tabs>
          <w:tab w:val="left" w:pos="709"/>
        </w:tabs>
        <w:spacing w:line="240" w:lineRule="auto"/>
      </w:pPr>
      <w:r w:rsidRPr="00FA0096">
        <w:t xml:space="preserve">способность к самостоятельной познавательной и </w:t>
      </w:r>
      <w:proofErr w:type="spellStart"/>
      <w:r w:rsidRPr="00FA0096">
        <w:t>общеучебной</w:t>
      </w:r>
      <w:proofErr w:type="spellEnd"/>
      <w:r w:rsidRPr="00FA0096">
        <w:t xml:space="preserve"> деятельности;</w:t>
      </w:r>
    </w:p>
    <w:p w:rsidR="005111C5" w:rsidRPr="00FA0096" w:rsidRDefault="005111C5" w:rsidP="005111C5">
      <w:pPr>
        <w:pStyle w:val="2"/>
        <w:numPr>
          <w:ilvl w:val="0"/>
          <w:numId w:val="9"/>
        </w:numPr>
        <w:tabs>
          <w:tab w:val="left" w:pos="709"/>
        </w:tabs>
        <w:spacing w:line="240" w:lineRule="auto"/>
      </w:pPr>
      <w:r w:rsidRPr="00FA0096">
        <w:t xml:space="preserve">способность к </w:t>
      </w:r>
      <w:proofErr w:type="spellStart"/>
      <w:r w:rsidRPr="00FA0096">
        <w:t>планированию</w:t>
      </w:r>
      <w:proofErr w:type="gramStart"/>
      <w:r w:rsidRPr="00FA0096">
        <w:t>,г</w:t>
      </w:r>
      <w:proofErr w:type="gramEnd"/>
      <w:r w:rsidRPr="00FA0096">
        <w:t>енерации</w:t>
      </w:r>
      <w:proofErr w:type="spellEnd"/>
      <w:r w:rsidRPr="00FA0096">
        <w:t xml:space="preserve"> идей, анализу, рефлексии;</w:t>
      </w:r>
    </w:p>
    <w:p w:rsidR="005111C5" w:rsidRPr="00FA0096" w:rsidRDefault="005111C5" w:rsidP="005111C5">
      <w:pPr>
        <w:pStyle w:val="2"/>
        <w:numPr>
          <w:ilvl w:val="0"/>
          <w:numId w:val="9"/>
        </w:numPr>
        <w:tabs>
          <w:tab w:val="left" w:pos="709"/>
        </w:tabs>
        <w:spacing w:line="240" w:lineRule="auto"/>
      </w:pPr>
      <w:r w:rsidRPr="00FA0096">
        <w:t xml:space="preserve">способность к овладению </w:t>
      </w:r>
      <w:proofErr w:type="spellStart"/>
      <w:r w:rsidRPr="00FA0096">
        <w:t>креативными</w:t>
      </w:r>
      <w:proofErr w:type="spellEnd"/>
      <w:r w:rsidRPr="00FA0096">
        <w:t xml:space="preserve"> навыками продуктивной деятельности: добыванием знаний непосредственно из реальности, владением приёмами действий в нестандартных ситуациях, эвристическими методами решения проблем.</w:t>
      </w:r>
    </w:p>
    <w:p w:rsidR="005111C5" w:rsidRPr="00FA0096" w:rsidRDefault="005111C5" w:rsidP="005111C5">
      <w:pPr>
        <w:pStyle w:val="2"/>
        <w:numPr>
          <w:ilvl w:val="0"/>
          <w:numId w:val="0"/>
        </w:numPr>
        <w:tabs>
          <w:tab w:val="left" w:pos="709"/>
        </w:tabs>
        <w:spacing w:line="240" w:lineRule="auto"/>
        <w:ind w:left="360"/>
      </w:pPr>
    </w:p>
    <w:p w:rsidR="005111C5" w:rsidRPr="00FA0096" w:rsidRDefault="005111C5" w:rsidP="005111C5">
      <w:pPr>
        <w:pStyle w:val="1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6" w:name="_Toc108255239"/>
      <w:bookmarkStart w:id="7" w:name="_Toc348646852"/>
      <w:r w:rsidRPr="00FA0096">
        <w:rPr>
          <w:rFonts w:ascii="Times New Roman" w:hAnsi="Times New Roman"/>
          <w:sz w:val="24"/>
          <w:szCs w:val="24"/>
        </w:rPr>
        <w:t>Учебный план</w:t>
      </w:r>
      <w:bookmarkEnd w:id="6"/>
      <w:bookmarkEnd w:id="7"/>
      <w:r w:rsidRPr="00FA0096">
        <w:rPr>
          <w:rFonts w:ascii="Times New Roman" w:hAnsi="Times New Roman"/>
          <w:sz w:val="24"/>
          <w:szCs w:val="24"/>
        </w:rPr>
        <w:t xml:space="preserve"> первого года обучения</w:t>
      </w:r>
    </w:p>
    <w:p w:rsidR="005111C5" w:rsidRPr="00FA0096" w:rsidRDefault="005111C5" w:rsidP="005111C5">
      <w:pPr>
        <w:pStyle w:val="a6"/>
        <w:spacing w:line="240" w:lineRule="auto"/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7"/>
        <w:gridCol w:w="3252"/>
        <w:gridCol w:w="995"/>
        <w:gridCol w:w="1134"/>
        <w:gridCol w:w="1418"/>
        <w:gridCol w:w="2551"/>
      </w:tblGrid>
      <w:tr w:rsidR="005111C5" w:rsidRPr="00FA0096" w:rsidTr="00CB3354">
        <w:tc>
          <w:tcPr>
            <w:tcW w:w="857" w:type="dxa"/>
            <w:vMerge w:val="restart"/>
          </w:tcPr>
          <w:p w:rsidR="005111C5" w:rsidRPr="00FA0096" w:rsidRDefault="005111C5" w:rsidP="00CB3354">
            <w:pPr>
              <w:jc w:val="both"/>
            </w:pPr>
            <w:bookmarkStart w:id="8" w:name="_Toc28512543"/>
            <w:bookmarkStart w:id="9" w:name="_Toc108255240"/>
            <w:bookmarkStart w:id="10" w:name="_Toc348646853"/>
            <w:r w:rsidRPr="00FA0096">
              <w:t>№</w:t>
            </w:r>
          </w:p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FA0096">
              <w:t>п</w:t>
            </w:r>
            <w:proofErr w:type="spellEnd"/>
            <w:proofErr w:type="gramEnd"/>
            <w:r w:rsidRPr="00FA0096">
              <w:t>/</w:t>
            </w:r>
            <w:proofErr w:type="spellStart"/>
            <w:r w:rsidRPr="00FA0096"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Количество часов</w:t>
            </w:r>
          </w:p>
        </w:tc>
        <w:tc>
          <w:tcPr>
            <w:tcW w:w="2551" w:type="dxa"/>
            <w:vMerge w:val="restart"/>
          </w:tcPr>
          <w:p w:rsidR="005111C5" w:rsidRPr="00FA0096" w:rsidRDefault="005111C5" w:rsidP="00CB3354">
            <w:pPr>
              <w:jc w:val="center"/>
            </w:pPr>
            <w:r w:rsidRPr="00FA0096">
              <w:t>Формы контроля</w:t>
            </w:r>
          </w:p>
          <w:p w:rsidR="005111C5" w:rsidRPr="00FA0096" w:rsidRDefault="005111C5" w:rsidP="00CB3354">
            <w:pPr>
              <w:jc w:val="center"/>
              <w:rPr>
                <w:i/>
                <w:lang w:eastAsia="en-US"/>
              </w:rPr>
            </w:pPr>
          </w:p>
        </w:tc>
      </w:tr>
      <w:tr w:rsidR="005111C5" w:rsidRPr="00FA0096" w:rsidTr="00CB3354">
        <w:tc>
          <w:tcPr>
            <w:tcW w:w="857" w:type="dxa"/>
            <w:vMerge/>
            <w:vAlign w:val="center"/>
          </w:tcPr>
          <w:p w:rsidR="005111C5" w:rsidRPr="00FA0096" w:rsidRDefault="005111C5" w:rsidP="00CB3354">
            <w:pPr>
              <w:rPr>
                <w:b/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5111C5" w:rsidRPr="00FA0096" w:rsidRDefault="005111C5" w:rsidP="00CB3354">
            <w:pPr>
              <w:rPr>
                <w:b/>
                <w:lang w:eastAsia="en-US"/>
              </w:rPr>
            </w:pP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Всего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Теория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Практика</w:t>
            </w:r>
          </w:p>
        </w:tc>
        <w:tc>
          <w:tcPr>
            <w:tcW w:w="2551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1.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rPr>
                <w:lang w:eastAsia="en-US"/>
              </w:rPr>
            </w:pPr>
            <w:r w:rsidRPr="00FA0096">
              <w:rPr>
                <w:color w:val="000000"/>
              </w:rPr>
              <w:t xml:space="preserve">« </w:t>
            </w:r>
            <w:r w:rsidRPr="00FA0096">
              <w:t>Давайте познакомимся»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1,5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Наблюдение.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2.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 xml:space="preserve">«Введение в программу. Моя первая модель» 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Беседа. Выполнение практического задания.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3.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pStyle w:val="a8"/>
              <w:jc w:val="left"/>
            </w:pPr>
            <w:r w:rsidRPr="00FA0096">
              <w:t>«Учимся чертить, копируем,</w:t>
            </w:r>
          </w:p>
          <w:p w:rsidR="005111C5" w:rsidRPr="00FA0096" w:rsidRDefault="005111C5" w:rsidP="00CB3354">
            <w:pPr>
              <w:pStyle w:val="a8"/>
              <w:jc w:val="left"/>
            </w:pPr>
            <w:r w:rsidRPr="00FA0096">
              <w:t>перекалываем, чертим по размерам»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</w:t>
            </w: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</w:t>
            </w: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5</w:t>
            </w: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5</w:t>
            </w: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5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 Выполнение практических заданий. Мини-конкурсы.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4.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pStyle w:val="a8"/>
              <w:jc w:val="left"/>
            </w:pPr>
            <w:r w:rsidRPr="00FA0096">
              <w:t>«Как сделать кубик и другие геометрические фигуры?»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20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 xml:space="preserve">Устный опрос. Выполнение практических заданий. Мини-конкурс. 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5.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pStyle w:val="a8"/>
              <w:jc w:val="left"/>
            </w:pPr>
            <w:r w:rsidRPr="00FA0096">
              <w:t>«Изобретаем» колесо»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1,5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Открытое занятие.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6.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«Я модели смастерю себе и другу подарю»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64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60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Выполнение практических заданий, проектов.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7.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«Изготовление подарков, сувениров, украшений к праздникам!»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8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Выполнение практических заданий.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</w:pPr>
            <w:r w:rsidRPr="00FA0096">
              <w:t>8.</w:t>
            </w:r>
          </w:p>
        </w:tc>
        <w:tc>
          <w:tcPr>
            <w:tcW w:w="3252" w:type="dxa"/>
          </w:tcPr>
          <w:p w:rsidR="005111C5" w:rsidRPr="00FA0096" w:rsidRDefault="005111C5" w:rsidP="00CB3354">
            <w:r w:rsidRPr="00FA0096">
              <w:t>«Подготавливаем экспонаты и посещаем выставки»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10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Выставки. Конкурсы.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</w:pPr>
            <w:r w:rsidRPr="00FA0096">
              <w:t>9.</w:t>
            </w:r>
          </w:p>
        </w:tc>
        <w:tc>
          <w:tcPr>
            <w:tcW w:w="3252" w:type="dxa"/>
          </w:tcPr>
          <w:p w:rsidR="005111C5" w:rsidRPr="00FA0096" w:rsidRDefault="005111C5" w:rsidP="00CB3354">
            <w:r w:rsidRPr="00FA0096">
              <w:t>«Посещаем музеи по тематике занятий»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10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</w:pPr>
            <w:r w:rsidRPr="00FA0096">
              <w:t>10.</w:t>
            </w:r>
          </w:p>
        </w:tc>
        <w:tc>
          <w:tcPr>
            <w:tcW w:w="3252" w:type="dxa"/>
          </w:tcPr>
          <w:p w:rsidR="005111C5" w:rsidRPr="00FA0096" w:rsidRDefault="005111C5" w:rsidP="00CB3354">
            <w:r w:rsidRPr="00FA0096">
              <w:t>«Итоговое занятие»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Анализ участия в мероприятиях</w:t>
            </w:r>
          </w:p>
        </w:tc>
      </w:tr>
      <w:tr w:rsidR="005111C5" w:rsidRPr="00FA0096" w:rsidTr="00CB3354">
        <w:tc>
          <w:tcPr>
            <w:tcW w:w="857" w:type="dxa"/>
          </w:tcPr>
          <w:p w:rsidR="005111C5" w:rsidRPr="00FA0096" w:rsidRDefault="005111C5" w:rsidP="00CB3354">
            <w:pPr>
              <w:jc w:val="both"/>
            </w:pPr>
          </w:p>
        </w:tc>
        <w:tc>
          <w:tcPr>
            <w:tcW w:w="3252" w:type="dxa"/>
          </w:tcPr>
          <w:p w:rsidR="005111C5" w:rsidRPr="00FA0096" w:rsidRDefault="005111C5" w:rsidP="00CB3354">
            <w:r w:rsidRPr="00FA0096">
              <w:t>Итого: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144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15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129</w:t>
            </w:r>
          </w:p>
        </w:tc>
        <w:tc>
          <w:tcPr>
            <w:tcW w:w="2551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</w:p>
        </w:tc>
      </w:tr>
      <w:bookmarkEnd w:id="8"/>
      <w:bookmarkEnd w:id="9"/>
      <w:bookmarkEnd w:id="10"/>
    </w:tbl>
    <w:p w:rsidR="005111C5" w:rsidRPr="00FA0096" w:rsidRDefault="005111C5" w:rsidP="005111C5">
      <w:pPr>
        <w:pStyle w:val="a6"/>
        <w:spacing w:line="240" w:lineRule="auto"/>
        <w:ind w:left="720"/>
        <w:rPr>
          <w:b/>
        </w:rPr>
      </w:pPr>
    </w:p>
    <w:p w:rsidR="005111C5" w:rsidRDefault="005111C5" w:rsidP="005111C5">
      <w:pPr>
        <w:pStyle w:val="2"/>
        <w:numPr>
          <w:ilvl w:val="0"/>
          <w:numId w:val="0"/>
        </w:numPr>
        <w:spacing w:line="240" w:lineRule="auto"/>
        <w:rPr>
          <w:b/>
        </w:rPr>
      </w:pP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  <w:jc w:val="center"/>
        <w:rPr>
          <w:b/>
        </w:rPr>
      </w:pPr>
      <w:r w:rsidRPr="00FA0096">
        <w:rPr>
          <w:b/>
        </w:rPr>
        <w:t>Учебный план второго года обучения</w:t>
      </w:r>
    </w:p>
    <w:p w:rsidR="005111C5" w:rsidRPr="00FA0096" w:rsidRDefault="005111C5" w:rsidP="005111C5">
      <w:pPr>
        <w:pStyle w:val="2"/>
        <w:numPr>
          <w:ilvl w:val="0"/>
          <w:numId w:val="0"/>
        </w:numPr>
        <w:spacing w:line="240" w:lineRule="auto"/>
        <w:ind w:left="360"/>
        <w:jc w:val="center"/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116"/>
        <w:gridCol w:w="995"/>
        <w:gridCol w:w="1134"/>
        <w:gridCol w:w="1418"/>
        <w:gridCol w:w="2547"/>
      </w:tblGrid>
      <w:tr w:rsidR="005111C5" w:rsidRPr="00FA0096" w:rsidTr="00CB3354">
        <w:tc>
          <w:tcPr>
            <w:tcW w:w="675" w:type="dxa"/>
            <w:vMerge w:val="restart"/>
          </w:tcPr>
          <w:bookmarkEnd w:id="4"/>
          <w:bookmarkEnd w:id="5"/>
          <w:p w:rsidR="005111C5" w:rsidRPr="00FA0096" w:rsidRDefault="005111C5" w:rsidP="00CB3354">
            <w:pPr>
              <w:jc w:val="both"/>
            </w:pPr>
            <w:r w:rsidRPr="00FA0096">
              <w:t>№</w:t>
            </w:r>
          </w:p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FA0096">
              <w:t>п</w:t>
            </w:r>
            <w:proofErr w:type="spellEnd"/>
            <w:proofErr w:type="gramEnd"/>
            <w:r w:rsidRPr="00FA0096">
              <w:t>/</w:t>
            </w:r>
            <w:proofErr w:type="spellStart"/>
            <w:r w:rsidRPr="00FA0096">
              <w:t>п</w:t>
            </w:r>
            <w:proofErr w:type="spellEnd"/>
          </w:p>
        </w:tc>
        <w:tc>
          <w:tcPr>
            <w:tcW w:w="3116" w:type="dxa"/>
            <w:vMerge w:val="restart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Количество часов</w:t>
            </w:r>
          </w:p>
        </w:tc>
        <w:tc>
          <w:tcPr>
            <w:tcW w:w="2547" w:type="dxa"/>
            <w:vMerge w:val="restart"/>
          </w:tcPr>
          <w:p w:rsidR="005111C5" w:rsidRPr="00FA0096" w:rsidRDefault="005111C5" w:rsidP="00CB3354">
            <w:pPr>
              <w:jc w:val="center"/>
            </w:pPr>
            <w:r w:rsidRPr="00FA0096">
              <w:t>Формы контроля</w:t>
            </w:r>
          </w:p>
          <w:p w:rsidR="005111C5" w:rsidRPr="00FA0096" w:rsidRDefault="005111C5" w:rsidP="00CB3354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5111C5" w:rsidRPr="00FA0096" w:rsidTr="00CB3354">
        <w:tc>
          <w:tcPr>
            <w:tcW w:w="675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  <w:tc>
          <w:tcPr>
            <w:tcW w:w="3116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Всего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Теория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1.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color w:val="000000"/>
              </w:rPr>
              <w:t>Вводное занятие. Мы знакомы?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2.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Вспомним, как сделать развертку модели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23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 xml:space="preserve"> Устный опрос. Выполнение практических заданий. Мини-конкурс.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3.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Конструирование автомоделей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36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33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 xml:space="preserve">Устный опрос. Выполнение практических </w:t>
            </w:r>
            <w:r w:rsidRPr="00FA0096">
              <w:rPr>
                <w:lang w:eastAsia="en-US"/>
              </w:rPr>
              <w:lastRenderedPageBreak/>
              <w:t>заданий. Мини-конкурс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lastRenderedPageBreak/>
              <w:t>4.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Конструирование судомоделей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27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заданий. Мини-конкурс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t>5.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Конструирование железнодорожной техники.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27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заданий. Мини-конкурс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t>6.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Конструирование технических объектов из модулей простой и сложной формы по собственному замыслу.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28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заданий, проектов. Мини-конкурс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t>7.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Конструирование летающих моделей (самолеты, вертолеты, воздушные шары, воздушные змеи).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27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заданий, проектов. Мини-конкурс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t>8.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Изготовления подарков, сувениров, украшений к праздникам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8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 xml:space="preserve">Выполнение практических заданий. 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t>9.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Подготовка экспонатов на выставки и посещение выставок, подготовка к конкурсам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Выставки. Конкурсы.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  <w:r w:rsidRPr="00FA0096">
              <w:t>10.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</w:pPr>
            <w:r w:rsidRPr="00FA0096">
              <w:t>Посещение музеев по тематике занятий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9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11.</w:t>
            </w: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color w:val="000000"/>
              </w:rPr>
              <w:t>Итоговое занятие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Анализ участия в мероприятиях</w:t>
            </w:r>
          </w:p>
        </w:tc>
      </w:tr>
      <w:tr w:rsidR="005111C5" w:rsidRPr="00FA0096" w:rsidTr="00CB3354">
        <w:tc>
          <w:tcPr>
            <w:tcW w:w="675" w:type="dxa"/>
          </w:tcPr>
          <w:p w:rsidR="005111C5" w:rsidRPr="00FA0096" w:rsidRDefault="005111C5" w:rsidP="00CB3354">
            <w:pPr>
              <w:jc w:val="both"/>
            </w:pPr>
          </w:p>
        </w:tc>
        <w:tc>
          <w:tcPr>
            <w:tcW w:w="3116" w:type="dxa"/>
          </w:tcPr>
          <w:p w:rsidR="005111C5" w:rsidRPr="00FA0096" w:rsidRDefault="005111C5" w:rsidP="00CB3354">
            <w:pPr>
              <w:jc w:val="both"/>
              <w:rPr>
                <w:color w:val="000000"/>
              </w:rPr>
            </w:pPr>
            <w:r w:rsidRPr="00FA0096">
              <w:rPr>
                <w:color w:val="000000"/>
              </w:rPr>
              <w:t>Итого: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216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204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</w:p>
        </w:tc>
      </w:tr>
    </w:tbl>
    <w:p w:rsidR="005111C5" w:rsidRDefault="005111C5" w:rsidP="005111C5">
      <w:pPr>
        <w:pStyle w:val="20"/>
        <w:jc w:val="left"/>
        <w:rPr>
          <w:sz w:val="24"/>
          <w:szCs w:val="24"/>
        </w:rPr>
      </w:pPr>
    </w:p>
    <w:p w:rsidR="005111C5" w:rsidRDefault="005111C5" w:rsidP="005111C5">
      <w:pPr>
        <w:pStyle w:val="20"/>
        <w:rPr>
          <w:sz w:val="24"/>
          <w:szCs w:val="24"/>
        </w:rPr>
      </w:pPr>
    </w:p>
    <w:p w:rsidR="005111C5" w:rsidRPr="00FA0096" w:rsidRDefault="005111C5" w:rsidP="005111C5">
      <w:pPr>
        <w:pStyle w:val="20"/>
        <w:rPr>
          <w:sz w:val="24"/>
          <w:szCs w:val="24"/>
        </w:rPr>
      </w:pPr>
      <w:r w:rsidRPr="00FA0096">
        <w:rPr>
          <w:sz w:val="24"/>
          <w:szCs w:val="24"/>
        </w:rPr>
        <w:t>Учебный план третьего года обучения</w:t>
      </w:r>
    </w:p>
    <w:p w:rsidR="005111C5" w:rsidRPr="00FA0096" w:rsidRDefault="005111C5" w:rsidP="005111C5">
      <w:pPr>
        <w:pStyle w:val="a6"/>
        <w:spacing w:line="240" w:lineRule="auto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252"/>
        <w:gridCol w:w="995"/>
        <w:gridCol w:w="1134"/>
        <w:gridCol w:w="1418"/>
        <w:gridCol w:w="2547"/>
      </w:tblGrid>
      <w:tr w:rsidR="005111C5" w:rsidRPr="00FA0096" w:rsidTr="00CB3354">
        <w:tc>
          <w:tcPr>
            <w:tcW w:w="539" w:type="dxa"/>
            <w:vMerge w:val="restart"/>
          </w:tcPr>
          <w:p w:rsidR="005111C5" w:rsidRPr="00FA0096" w:rsidRDefault="005111C5" w:rsidP="00CB3354">
            <w:pPr>
              <w:jc w:val="both"/>
            </w:pPr>
            <w:r w:rsidRPr="00FA0096">
              <w:t>№</w:t>
            </w:r>
          </w:p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FA0096">
              <w:t>п</w:t>
            </w:r>
            <w:proofErr w:type="spellEnd"/>
            <w:proofErr w:type="gramEnd"/>
            <w:r w:rsidRPr="00FA0096">
              <w:t>/</w:t>
            </w:r>
            <w:proofErr w:type="spellStart"/>
            <w:r w:rsidRPr="00FA0096">
              <w:t>п</w:t>
            </w:r>
            <w:proofErr w:type="spellEnd"/>
          </w:p>
        </w:tc>
        <w:tc>
          <w:tcPr>
            <w:tcW w:w="3252" w:type="dxa"/>
            <w:vMerge w:val="restart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 xml:space="preserve">Название раздела, темы </w:t>
            </w:r>
          </w:p>
        </w:tc>
        <w:tc>
          <w:tcPr>
            <w:tcW w:w="3547" w:type="dxa"/>
            <w:gridSpan w:val="3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Количество часов</w:t>
            </w:r>
          </w:p>
        </w:tc>
        <w:tc>
          <w:tcPr>
            <w:tcW w:w="2547" w:type="dxa"/>
            <w:vMerge w:val="restart"/>
          </w:tcPr>
          <w:p w:rsidR="005111C5" w:rsidRPr="00FA0096" w:rsidRDefault="005111C5" w:rsidP="00CB3354">
            <w:pPr>
              <w:jc w:val="center"/>
            </w:pPr>
            <w:r w:rsidRPr="00FA0096">
              <w:t>Формы контроля</w:t>
            </w:r>
          </w:p>
          <w:p w:rsidR="005111C5" w:rsidRPr="00FA0096" w:rsidRDefault="005111C5" w:rsidP="00CB3354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5111C5" w:rsidRPr="00FA0096" w:rsidTr="00CB3354">
        <w:tc>
          <w:tcPr>
            <w:tcW w:w="539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  <w:tc>
          <w:tcPr>
            <w:tcW w:w="3252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Всего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Теория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t>Практика</w:t>
            </w:r>
          </w:p>
        </w:tc>
        <w:tc>
          <w:tcPr>
            <w:tcW w:w="2547" w:type="dxa"/>
            <w:vMerge/>
            <w:vAlign w:val="center"/>
          </w:tcPr>
          <w:p w:rsidR="005111C5" w:rsidRPr="00FA0096" w:rsidRDefault="005111C5" w:rsidP="00CB3354">
            <w:pPr>
              <w:rPr>
                <w:lang w:eastAsia="en-US"/>
              </w:rPr>
            </w:pP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1.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 xml:space="preserve"> Мое творческое лето (Что я сделал летом). Повторение технологической цепочки изготовления модели.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2.5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заданий.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2.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Конструирование авиамоделей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57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заданий. Мини-конкурс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</w:pPr>
            <w:r w:rsidRPr="00FA0096">
              <w:lastRenderedPageBreak/>
              <w:t>3.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Конструирование автомоделей.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60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57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заданий, проектов. Мини-конкурс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</w:pPr>
            <w:r w:rsidRPr="00FA0096">
              <w:t>4.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Конструирование судомоделей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36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34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заданий. Мини-конкурс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</w:pPr>
            <w:r w:rsidRPr="00FA0096">
              <w:t>5.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rPr>
                <w:lang w:eastAsia="en-US"/>
              </w:rPr>
            </w:pPr>
            <w:r w:rsidRPr="00FA0096">
              <w:t>Архитектура и макетирование.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24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опрос. Выполнение практических заданий, проектов. Мини-конкурс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6.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Изготовления подарков, сувениров, украшений к праздникам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0,5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8,5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 xml:space="preserve">Выполнение практических заданий. 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</w:pPr>
            <w:r w:rsidRPr="00FA0096">
              <w:t>7.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</w:pPr>
            <w:r w:rsidRPr="00FA0096">
              <w:t>Подготовка экспонатов на выставки и посещение выставок, подготовка к конкурсам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12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Конкурсы. Выставки.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</w:pPr>
            <w:r w:rsidRPr="00FA0096">
              <w:t>8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t>Посещение музеев по тематике занятий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9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9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Устный опрос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</w:pPr>
            <w:r w:rsidRPr="00FA0096">
              <w:t>9.</w:t>
            </w: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color w:val="000000"/>
              </w:rPr>
              <w:t>Итоговое занятие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3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  <w:r w:rsidRPr="00FA0096">
              <w:rPr>
                <w:lang w:eastAsia="en-US"/>
              </w:rPr>
              <w:t>Анализ участия в мероприятиях</w:t>
            </w:r>
          </w:p>
        </w:tc>
      </w:tr>
      <w:tr w:rsidR="005111C5" w:rsidRPr="00FA0096" w:rsidTr="00CB3354">
        <w:tc>
          <w:tcPr>
            <w:tcW w:w="539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</w:p>
        </w:tc>
        <w:tc>
          <w:tcPr>
            <w:tcW w:w="3252" w:type="dxa"/>
          </w:tcPr>
          <w:p w:rsidR="005111C5" w:rsidRPr="00FA0096" w:rsidRDefault="005111C5" w:rsidP="00CB3354">
            <w:pPr>
              <w:jc w:val="both"/>
              <w:rPr>
                <w:color w:val="000000"/>
              </w:rPr>
            </w:pPr>
            <w:r w:rsidRPr="00FA0096">
              <w:rPr>
                <w:color w:val="000000"/>
              </w:rPr>
              <w:t>Итого:</w:t>
            </w:r>
          </w:p>
        </w:tc>
        <w:tc>
          <w:tcPr>
            <w:tcW w:w="995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216</w:t>
            </w:r>
          </w:p>
        </w:tc>
        <w:tc>
          <w:tcPr>
            <w:tcW w:w="1134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11</w:t>
            </w:r>
          </w:p>
        </w:tc>
        <w:tc>
          <w:tcPr>
            <w:tcW w:w="1418" w:type="dxa"/>
          </w:tcPr>
          <w:p w:rsidR="005111C5" w:rsidRPr="00FA0096" w:rsidRDefault="005111C5" w:rsidP="00CB3354">
            <w:pPr>
              <w:jc w:val="center"/>
              <w:rPr>
                <w:lang w:eastAsia="en-US"/>
              </w:rPr>
            </w:pPr>
            <w:r w:rsidRPr="00FA0096">
              <w:rPr>
                <w:lang w:eastAsia="en-US"/>
              </w:rPr>
              <w:t>205</w:t>
            </w:r>
          </w:p>
        </w:tc>
        <w:tc>
          <w:tcPr>
            <w:tcW w:w="2547" w:type="dxa"/>
          </w:tcPr>
          <w:p w:rsidR="005111C5" w:rsidRPr="00FA0096" w:rsidRDefault="005111C5" w:rsidP="00CB3354">
            <w:pPr>
              <w:jc w:val="both"/>
              <w:rPr>
                <w:lang w:eastAsia="en-US"/>
              </w:rPr>
            </w:pPr>
          </w:p>
        </w:tc>
      </w:tr>
    </w:tbl>
    <w:p w:rsidR="005111C5" w:rsidRPr="00FA0096" w:rsidRDefault="005111C5" w:rsidP="005111C5">
      <w:pPr>
        <w:pStyle w:val="20"/>
        <w:rPr>
          <w:sz w:val="24"/>
          <w:szCs w:val="24"/>
        </w:rPr>
      </w:pPr>
      <w:r w:rsidRPr="00FA0096">
        <w:rPr>
          <w:sz w:val="24"/>
          <w:szCs w:val="24"/>
        </w:rPr>
        <w:br w:type="page"/>
      </w: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11C5" w:rsidRPr="00FA0096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0096"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5111C5" w:rsidRPr="00FA0096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0096">
        <w:rPr>
          <w:rFonts w:ascii="Times New Roman" w:hAnsi="Times New Roman"/>
          <w:b/>
          <w:sz w:val="24"/>
          <w:szCs w:val="24"/>
        </w:rPr>
        <w:t xml:space="preserve">реализации дополнительной общеобразовательной </w:t>
      </w:r>
      <w:proofErr w:type="spellStart"/>
      <w:r w:rsidRPr="00FA0096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FA0096">
        <w:rPr>
          <w:rFonts w:ascii="Times New Roman" w:hAnsi="Times New Roman"/>
          <w:b/>
          <w:sz w:val="24"/>
          <w:szCs w:val="24"/>
        </w:rPr>
        <w:t xml:space="preserve"> </w:t>
      </w:r>
    </w:p>
    <w:p w:rsidR="005111C5" w:rsidRPr="00FA0096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0096">
        <w:rPr>
          <w:rFonts w:ascii="Times New Roman" w:hAnsi="Times New Roman"/>
          <w:b/>
          <w:sz w:val="24"/>
          <w:szCs w:val="24"/>
        </w:rPr>
        <w:t xml:space="preserve">программы «Сам себе конструктор» </w:t>
      </w:r>
    </w:p>
    <w:p w:rsidR="005111C5" w:rsidRPr="00FA0096" w:rsidRDefault="005111C5" w:rsidP="005111C5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Pr="00FA009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111C5" w:rsidRPr="00FA0096" w:rsidRDefault="005111C5" w:rsidP="005111C5">
      <w:pPr>
        <w:jc w:val="both"/>
        <w:rPr>
          <w:b/>
        </w:rPr>
      </w:pPr>
    </w:p>
    <w:tbl>
      <w:tblPr>
        <w:tblStyle w:val="a9"/>
        <w:tblW w:w="9889" w:type="dxa"/>
        <w:tblLook w:val="04A0"/>
      </w:tblPr>
      <w:tblGrid>
        <w:gridCol w:w="1337"/>
        <w:gridCol w:w="1313"/>
        <w:gridCol w:w="1356"/>
        <w:gridCol w:w="1417"/>
        <w:gridCol w:w="1417"/>
        <w:gridCol w:w="1417"/>
        <w:gridCol w:w="1632"/>
      </w:tblGrid>
      <w:tr w:rsidR="005111C5" w:rsidRPr="00FA0096" w:rsidTr="00CB3354">
        <w:tc>
          <w:tcPr>
            <w:tcW w:w="133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Год обучения</w:t>
            </w:r>
          </w:p>
        </w:tc>
        <w:tc>
          <w:tcPr>
            <w:tcW w:w="1313" w:type="dxa"/>
          </w:tcPr>
          <w:p w:rsidR="005111C5" w:rsidRPr="00FA0096" w:rsidRDefault="005111C5" w:rsidP="00CB3354">
            <w:pPr>
              <w:jc w:val="center"/>
            </w:pPr>
            <w:r w:rsidRPr="00FA0096">
              <w:t>Дата начала</w:t>
            </w:r>
          </w:p>
          <w:p w:rsidR="005111C5" w:rsidRPr="00FA0096" w:rsidRDefault="005111C5" w:rsidP="00CB3354">
            <w:pPr>
              <w:jc w:val="center"/>
            </w:pPr>
            <w:r w:rsidRPr="00FA0096">
              <w:t>занятий</w:t>
            </w:r>
          </w:p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</w:p>
        </w:tc>
        <w:tc>
          <w:tcPr>
            <w:tcW w:w="1356" w:type="dxa"/>
          </w:tcPr>
          <w:p w:rsidR="005111C5" w:rsidRPr="00FA0096" w:rsidRDefault="005111C5" w:rsidP="00CB3354">
            <w:pPr>
              <w:jc w:val="center"/>
            </w:pPr>
            <w:r w:rsidRPr="00FA0096">
              <w:t>Дата окончания</w:t>
            </w:r>
          </w:p>
          <w:p w:rsidR="005111C5" w:rsidRPr="00FA0096" w:rsidRDefault="005111C5" w:rsidP="00CB3354">
            <w:pPr>
              <w:jc w:val="center"/>
            </w:pPr>
            <w:r w:rsidRPr="00FA0096">
              <w:t>занятий</w:t>
            </w:r>
          </w:p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Количество учебных недель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Количество учебных дней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 xml:space="preserve">Количество </w:t>
            </w:r>
            <w:proofErr w:type="gramStart"/>
            <w:r w:rsidRPr="00FA0096">
              <w:t>учебных</w:t>
            </w:r>
            <w:proofErr w:type="gramEnd"/>
          </w:p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часов</w:t>
            </w:r>
          </w:p>
        </w:tc>
        <w:tc>
          <w:tcPr>
            <w:tcW w:w="1632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Режим занятий</w:t>
            </w:r>
          </w:p>
        </w:tc>
      </w:tr>
      <w:tr w:rsidR="005111C5" w:rsidRPr="00FA0096" w:rsidTr="00CB3354">
        <w:tc>
          <w:tcPr>
            <w:tcW w:w="1337" w:type="dxa"/>
          </w:tcPr>
          <w:p w:rsidR="005111C5" w:rsidRPr="00FA0096" w:rsidRDefault="005111C5" w:rsidP="00CB3354">
            <w:pPr>
              <w:jc w:val="both"/>
            </w:pPr>
            <w:r w:rsidRPr="00FA0096">
              <w:t>1 год</w:t>
            </w:r>
          </w:p>
        </w:tc>
        <w:tc>
          <w:tcPr>
            <w:tcW w:w="1313" w:type="dxa"/>
          </w:tcPr>
          <w:p w:rsidR="005111C5" w:rsidRPr="00FA0096" w:rsidRDefault="005111C5" w:rsidP="00CB3354">
            <w:pPr>
              <w:jc w:val="center"/>
            </w:pPr>
            <w:r w:rsidRPr="00FA0096">
              <w:t>10</w:t>
            </w:r>
            <w:r>
              <w:t>.09.19</w:t>
            </w:r>
            <w:r w:rsidRPr="00FA0096">
              <w:t xml:space="preserve"> </w:t>
            </w:r>
          </w:p>
        </w:tc>
        <w:tc>
          <w:tcPr>
            <w:tcW w:w="1356" w:type="dxa"/>
          </w:tcPr>
          <w:p w:rsidR="005111C5" w:rsidRPr="00FA0096" w:rsidRDefault="005111C5" w:rsidP="00CB3354">
            <w:pPr>
              <w:jc w:val="center"/>
            </w:pPr>
            <w:r>
              <w:t>26.05.20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36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72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jc w:val="center"/>
            </w:pPr>
            <w:r w:rsidRPr="00FA0096">
              <w:t>144</w:t>
            </w:r>
          </w:p>
        </w:tc>
        <w:tc>
          <w:tcPr>
            <w:tcW w:w="1632" w:type="dxa"/>
          </w:tcPr>
          <w:p w:rsidR="005111C5" w:rsidRPr="00FA0096" w:rsidRDefault="005111C5" w:rsidP="00CB3354">
            <w:r w:rsidRPr="00FA0096">
              <w:t>2 раза в неделю по 2 часа</w:t>
            </w:r>
          </w:p>
        </w:tc>
      </w:tr>
      <w:tr w:rsidR="005111C5" w:rsidRPr="00FA0096" w:rsidTr="00CB3354">
        <w:tc>
          <w:tcPr>
            <w:tcW w:w="1337" w:type="dxa"/>
          </w:tcPr>
          <w:p w:rsidR="005111C5" w:rsidRPr="00FA0096" w:rsidRDefault="005111C5" w:rsidP="00CB3354">
            <w:pPr>
              <w:jc w:val="both"/>
            </w:pPr>
            <w:r w:rsidRPr="00FA0096">
              <w:t>2 год</w:t>
            </w:r>
          </w:p>
        </w:tc>
        <w:tc>
          <w:tcPr>
            <w:tcW w:w="1313" w:type="dxa"/>
          </w:tcPr>
          <w:p w:rsidR="005111C5" w:rsidRPr="00FA0096" w:rsidRDefault="005111C5" w:rsidP="00CB3354">
            <w:pPr>
              <w:jc w:val="center"/>
            </w:pPr>
            <w:r w:rsidRPr="00FA0096">
              <w:t>0</w:t>
            </w:r>
            <w:r>
              <w:t>2.09.19</w:t>
            </w:r>
          </w:p>
        </w:tc>
        <w:tc>
          <w:tcPr>
            <w:tcW w:w="1356" w:type="dxa"/>
          </w:tcPr>
          <w:p w:rsidR="005111C5" w:rsidRPr="00FA0096" w:rsidRDefault="005111C5" w:rsidP="00CB3354">
            <w:pPr>
              <w:jc w:val="center"/>
            </w:pPr>
            <w:r w:rsidRPr="00FA0096">
              <w:t>25</w:t>
            </w:r>
            <w:r>
              <w:t>.05.20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jc w:val="center"/>
            </w:pPr>
            <w:r w:rsidRPr="00FA0096">
              <w:t>36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72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jc w:val="center"/>
            </w:pPr>
            <w:r w:rsidRPr="00FA0096">
              <w:t>216</w:t>
            </w:r>
          </w:p>
        </w:tc>
        <w:tc>
          <w:tcPr>
            <w:tcW w:w="1632" w:type="dxa"/>
          </w:tcPr>
          <w:p w:rsidR="005111C5" w:rsidRPr="00FA0096" w:rsidRDefault="005111C5" w:rsidP="00CB3354">
            <w:r w:rsidRPr="00FA0096">
              <w:t>2 раза в неделю по 3 часа</w:t>
            </w:r>
          </w:p>
        </w:tc>
      </w:tr>
      <w:tr w:rsidR="005111C5" w:rsidRPr="00FA0096" w:rsidTr="00CB3354">
        <w:tc>
          <w:tcPr>
            <w:tcW w:w="1337" w:type="dxa"/>
          </w:tcPr>
          <w:p w:rsidR="005111C5" w:rsidRPr="00FA0096" w:rsidRDefault="005111C5" w:rsidP="00CB3354">
            <w:pPr>
              <w:jc w:val="both"/>
            </w:pPr>
            <w:r w:rsidRPr="00FA0096">
              <w:t>3 год</w:t>
            </w:r>
          </w:p>
        </w:tc>
        <w:tc>
          <w:tcPr>
            <w:tcW w:w="1313" w:type="dxa"/>
          </w:tcPr>
          <w:p w:rsidR="005111C5" w:rsidRPr="00FA0096" w:rsidRDefault="005111C5" w:rsidP="00CB3354">
            <w:pPr>
              <w:jc w:val="center"/>
            </w:pPr>
            <w:r>
              <w:t>02.09.19</w:t>
            </w:r>
          </w:p>
        </w:tc>
        <w:tc>
          <w:tcPr>
            <w:tcW w:w="1356" w:type="dxa"/>
          </w:tcPr>
          <w:p w:rsidR="005111C5" w:rsidRPr="00FA0096" w:rsidRDefault="005111C5" w:rsidP="00CB3354">
            <w:pPr>
              <w:jc w:val="center"/>
            </w:pPr>
            <w:r w:rsidRPr="00FA0096">
              <w:t>25</w:t>
            </w:r>
            <w:r>
              <w:t>.05.20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jc w:val="center"/>
            </w:pPr>
            <w:r w:rsidRPr="00FA0096">
              <w:t>36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pStyle w:val="a6"/>
              <w:spacing w:line="240" w:lineRule="auto"/>
              <w:jc w:val="center"/>
            </w:pPr>
            <w:r w:rsidRPr="00FA0096">
              <w:t>72</w:t>
            </w:r>
          </w:p>
        </w:tc>
        <w:tc>
          <w:tcPr>
            <w:tcW w:w="1417" w:type="dxa"/>
          </w:tcPr>
          <w:p w:rsidR="005111C5" w:rsidRPr="00FA0096" w:rsidRDefault="005111C5" w:rsidP="00CB3354">
            <w:pPr>
              <w:jc w:val="center"/>
            </w:pPr>
            <w:r w:rsidRPr="00FA0096">
              <w:t>216</w:t>
            </w:r>
          </w:p>
        </w:tc>
        <w:tc>
          <w:tcPr>
            <w:tcW w:w="1632" w:type="dxa"/>
          </w:tcPr>
          <w:p w:rsidR="005111C5" w:rsidRPr="00FA0096" w:rsidRDefault="005111C5" w:rsidP="00CB3354">
            <w:r w:rsidRPr="00FA0096">
              <w:t>2 раза в неделю по 3 часа</w:t>
            </w:r>
          </w:p>
        </w:tc>
      </w:tr>
    </w:tbl>
    <w:p w:rsidR="005111C5" w:rsidRPr="00FA0096" w:rsidRDefault="005111C5" w:rsidP="005111C5">
      <w:pPr>
        <w:pStyle w:val="a6"/>
        <w:spacing w:line="240" w:lineRule="auto"/>
      </w:pPr>
    </w:p>
    <w:p w:rsidR="005111C5" w:rsidRPr="00FA0096" w:rsidRDefault="005111C5" w:rsidP="005111C5">
      <w:pPr>
        <w:pStyle w:val="a6"/>
        <w:spacing w:line="240" w:lineRule="auto"/>
      </w:pPr>
    </w:p>
    <w:p w:rsidR="005111C5" w:rsidRPr="00FA0096" w:rsidRDefault="005111C5" w:rsidP="005111C5">
      <w:pPr>
        <w:pStyle w:val="a6"/>
        <w:spacing w:line="240" w:lineRule="auto"/>
      </w:pPr>
    </w:p>
    <w:p w:rsidR="005111C5" w:rsidRPr="00FA0096" w:rsidRDefault="005111C5" w:rsidP="005111C5">
      <w:pPr>
        <w:pStyle w:val="a6"/>
        <w:spacing w:line="240" w:lineRule="auto"/>
      </w:pPr>
    </w:p>
    <w:p w:rsidR="005111C5" w:rsidRPr="00FA0096" w:rsidRDefault="005111C5" w:rsidP="005111C5">
      <w:pPr>
        <w:pStyle w:val="a6"/>
        <w:spacing w:line="240" w:lineRule="auto"/>
      </w:pPr>
    </w:p>
    <w:p w:rsidR="00195EC0" w:rsidRDefault="00195EC0"/>
    <w:sectPr w:rsidR="00195EC0" w:rsidSect="0019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FB" w:rsidRPr="00292D18" w:rsidRDefault="005111C5">
    <w:pPr>
      <w:pStyle w:val="a3"/>
      <w:tabs>
        <w:tab w:val="center" w:pos="2336"/>
        <w:tab w:val="center" w:pos="7014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D7A"/>
    <w:multiLevelType w:val="hybridMultilevel"/>
    <w:tmpl w:val="FD207F94"/>
    <w:lvl w:ilvl="0" w:tplc="3D58C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41A03"/>
    <w:multiLevelType w:val="hybridMultilevel"/>
    <w:tmpl w:val="80885324"/>
    <w:lvl w:ilvl="0" w:tplc="04190001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03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  <w:rPr>
        <w:rFonts w:cs="Times New Roman"/>
      </w:rPr>
    </w:lvl>
  </w:abstractNum>
  <w:abstractNum w:abstractNumId="2">
    <w:nsid w:val="1DB324AD"/>
    <w:multiLevelType w:val="hybridMultilevel"/>
    <w:tmpl w:val="523E789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A3835"/>
    <w:multiLevelType w:val="hybridMultilevel"/>
    <w:tmpl w:val="F1223572"/>
    <w:lvl w:ilvl="0" w:tplc="0419000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86E04B9"/>
    <w:multiLevelType w:val="hybridMultilevel"/>
    <w:tmpl w:val="DBB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877E3"/>
    <w:multiLevelType w:val="hybridMultilevel"/>
    <w:tmpl w:val="4CDCE74A"/>
    <w:lvl w:ilvl="0" w:tplc="04190001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2E0883"/>
    <w:multiLevelType w:val="hybridMultilevel"/>
    <w:tmpl w:val="6166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35310"/>
    <w:multiLevelType w:val="hybridMultilevel"/>
    <w:tmpl w:val="8CD44A64"/>
    <w:lvl w:ilvl="0" w:tplc="BC582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930A2"/>
    <w:multiLevelType w:val="hybridMultilevel"/>
    <w:tmpl w:val="E1C0155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11C44"/>
    <w:multiLevelType w:val="hybridMultilevel"/>
    <w:tmpl w:val="4892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86495"/>
    <w:multiLevelType w:val="hybridMultilevel"/>
    <w:tmpl w:val="E0B88B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EF311F"/>
    <w:multiLevelType w:val="hybridMultilevel"/>
    <w:tmpl w:val="7A5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C5"/>
    <w:rsid w:val="00195EC0"/>
    <w:rsid w:val="0051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1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едагог ДО (слова)"/>
    <w:uiPriority w:val="99"/>
    <w:rsid w:val="005111C5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0">
    <w:name w:val="Заг1"/>
    <w:next w:val="a6"/>
    <w:uiPriority w:val="99"/>
    <w:rsid w:val="005111C5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5111C5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11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2"/>
    <w:next w:val="a6"/>
    <w:autoRedefine/>
    <w:uiPriority w:val="99"/>
    <w:rsid w:val="005111C5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Список1 нумер"/>
    <w:basedOn w:val="a6"/>
    <w:uiPriority w:val="99"/>
    <w:rsid w:val="005111C5"/>
    <w:pPr>
      <w:numPr>
        <w:numId w:val="1"/>
      </w:numPr>
    </w:pPr>
  </w:style>
  <w:style w:type="paragraph" w:customStyle="1" w:styleId="11">
    <w:name w:val="Список1 маркированный"/>
    <w:basedOn w:val="a6"/>
    <w:link w:val="12"/>
    <w:rsid w:val="005111C5"/>
  </w:style>
  <w:style w:type="paragraph" w:customStyle="1" w:styleId="2">
    <w:name w:val="Список2 маркированный"/>
    <w:basedOn w:val="a6"/>
    <w:uiPriority w:val="99"/>
    <w:rsid w:val="005111C5"/>
    <w:pPr>
      <w:numPr>
        <w:numId w:val="2"/>
      </w:numPr>
    </w:pPr>
  </w:style>
  <w:style w:type="paragraph" w:customStyle="1" w:styleId="a8">
    <w:name w:val="Таблица текст"/>
    <w:uiPriority w:val="99"/>
    <w:rsid w:val="00511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1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111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Список1 маркированный Знак"/>
    <w:basedOn w:val="a7"/>
    <w:link w:val="11"/>
    <w:rsid w:val="005111C5"/>
  </w:style>
  <w:style w:type="paragraph" w:styleId="ab">
    <w:name w:val="Balloon Text"/>
    <w:basedOn w:val="a"/>
    <w:link w:val="ac"/>
    <w:uiPriority w:val="99"/>
    <w:semiHidden/>
    <w:unhideWhenUsed/>
    <w:rsid w:val="00511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1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2664</Words>
  <Characters>15190</Characters>
  <Application>Microsoft Office Word</Application>
  <DocSecurity>0</DocSecurity>
  <Lines>126</Lines>
  <Paragraphs>35</Paragraphs>
  <ScaleCrop>false</ScaleCrop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2019-09-04T08:30:00Z</dcterms:created>
  <dcterms:modified xsi:type="dcterms:W3CDTF">2019-09-04T08:32:00Z</dcterms:modified>
</cp:coreProperties>
</file>