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E0" w:rsidRDefault="00B701E0" w:rsidP="00D96FE4">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-415562</wp:posOffset>
            </wp:positionH>
            <wp:positionV relativeFrom="paragraph">
              <wp:posOffset>-262890</wp:posOffset>
            </wp:positionV>
            <wp:extent cx="7296150" cy="10042071"/>
            <wp:effectExtent l="19050" t="0" r="0" b="0"/>
            <wp:wrapNone/>
            <wp:docPr id="1" name="Рисунок 1" descr="V:\ПРОГРАММЫ\ОХТ\ПОУ\росчерком по парке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ПРОГРАММЫ\ОХТ\ПОУ\росчерком по паркету.jpg"/>
                    <pic:cNvPicPr>
                      <a:picLocks noChangeAspect="1" noChangeArrowheads="1"/>
                    </pic:cNvPicPr>
                  </pic:nvPicPr>
                  <pic:blipFill>
                    <a:blip r:embed="rId6" cstate="print"/>
                    <a:srcRect/>
                    <a:stretch>
                      <a:fillRect/>
                    </a:stretch>
                  </pic:blipFill>
                  <pic:spPr bwMode="auto">
                    <a:xfrm>
                      <a:off x="0" y="0"/>
                      <a:ext cx="7296150" cy="10042071"/>
                    </a:xfrm>
                    <a:prstGeom prst="rect">
                      <a:avLst/>
                    </a:prstGeom>
                    <a:noFill/>
                    <a:ln w="9525">
                      <a:noFill/>
                      <a:miter lim="800000"/>
                      <a:headEnd/>
                      <a:tailEnd/>
                    </a:ln>
                  </pic:spPr>
                </pic:pic>
              </a:graphicData>
            </a:graphic>
          </wp:anchor>
        </w:drawing>
      </w: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B701E0" w:rsidRDefault="00B701E0" w:rsidP="00D96FE4">
      <w:pPr>
        <w:jc w:val="center"/>
        <w:rPr>
          <w:b/>
          <w:sz w:val="28"/>
          <w:szCs w:val="28"/>
        </w:rPr>
      </w:pPr>
    </w:p>
    <w:p w:rsidR="00C82952" w:rsidRPr="00D96FE4" w:rsidRDefault="00C82952" w:rsidP="00D96FE4">
      <w:pPr>
        <w:jc w:val="center"/>
        <w:rPr>
          <w:b/>
          <w:sz w:val="28"/>
          <w:szCs w:val="28"/>
        </w:rPr>
      </w:pPr>
      <w:r w:rsidRPr="00D96FE4">
        <w:rPr>
          <w:b/>
          <w:sz w:val="28"/>
          <w:szCs w:val="28"/>
        </w:rPr>
        <w:lastRenderedPageBreak/>
        <w:t>Пояснительная записка</w:t>
      </w:r>
      <w:r w:rsidR="00156631" w:rsidRPr="00D96FE4">
        <w:rPr>
          <w:b/>
          <w:sz w:val="28"/>
          <w:szCs w:val="28"/>
        </w:rPr>
        <w:t xml:space="preserve"> </w:t>
      </w:r>
    </w:p>
    <w:p w:rsidR="00C82952" w:rsidRPr="00D96FE4" w:rsidRDefault="00C82952" w:rsidP="00D96FE4">
      <w:pPr>
        <w:jc w:val="center"/>
        <w:rPr>
          <w:b/>
        </w:rPr>
      </w:pPr>
    </w:p>
    <w:p w:rsidR="00C82952" w:rsidRPr="00D96FE4" w:rsidRDefault="00C82952" w:rsidP="00D96FE4">
      <w:pPr>
        <w:ind w:firstLine="284"/>
        <w:jc w:val="both"/>
      </w:pPr>
      <w:r w:rsidRPr="00D96FE4">
        <w:t>Бальный танец играет немаловажную роль в воспитании молодёжи. Это связано с многогранностью бального танца, который сочетает в себе средства музыкального, пластического, спортивно-физического, этического и художественно эстетического развития и образования. Конечно, в процессе обучения все эти средства взаимосвязаны, взаимообусловлены.</w:t>
      </w:r>
    </w:p>
    <w:p w:rsidR="00C82952" w:rsidRPr="00D96FE4" w:rsidRDefault="00C82952" w:rsidP="00D96FE4">
      <w:pPr>
        <w:ind w:firstLine="284"/>
        <w:jc w:val="both"/>
      </w:pPr>
    </w:p>
    <w:p w:rsidR="00C82952" w:rsidRPr="00D96FE4" w:rsidRDefault="00C82952" w:rsidP="00D96FE4">
      <w:pPr>
        <w:ind w:firstLine="284"/>
        <w:jc w:val="both"/>
        <w:rPr>
          <w:u w:val="single"/>
        </w:rPr>
      </w:pPr>
      <w:r w:rsidRPr="00D96FE4">
        <w:t xml:space="preserve">В танцевальном искусстве красота и совершенство формы неразрывно связаны с красотой внутреннего содержания танца. </w:t>
      </w:r>
      <w:r w:rsidRPr="00D96FE4">
        <w:rPr>
          <w:u w:val="single"/>
        </w:rPr>
        <w:t>В этом единстве заключена сила его воспитательного воздействия.</w:t>
      </w:r>
    </w:p>
    <w:p w:rsidR="00C82952" w:rsidRPr="00D96FE4" w:rsidRDefault="00C82952" w:rsidP="00D96FE4">
      <w:pPr>
        <w:ind w:firstLine="284"/>
        <w:jc w:val="both"/>
      </w:pPr>
      <w:r w:rsidRPr="00D96FE4">
        <w:t xml:space="preserve">Активным, творческим, пробуждающим в человеке художественное начало является и сам процесс обучения танцу. Осваивая танцевальную лексику, человек не просто пассивно воспринимает </w:t>
      </w:r>
      <w:proofErr w:type="gramStart"/>
      <w:r w:rsidRPr="00D96FE4">
        <w:t>красивое</w:t>
      </w:r>
      <w:proofErr w:type="gramEnd"/>
      <w:r w:rsidRPr="00D96FE4">
        <w:t xml:space="preserve">, он преодолевает определённые трудности для того, чтобы красота стала ему доступна. </w:t>
      </w:r>
      <w:proofErr w:type="gramStart"/>
      <w:r w:rsidRPr="00D96FE4">
        <w:t>Его художественный вкус становится более тонким, эстетические оценки явлений жизни и искусства - более зрелыми.</w:t>
      </w:r>
      <w:proofErr w:type="gramEnd"/>
      <w:r w:rsidRPr="00D96FE4">
        <w:t xml:space="preserve"> Через танец человек познает окружающий мир, учится взаимодействовать с ним. Танец дарит человеку здоровье, понимаемое не как отсутствие болезненных ощущений, а как полнота и естественность жизни, как самореализация.</w:t>
      </w:r>
    </w:p>
    <w:p w:rsidR="00C82952" w:rsidRPr="00D96FE4" w:rsidRDefault="00C82952" w:rsidP="00D96FE4">
      <w:pPr>
        <w:jc w:val="both"/>
        <w:rPr>
          <w:b/>
          <w:i/>
        </w:rPr>
      </w:pPr>
    </w:p>
    <w:p w:rsidR="00C82952" w:rsidRPr="00D96FE4" w:rsidRDefault="00C82952" w:rsidP="00D96FE4">
      <w:pPr>
        <w:ind w:firstLine="708"/>
        <w:jc w:val="both"/>
        <w:rPr>
          <w:b/>
        </w:rPr>
      </w:pPr>
      <w:r w:rsidRPr="00D96FE4">
        <w:rPr>
          <w:b/>
          <w:i/>
        </w:rPr>
        <w:t xml:space="preserve"> Программа  «Росчерком по паркету» относится к </w:t>
      </w:r>
      <w:r w:rsidRPr="00D96FE4">
        <w:t>физкультурно–спортивной направленности (спортивные бальные танцы).</w:t>
      </w:r>
      <w:r w:rsidR="006005DB" w:rsidRPr="00D96FE4">
        <w:t xml:space="preserve"> </w:t>
      </w:r>
      <w:r w:rsidRPr="00D96FE4">
        <w:t xml:space="preserve">Бальные танцы сочетают в себе большое разнообразие движений, высокую динамику, сложное построение позиций и фигур, четкое взаимодействие партнеров в паре, поэтому </w:t>
      </w:r>
      <w:r w:rsidRPr="00D96FE4">
        <w:rPr>
          <w:b/>
        </w:rPr>
        <w:t>спортивно – техническая подготовка</w:t>
      </w:r>
      <w:r w:rsidRPr="00D96FE4">
        <w:t xml:space="preserve"> (ОФП и СФП) является одной из основ программы обучения танцоров всех возрастных групп. По уровню </w:t>
      </w:r>
      <w:r w:rsidR="006005DB" w:rsidRPr="00D96FE4">
        <w:t>освоения</w:t>
      </w:r>
      <w:r w:rsidRPr="00D96FE4">
        <w:t xml:space="preserve"> </w:t>
      </w:r>
      <w:r w:rsidRPr="00D96FE4">
        <w:rPr>
          <w:b/>
        </w:rPr>
        <w:t>является базовой.</w:t>
      </w:r>
    </w:p>
    <w:p w:rsidR="00C82952" w:rsidRPr="00D96FE4" w:rsidRDefault="00C82952" w:rsidP="00D96FE4">
      <w:pPr>
        <w:jc w:val="both"/>
        <w:rPr>
          <w:b/>
        </w:rPr>
      </w:pPr>
    </w:p>
    <w:p w:rsidR="00C82952" w:rsidRPr="00D96FE4" w:rsidRDefault="00C82952" w:rsidP="00D96FE4">
      <w:pPr>
        <w:jc w:val="both"/>
      </w:pPr>
      <w:r w:rsidRPr="00D96FE4">
        <w:t>Забота о развитии физической культ</w:t>
      </w:r>
      <w:r w:rsidR="00677A16" w:rsidRPr="00D96FE4">
        <w:t xml:space="preserve">уры и спорта является важнейшей </w:t>
      </w:r>
      <w:r w:rsidRPr="00D96FE4">
        <w:t>составляющей социальной политики государства.</w:t>
      </w:r>
    </w:p>
    <w:p w:rsidR="00C82952" w:rsidRPr="00D96FE4" w:rsidRDefault="00C82952" w:rsidP="00D96FE4">
      <w:pPr>
        <w:jc w:val="both"/>
      </w:pPr>
      <w:r w:rsidRPr="00D96FE4">
        <w:t>Одной из главных функций  является удовлетворение общих потребностей, в том числе потребностей в здоровом образе жизни и в занятиях физкультурой и спортом.</w:t>
      </w:r>
    </w:p>
    <w:p w:rsidR="00C82952" w:rsidRPr="00D96FE4" w:rsidRDefault="00C82952" w:rsidP="00D96FE4">
      <w:pPr>
        <w:ind w:firstLine="284"/>
        <w:jc w:val="both"/>
      </w:pPr>
      <w:r w:rsidRPr="00D96FE4">
        <w:t>Представая ярким социальным явлением, помимо своей физкультурно-спортивной направленности современные спортивные бальные танцы сочетают в себе средства музыкального, пластического, этического и художественно-эстетического развития, способствуют формированию гармонично развитой личности.</w:t>
      </w:r>
    </w:p>
    <w:p w:rsidR="00C82952" w:rsidRPr="00D96FE4" w:rsidRDefault="00C82952" w:rsidP="00D96FE4">
      <w:pPr>
        <w:ind w:firstLine="284"/>
        <w:jc w:val="both"/>
      </w:pPr>
      <w:r w:rsidRPr="00D96FE4">
        <w:t xml:space="preserve">Своей спортивностью, близостью к подвижному современному образу жизни бальные танцы увлекают молодых исполнителей, возможность самовыразится и самореализоваться делает </w:t>
      </w:r>
      <w:r w:rsidRPr="00D96FE4">
        <w:rPr>
          <w:b/>
        </w:rPr>
        <w:t>эту программу актуальной</w:t>
      </w:r>
      <w:r w:rsidRPr="00D96FE4">
        <w:t>.</w:t>
      </w:r>
    </w:p>
    <w:p w:rsidR="00C82952" w:rsidRPr="00D96FE4" w:rsidRDefault="00C82952" w:rsidP="00D96FE4">
      <w:pPr>
        <w:jc w:val="both"/>
      </w:pPr>
    </w:p>
    <w:p w:rsidR="00C82952" w:rsidRPr="00D96FE4" w:rsidRDefault="00C82952" w:rsidP="00D96FE4">
      <w:pPr>
        <w:jc w:val="both"/>
      </w:pPr>
      <w:r w:rsidRPr="00D96FE4">
        <w:t xml:space="preserve">Формирование гармоничной физически здоровой личности, развитие индивидуального самовыражения через овладение основ хореографии спортивного бального танца, воспитание эстетического вкуса, стремления к знаниям и самосовершенствованию через правильное методическое обучение делает эту программу </w:t>
      </w:r>
      <w:r w:rsidRPr="00D96FE4">
        <w:rPr>
          <w:b/>
        </w:rPr>
        <w:t>педагогически целесообразной</w:t>
      </w:r>
      <w:r w:rsidRPr="00D96FE4">
        <w:t>.</w:t>
      </w:r>
    </w:p>
    <w:p w:rsidR="00C82952" w:rsidRPr="00D96FE4" w:rsidRDefault="00C82952" w:rsidP="00D96FE4">
      <w:pPr>
        <w:jc w:val="both"/>
        <w:rPr>
          <w:rStyle w:val="HTML"/>
          <w:b/>
        </w:rPr>
      </w:pPr>
    </w:p>
    <w:p w:rsidR="00C82952" w:rsidRPr="00D96FE4" w:rsidRDefault="00C82952" w:rsidP="00D96FE4">
      <w:pPr>
        <w:jc w:val="both"/>
      </w:pPr>
      <w:r w:rsidRPr="00D96FE4">
        <w:rPr>
          <w:rStyle w:val="HTML"/>
          <w:b/>
        </w:rPr>
        <w:t>Особенностью данной программы</w:t>
      </w:r>
      <w:r w:rsidRPr="00D96FE4">
        <w:t xml:space="preserve"> можно считать</w:t>
      </w:r>
      <w:r w:rsidRPr="00D96FE4">
        <w:rPr>
          <w:b/>
        </w:rPr>
        <w:t xml:space="preserve">, использование </w:t>
      </w:r>
      <w:r w:rsidRPr="00D96FE4">
        <w:t>прогрессивного соревновательного метода, который</w:t>
      </w:r>
      <w:r w:rsidRPr="00D96FE4">
        <w:rPr>
          <w:b/>
        </w:rPr>
        <w:t xml:space="preserve"> </w:t>
      </w:r>
      <w:r w:rsidRPr="00D96FE4">
        <w:t xml:space="preserve">является стимулированием обучающего процесса между учащимися в овладении навыками и умениями. </w:t>
      </w:r>
    </w:p>
    <w:p w:rsidR="00C82952" w:rsidRPr="00D96FE4" w:rsidRDefault="009C24B3" w:rsidP="00D96FE4">
      <w:pPr>
        <w:jc w:val="both"/>
      </w:pPr>
      <w:r w:rsidRPr="00D96FE4">
        <w:t>Заключительные упражнения (</w:t>
      </w:r>
      <w:r w:rsidR="00C82952" w:rsidRPr="00D96FE4">
        <w:t>группы) и</w:t>
      </w:r>
      <w:r w:rsidRPr="00D96FE4">
        <w:t xml:space="preserve"> итоговые контрольные задания (</w:t>
      </w:r>
      <w:r w:rsidR="00C82952" w:rsidRPr="00D96FE4">
        <w:t>тесты) построены в виде своеобразных мини-конкурсов, что позволяет максимально приблизить ход обучения к реальной соревновательной обстановке.</w:t>
      </w:r>
    </w:p>
    <w:p w:rsidR="00C82952" w:rsidRPr="00D96FE4" w:rsidRDefault="00C82952" w:rsidP="00D96FE4">
      <w:pPr>
        <w:jc w:val="both"/>
      </w:pPr>
      <w:r w:rsidRPr="00D96FE4">
        <w:t>Универсальный характер получаемых знаний базового уровня, обеспечивает широкую сферу использования для дальнейшего построения и</w:t>
      </w:r>
      <w:r w:rsidR="003F20C6" w:rsidRPr="00D96FE4">
        <w:t>н</w:t>
      </w:r>
      <w:r w:rsidRPr="00D96FE4">
        <w:t>дивидуальных образовательных траекторий.</w:t>
      </w:r>
    </w:p>
    <w:p w:rsidR="009C24B3" w:rsidRPr="00D96FE4" w:rsidRDefault="009C24B3" w:rsidP="00D96FE4">
      <w:pPr>
        <w:ind w:firstLine="284"/>
        <w:jc w:val="both"/>
      </w:pPr>
      <w:r w:rsidRPr="00D96FE4">
        <w:t>Бальный танец является эффективным средством организации досуга молодёжи, культурной формой отдыха. Танцевальное искусство, давая выход энергии молодёжи, наполняет её бодростью, удовлетворяет потребность человека в празднике, в зрелище, игре. Бальный танец выступает также как средство массового общения воспитанников, даёт возможность содержательно провести время, познакомится и подружится.</w:t>
      </w:r>
    </w:p>
    <w:p w:rsidR="009C24B3" w:rsidRPr="00D96FE4" w:rsidRDefault="009C24B3" w:rsidP="00D96FE4">
      <w:pPr>
        <w:ind w:firstLine="284"/>
        <w:jc w:val="both"/>
      </w:pPr>
      <w:r w:rsidRPr="00D96FE4">
        <w:t xml:space="preserve">Возросшие физические и психологические нагрузки в спорте требуют введение новых, более совершенных методов, средств и приемов психологической подготовки спортсменов. </w:t>
      </w:r>
    </w:p>
    <w:p w:rsidR="00A06004" w:rsidRPr="00D96FE4" w:rsidRDefault="00A06004" w:rsidP="00D96FE4">
      <w:pPr>
        <w:ind w:firstLine="284"/>
        <w:jc w:val="both"/>
      </w:pPr>
    </w:p>
    <w:p w:rsidR="00A06004" w:rsidRPr="00D96FE4" w:rsidRDefault="00A06004" w:rsidP="00D96FE4">
      <w:pPr>
        <w:ind w:firstLine="284"/>
        <w:jc w:val="both"/>
      </w:pPr>
      <w:r w:rsidRPr="00D96FE4">
        <w:t>Посредством программы  формируется мыслящий, эмоциональный, сознательный воспитанник, способный ориентироваться в окружающей среде, преодолевать трудности. Программа способствует развитию  самостоятельности, самоконтролю, творческому мышлению, воображению, творческому воспроизведению двигательных навыков. Танцы развивают ловкость, подвижность, общую выносливость. Танцевальные движения создают хорошее самочувствие, «заряжают» занимающихся бодрым настроением и энергией, воспитывают самостоятельную двигательную активность, формируют привычку к здоровому образу жизни.</w:t>
      </w:r>
    </w:p>
    <w:p w:rsidR="00A06004" w:rsidRPr="00D96FE4" w:rsidRDefault="00A06004" w:rsidP="00D96FE4">
      <w:pPr>
        <w:jc w:val="both"/>
      </w:pPr>
      <w:r w:rsidRPr="00D96FE4">
        <w:t xml:space="preserve"> Создание эффективной формы учебного процесса, имеющего в своей основе спортивные и бальные танцы, органически связанные с усвоением норм этики, немыслимы без выработки высокой культуры общения между людьми. Танцы являются  своеобразным способом  невербального  коммуникативного общения.</w:t>
      </w:r>
    </w:p>
    <w:p w:rsidR="00C82952" w:rsidRPr="00D96FE4" w:rsidRDefault="00C82952" w:rsidP="00D96FE4"/>
    <w:p w:rsidR="00C82952" w:rsidRPr="00D96FE4" w:rsidRDefault="00C82952" w:rsidP="00D96FE4">
      <w:pPr>
        <w:rPr>
          <w:b/>
        </w:rPr>
      </w:pPr>
      <w:r w:rsidRPr="00D96FE4">
        <w:rPr>
          <w:b/>
        </w:rPr>
        <w:t>Адресат программы</w:t>
      </w:r>
    </w:p>
    <w:p w:rsidR="003F20C6" w:rsidRPr="00D96FE4" w:rsidRDefault="003F20C6" w:rsidP="00D96FE4">
      <w:pPr>
        <w:widowControl w:val="0"/>
        <w:autoSpaceDE w:val="0"/>
        <w:autoSpaceDN w:val="0"/>
        <w:adjustRightInd w:val="0"/>
        <w:ind w:right="-5" w:firstLine="284"/>
        <w:jc w:val="both"/>
      </w:pPr>
      <w:r w:rsidRPr="00D96FE4">
        <w:t>Программа рассчитана на м</w:t>
      </w:r>
      <w:r w:rsidR="00301095" w:rsidRPr="00D96FE4">
        <w:t>альчиков и девоче</w:t>
      </w:r>
      <w:r w:rsidR="0019040E" w:rsidRPr="00D96FE4">
        <w:t>к 8-</w:t>
      </w:r>
      <w:r w:rsidR="00301095" w:rsidRPr="00D96FE4">
        <w:t>12лет</w:t>
      </w:r>
      <w:r w:rsidR="0019040E" w:rsidRPr="00D96FE4">
        <w:t xml:space="preserve"> </w:t>
      </w:r>
    </w:p>
    <w:p w:rsidR="003F20C6" w:rsidRPr="00D96FE4" w:rsidRDefault="003F20C6" w:rsidP="00D96FE4">
      <w:pPr>
        <w:widowControl w:val="0"/>
        <w:autoSpaceDE w:val="0"/>
        <w:autoSpaceDN w:val="0"/>
        <w:adjustRightInd w:val="0"/>
        <w:ind w:right="-5" w:firstLine="284"/>
        <w:jc w:val="both"/>
      </w:pPr>
      <w:r w:rsidRPr="00D96FE4">
        <w:t xml:space="preserve"> На обучение принимаются все желающие</w:t>
      </w:r>
      <w:r w:rsidR="00434FEC" w:rsidRPr="00D96FE4">
        <w:t xml:space="preserve"> продолжить обучение по направлению «ТАНЦЕВАЛЬНЫЙ СПОРТ»</w:t>
      </w:r>
      <w:proofErr w:type="gramStart"/>
      <w:r w:rsidR="00434FEC" w:rsidRPr="00D96FE4">
        <w:t xml:space="preserve"> </w:t>
      </w:r>
      <w:r w:rsidR="007A2F64" w:rsidRPr="00D96FE4">
        <w:t>,</w:t>
      </w:r>
      <w:proofErr w:type="gramEnd"/>
      <w:r w:rsidRPr="00D96FE4">
        <w:t>не имеющие ограничения по здоровью (условием для приема является наличие медицинской справки с заключением о допуске к занятиям)</w:t>
      </w:r>
    </w:p>
    <w:p w:rsidR="003F20C6" w:rsidRPr="00D96FE4" w:rsidRDefault="003F20C6" w:rsidP="00D96FE4">
      <w:r w:rsidRPr="00D96FE4">
        <w:t xml:space="preserve"> </w:t>
      </w:r>
    </w:p>
    <w:p w:rsidR="003F20C6" w:rsidRPr="00D96FE4" w:rsidRDefault="003F20C6" w:rsidP="00D96FE4">
      <w:pPr>
        <w:contextualSpacing/>
        <w:jc w:val="both"/>
        <w:rPr>
          <w:rFonts w:eastAsia="Calibri"/>
          <w:b/>
          <w:lang w:eastAsia="en-US"/>
        </w:rPr>
      </w:pPr>
      <w:r w:rsidRPr="00D96FE4">
        <w:rPr>
          <w:rFonts w:eastAsia="Calibri"/>
          <w:b/>
          <w:lang w:eastAsia="en-US"/>
        </w:rPr>
        <w:t>Объем и срок реализации программы</w:t>
      </w:r>
    </w:p>
    <w:p w:rsidR="003F20C6" w:rsidRPr="00D96FE4" w:rsidRDefault="003F20C6" w:rsidP="00D96FE4">
      <w:pPr>
        <w:widowControl w:val="0"/>
        <w:autoSpaceDE w:val="0"/>
        <w:autoSpaceDN w:val="0"/>
        <w:adjustRightInd w:val="0"/>
        <w:ind w:right="-5"/>
        <w:jc w:val="both"/>
      </w:pPr>
    </w:p>
    <w:p w:rsidR="00E02550" w:rsidRPr="00D96FE4" w:rsidRDefault="00E02550" w:rsidP="00D96FE4"/>
    <w:p w:rsidR="00E02550" w:rsidRPr="00D96FE4" w:rsidRDefault="00E02550" w:rsidP="00D96FE4">
      <w:r w:rsidRPr="00D96FE4">
        <w:t>1год обучения 8-9лет</w:t>
      </w:r>
    </w:p>
    <w:p w:rsidR="00E02550" w:rsidRPr="00D96FE4" w:rsidRDefault="00E02550" w:rsidP="00D96FE4">
      <w:r w:rsidRPr="00D96FE4">
        <w:t>2год обучения 9-10лет</w:t>
      </w:r>
    </w:p>
    <w:p w:rsidR="00E02550" w:rsidRPr="00D96FE4" w:rsidRDefault="00E02550" w:rsidP="00D96FE4">
      <w:r w:rsidRPr="00D96FE4">
        <w:t>3год обучения11-12лет</w:t>
      </w:r>
    </w:p>
    <w:p w:rsidR="00E02550" w:rsidRPr="00D96FE4" w:rsidRDefault="00E02550" w:rsidP="00D96FE4">
      <w:pPr>
        <w:widowControl w:val="0"/>
        <w:autoSpaceDE w:val="0"/>
        <w:autoSpaceDN w:val="0"/>
        <w:adjustRightInd w:val="0"/>
        <w:ind w:right="-5"/>
        <w:jc w:val="both"/>
      </w:pPr>
    </w:p>
    <w:p w:rsidR="003F20C6" w:rsidRPr="00D96FE4" w:rsidRDefault="003F20C6" w:rsidP="00D96FE4">
      <w:pPr>
        <w:widowControl w:val="0"/>
        <w:autoSpaceDE w:val="0"/>
        <w:autoSpaceDN w:val="0"/>
        <w:adjustRightInd w:val="0"/>
        <w:ind w:right="-5"/>
        <w:jc w:val="both"/>
      </w:pPr>
      <w:r w:rsidRPr="00D96FE4">
        <w:t xml:space="preserve">Срок обучения – 3 года. </w:t>
      </w:r>
    </w:p>
    <w:p w:rsidR="003F20C6" w:rsidRPr="00D96FE4" w:rsidRDefault="003F20C6" w:rsidP="00D96FE4">
      <w:pPr>
        <w:widowControl w:val="0"/>
        <w:autoSpaceDE w:val="0"/>
        <w:autoSpaceDN w:val="0"/>
        <w:adjustRightInd w:val="0"/>
        <w:ind w:right="-5"/>
        <w:jc w:val="both"/>
        <w:rPr>
          <w:color w:val="FF0000"/>
        </w:rPr>
      </w:pPr>
      <w:r w:rsidRPr="00D96FE4">
        <w:t xml:space="preserve">Количество часов 1 год – </w:t>
      </w:r>
      <w:r w:rsidR="00205231" w:rsidRPr="00D96FE4">
        <w:t>144ч.</w:t>
      </w:r>
    </w:p>
    <w:p w:rsidR="003F20C6" w:rsidRPr="00D96FE4" w:rsidRDefault="003F20C6" w:rsidP="00D96FE4">
      <w:pPr>
        <w:widowControl w:val="0"/>
        <w:autoSpaceDE w:val="0"/>
        <w:autoSpaceDN w:val="0"/>
        <w:adjustRightInd w:val="0"/>
        <w:ind w:right="-5"/>
        <w:jc w:val="both"/>
      </w:pPr>
      <w:r w:rsidRPr="00D96FE4">
        <w:t>Количе</w:t>
      </w:r>
      <w:r w:rsidR="00E32EA7" w:rsidRPr="00D96FE4">
        <w:t xml:space="preserve">ство часов 2 год. </w:t>
      </w:r>
      <w:r w:rsidR="00205231" w:rsidRPr="00D96FE4">
        <w:t>–</w:t>
      </w:r>
      <w:r w:rsidR="00E32EA7" w:rsidRPr="00D96FE4">
        <w:t xml:space="preserve"> </w:t>
      </w:r>
      <w:r w:rsidR="00205231" w:rsidRPr="00D96FE4">
        <w:t>144ч.</w:t>
      </w:r>
    </w:p>
    <w:p w:rsidR="003F20C6" w:rsidRPr="00D96FE4" w:rsidRDefault="003F20C6" w:rsidP="00D96FE4">
      <w:pPr>
        <w:widowControl w:val="0"/>
        <w:autoSpaceDE w:val="0"/>
        <w:autoSpaceDN w:val="0"/>
        <w:adjustRightInd w:val="0"/>
        <w:ind w:right="-5"/>
        <w:jc w:val="both"/>
      </w:pPr>
      <w:r w:rsidRPr="00D96FE4">
        <w:t>Количество ч</w:t>
      </w:r>
      <w:r w:rsidR="00E32EA7" w:rsidRPr="00D96FE4">
        <w:t xml:space="preserve">асов 3 год </w:t>
      </w:r>
      <w:r w:rsidR="00205231" w:rsidRPr="00D96FE4">
        <w:t>–</w:t>
      </w:r>
      <w:r w:rsidR="00E32EA7" w:rsidRPr="00D96FE4">
        <w:t xml:space="preserve"> </w:t>
      </w:r>
      <w:r w:rsidR="00205231" w:rsidRPr="00D96FE4">
        <w:t>216ч.</w:t>
      </w:r>
    </w:p>
    <w:p w:rsidR="003F20C6" w:rsidRPr="00D96FE4" w:rsidRDefault="003F20C6" w:rsidP="00D96FE4">
      <w:pPr>
        <w:widowControl w:val="0"/>
        <w:autoSpaceDE w:val="0"/>
        <w:autoSpaceDN w:val="0"/>
        <w:adjustRightInd w:val="0"/>
        <w:ind w:right="-5"/>
        <w:jc w:val="both"/>
      </w:pPr>
      <w:r w:rsidRPr="00D96FE4">
        <w:t xml:space="preserve">Общее количество  учебных часов, запланированных на весь период обучения – </w:t>
      </w:r>
      <w:r w:rsidR="00F85B71" w:rsidRPr="00D96FE4">
        <w:t>504ч.</w:t>
      </w:r>
    </w:p>
    <w:p w:rsidR="008A0B80" w:rsidRPr="00D96FE4" w:rsidRDefault="008A0B80" w:rsidP="00D96FE4"/>
    <w:p w:rsidR="002006F1" w:rsidRPr="00D96FE4" w:rsidRDefault="002006F1" w:rsidP="00D96FE4"/>
    <w:p w:rsidR="002006F1" w:rsidRPr="00D96FE4" w:rsidRDefault="002006F1" w:rsidP="00D96FE4"/>
    <w:p w:rsidR="002006F1" w:rsidRPr="00D96FE4" w:rsidRDefault="002006F1" w:rsidP="00D96FE4"/>
    <w:p w:rsidR="002006F1" w:rsidRPr="00D96FE4" w:rsidRDefault="002006F1" w:rsidP="00D96FE4"/>
    <w:p w:rsidR="003F20C6" w:rsidRPr="00D96FE4" w:rsidRDefault="003F20C6" w:rsidP="00D96FE4"/>
    <w:p w:rsidR="00C82952" w:rsidRPr="00D96FE4" w:rsidRDefault="00C82952" w:rsidP="00D96FE4"/>
    <w:p w:rsidR="00C82952" w:rsidRPr="00D96FE4" w:rsidRDefault="00C82952" w:rsidP="00D96FE4"/>
    <w:p w:rsidR="00AE09B0" w:rsidRPr="00D96FE4" w:rsidRDefault="00AE09B0" w:rsidP="00D96FE4"/>
    <w:p w:rsidR="00AE09B0" w:rsidRPr="00D96FE4" w:rsidRDefault="00AE09B0" w:rsidP="00D96FE4"/>
    <w:p w:rsidR="00AE09B0" w:rsidRPr="00D96FE4" w:rsidRDefault="00AE09B0" w:rsidP="00D96FE4"/>
    <w:p w:rsidR="00AE09B0" w:rsidRPr="00D96FE4" w:rsidRDefault="00AE09B0" w:rsidP="00D96FE4"/>
    <w:p w:rsidR="00AE09B0" w:rsidRPr="00D96FE4" w:rsidRDefault="00AE09B0" w:rsidP="00D96FE4"/>
    <w:p w:rsidR="00AE09B0" w:rsidRPr="00D96FE4" w:rsidRDefault="00AE09B0" w:rsidP="00D96FE4"/>
    <w:p w:rsidR="006B6364" w:rsidRPr="00D96FE4" w:rsidRDefault="003A48F2" w:rsidP="00D96FE4">
      <w:r w:rsidRPr="00D96FE4">
        <w:t>.</w:t>
      </w:r>
      <w:r w:rsidR="006B6364" w:rsidRPr="00D96FE4">
        <w:rPr>
          <w:b/>
        </w:rPr>
        <w:t>Цель программы</w:t>
      </w:r>
      <w:r w:rsidR="0055248A" w:rsidRPr="0055248A">
        <w:rPr>
          <w:color w:val="FF0000"/>
          <w:sz w:val="28"/>
          <w:szCs w:val="28"/>
        </w:rPr>
        <w:t xml:space="preserve"> </w:t>
      </w:r>
      <w:r w:rsidR="006B6364" w:rsidRPr="00D96FE4">
        <w:rPr>
          <w:b/>
        </w:rPr>
        <w:t xml:space="preserve">– </w:t>
      </w:r>
      <w:r w:rsidR="006B6364" w:rsidRPr="00D96FE4">
        <w:t>формирование гармоничной физически здоровой личности</w:t>
      </w:r>
      <w:r w:rsidR="0009263B">
        <w:t>, через спортивные бальные танцы</w:t>
      </w:r>
    </w:p>
    <w:p w:rsidR="00A06004" w:rsidRPr="00D96FE4" w:rsidRDefault="00A06004" w:rsidP="00D96FE4"/>
    <w:p w:rsidR="00C82952" w:rsidRPr="00D96FE4" w:rsidRDefault="00C82952" w:rsidP="00D96FE4"/>
    <w:p w:rsidR="00C82952" w:rsidRPr="00D96FE4" w:rsidRDefault="00C82952" w:rsidP="00D96FE4"/>
    <w:p w:rsidR="00C82952" w:rsidRPr="00D96FE4" w:rsidRDefault="00704358" w:rsidP="00D96FE4">
      <w:pPr>
        <w:jc w:val="center"/>
        <w:rPr>
          <w:b/>
        </w:rPr>
      </w:pPr>
      <w:r w:rsidRPr="00D96FE4">
        <w:rPr>
          <w:b/>
        </w:rPr>
        <w:t>З</w:t>
      </w:r>
      <w:r w:rsidR="00D96FE4">
        <w:rPr>
          <w:b/>
        </w:rPr>
        <w:t>адачи</w:t>
      </w:r>
    </w:p>
    <w:p w:rsidR="00C82952" w:rsidRPr="00D96FE4" w:rsidRDefault="00C82952" w:rsidP="00D96FE4">
      <w:pPr>
        <w:jc w:val="center"/>
        <w:rPr>
          <w:b/>
          <w:i/>
        </w:rPr>
      </w:pPr>
    </w:p>
    <w:p w:rsidR="00C82952" w:rsidRPr="00D96FE4" w:rsidRDefault="00C82952" w:rsidP="00D96FE4">
      <w:pPr>
        <w:jc w:val="center"/>
        <w:rPr>
          <w:b/>
          <w:i/>
        </w:rPr>
      </w:pPr>
      <w:r w:rsidRPr="00D96FE4">
        <w:rPr>
          <w:b/>
          <w:i/>
        </w:rPr>
        <w:t>Обучающие</w:t>
      </w:r>
    </w:p>
    <w:p w:rsidR="00C82952" w:rsidRPr="00D96FE4" w:rsidRDefault="00C82952" w:rsidP="00D96FE4">
      <w:pPr>
        <w:rPr>
          <w:i/>
        </w:rPr>
      </w:pPr>
    </w:p>
    <w:p w:rsidR="00C82952" w:rsidRPr="00D96FE4" w:rsidRDefault="00C82952" w:rsidP="00D96FE4">
      <w:pPr>
        <w:pStyle w:val="aa"/>
        <w:numPr>
          <w:ilvl w:val="0"/>
          <w:numId w:val="5"/>
        </w:numPr>
        <w:jc w:val="both"/>
      </w:pPr>
      <w:r w:rsidRPr="00D96FE4">
        <w:t>Обучить воспитанников бальным танцам. Европейская и Латиноамериканская программа базовые фигуры.</w:t>
      </w:r>
    </w:p>
    <w:p w:rsidR="00C82952" w:rsidRPr="00D96FE4" w:rsidRDefault="00C82952" w:rsidP="00D96FE4">
      <w:pPr>
        <w:pStyle w:val="aa"/>
        <w:numPr>
          <w:ilvl w:val="0"/>
          <w:numId w:val="5"/>
        </w:numPr>
        <w:jc w:val="both"/>
      </w:pPr>
      <w:r w:rsidRPr="00D96FE4">
        <w:t>Освоить основные принципы движений в различных танцах. Техника исполнения базовых фигур.</w:t>
      </w:r>
    </w:p>
    <w:p w:rsidR="00C82952" w:rsidRPr="00D96FE4" w:rsidRDefault="00C82952" w:rsidP="00D96FE4">
      <w:pPr>
        <w:pStyle w:val="aa"/>
        <w:numPr>
          <w:ilvl w:val="0"/>
          <w:numId w:val="5"/>
        </w:numPr>
        <w:tabs>
          <w:tab w:val="center" w:pos="180"/>
        </w:tabs>
        <w:jc w:val="both"/>
      </w:pPr>
      <w:r w:rsidRPr="00D96FE4">
        <w:t>Изучить основы конкретного ритмического рисунка танца.</w:t>
      </w:r>
    </w:p>
    <w:p w:rsidR="00C82952" w:rsidRPr="00D96FE4" w:rsidRDefault="00C82952" w:rsidP="00D96FE4">
      <w:pPr>
        <w:pStyle w:val="aa"/>
        <w:numPr>
          <w:ilvl w:val="0"/>
          <w:numId w:val="5"/>
        </w:numPr>
        <w:jc w:val="both"/>
      </w:pPr>
      <w:r w:rsidRPr="00D96FE4">
        <w:t>Изучить основы структуры танца, построение композиций. Изучить связки и соединения фигур.</w:t>
      </w:r>
    </w:p>
    <w:p w:rsidR="00C82952" w:rsidRPr="00D96FE4" w:rsidRDefault="00C82952" w:rsidP="00D96FE4">
      <w:pPr>
        <w:pStyle w:val="aa"/>
        <w:numPr>
          <w:ilvl w:val="0"/>
          <w:numId w:val="5"/>
        </w:numPr>
        <w:jc w:val="both"/>
      </w:pPr>
      <w:r w:rsidRPr="00D96FE4">
        <w:t>Способствовать повышению индивидуального уровня исполнительского мастерства.</w:t>
      </w:r>
    </w:p>
    <w:p w:rsidR="00C82952" w:rsidRPr="00D96FE4" w:rsidRDefault="00C82952" w:rsidP="00D96FE4">
      <w:pPr>
        <w:ind w:left="360"/>
      </w:pPr>
    </w:p>
    <w:p w:rsidR="00C82952" w:rsidRPr="00D96FE4" w:rsidRDefault="00C82952" w:rsidP="00D96FE4">
      <w:pPr>
        <w:jc w:val="center"/>
        <w:rPr>
          <w:b/>
          <w:i/>
        </w:rPr>
      </w:pPr>
      <w:r w:rsidRPr="00D96FE4">
        <w:rPr>
          <w:b/>
          <w:i/>
        </w:rPr>
        <w:t>Развивающие.</w:t>
      </w:r>
    </w:p>
    <w:p w:rsidR="00C82952" w:rsidRPr="00D96FE4" w:rsidRDefault="00C82952" w:rsidP="00D96FE4">
      <w:pPr>
        <w:jc w:val="center"/>
        <w:rPr>
          <w:b/>
        </w:rPr>
      </w:pPr>
    </w:p>
    <w:p w:rsidR="00C82952" w:rsidRPr="00D96FE4" w:rsidRDefault="00C82952" w:rsidP="00D96FE4">
      <w:pPr>
        <w:pStyle w:val="aa"/>
        <w:numPr>
          <w:ilvl w:val="0"/>
          <w:numId w:val="6"/>
        </w:numPr>
        <w:jc w:val="both"/>
      </w:pPr>
      <w:r w:rsidRPr="00D96FE4">
        <w:t>Развить физические качества (ловкость, быстрота, гибкость, функции  равновесия, прыгучесть, выносливость).</w:t>
      </w:r>
    </w:p>
    <w:p w:rsidR="00C82952" w:rsidRPr="00D96FE4" w:rsidRDefault="00C82952" w:rsidP="00D96FE4">
      <w:pPr>
        <w:pStyle w:val="aa"/>
        <w:numPr>
          <w:ilvl w:val="0"/>
          <w:numId w:val="6"/>
        </w:numPr>
        <w:jc w:val="both"/>
      </w:pPr>
      <w:r w:rsidRPr="00D96FE4">
        <w:t>Подготовить к конкурсному исполнению и участию в спортивных турнирах.</w:t>
      </w:r>
    </w:p>
    <w:p w:rsidR="00C82952" w:rsidRPr="00D96FE4" w:rsidRDefault="00C82952" w:rsidP="00D96FE4">
      <w:pPr>
        <w:pStyle w:val="aa"/>
        <w:numPr>
          <w:ilvl w:val="0"/>
          <w:numId w:val="6"/>
        </w:numPr>
        <w:jc w:val="both"/>
      </w:pPr>
      <w:r w:rsidRPr="00D96FE4">
        <w:t>Развить творческую активность и артистизм на основе полученных технических знаний бальной хореографии.</w:t>
      </w:r>
    </w:p>
    <w:p w:rsidR="00C82952" w:rsidRPr="00D96FE4" w:rsidRDefault="00C82952" w:rsidP="00D96FE4">
      <w:pPr>
        <w:pStyle w:val="aa"/>
        <w:numPr>
          <w:ilvl w:val="0"/>
          <w:numId w:val="6"/>
        </w:numPr>
        <w:jc w:val="both"/>
      </w:pPr>
      <w:r w:rsidRPr="00D96FE4">
        <w:t>Развить внимательность и наблюдательность, творческого воображения и фантазии через упражнения.</w:t>
      </w:r>
    </w:p>
    <w:p w:rsidR="00C82952" w:rsidRPr="00D96FE4" w:rsidRDefault="00C82952" w:rsidP="00D96FE4"/>
    <w:p w:rsidR="00C82952" w:rsidRPr="00D96FE4" w:rsidRDefault="00C82952" w:rsidP="00D96FE4">
      <w:pPr>
        <w:jc w:val="center"/>
        <w:rPr>
          <w:b/>
          <w:i/>
        </w:rPr>
      </w:pPr>
      <w:r w:rsidRPr="00D96FE4">
        <w:rPr>
          <w:b/>
          <w:i/>
        </w:rPr>
        <w:t>Воспитательные.</w:t>
      </w:r>
    </w:p>
    <w:p w:rsidR="00C82952" w:rsidRPr="00D96FE4" w:rsidRDefault="00C82952" w:rsidP="00D96FE4">
      <w:pPr>
        <w:jc w:val="center"/>
        <w:rPr>
          <w:b/>
        </w:rPr>
      </w:pPr>
    </w:p>
    <w:p w:rsidR="00C82952" w:rsidRPr="00D96FE4" w:rsidRDefault="00C82952" w:rsidP="00D96FE4">
      <w:pPr>
        <w:pStyle w:val="aa"/>
        <w:numPr>
          <w:ilvl w:val="0"/>
          <w:numId w:val="7"/>
        </w:numPr>
        <w:jc w:val="both"/>
      </w:pPr>
      <w:r w:rsidRPr="00D96FE4">
        <w:t>Способствовать воспитанию стойкого интереса и целеустремленности к танцевальному спорту.</w:t>
      </w:r>
    </w:p>
    <w:p w:rsidR="00C82952" w:rsidRPr="00D96FE4" w:rsidRDefault="00C82952" w:rsidP="00D96FE4">
      <w:pPr>
        <w:pStyle w:val="aa"/>
        <w:numPr>
          <w:ilvl w:val="0"/>
          <w:numId w:val="7"/>
        </w:numPr>
        <w:jc w:val="both"/>
      </w:pPr>
      <w:r w:rsidRPr="00D96FE4">
        <w:t>Способствовать воспитанию настойчивости, чувства прекрасного.</w:t>
      </w:r>
    </w:p>
    <w:p w:rsidR="00C82952" w:rsidRPr="00D96FE4" w:rsidRDefault="00C82952" w:rsidP="00D96FE4">
      <w:pPr>
        <w:pStyle w:val="aa"/>
        <w:numPr>
          <w:ilvl w:val="0"/>
          <w:numId w:val="7"/>
        </w:numPr>
        <w:jc w:val="both"/>
      </w:pPr>
      <w:r w:rsidRPr="00D96FE4">
        <w:t>В нравственном воспитании – способствовать формированию дружбы и товарищества, достоинства  и чести, чувства долга и ответственности, дисциплинированности, скромности и требовательности к себе, культуры поведения.</w:t>
      </w:r>
    </w:p>
    <w:p w:rsidR="00C82952" w:rsidRPr="00D96FE4" w:rsidRDefault="00C82952" w:rsidP="00D96FE4">
      <w:pPr>
        <w:pStyle w:val="aa"/>
        <w:numPr>
          <w:ilvl w:val="0"/>
          <w:numId w:val="7"/>
        </w:numPr>
        <w:jc w:val="both"/>
      </w:pPr>
      <w:r w:rsidRPr="00D96FE4">
        <w:t>В трудовом воспитании – способствовать формированию спортивного трудолюбия, творческой активности и самостоятельности.</w:t>
      </w:r>
    </w:p>
    <w:p w:rsidR="00AE09B0" w:rsidRPr="00D96FE4" w:rsidRDefault="00C82952" w:rsidP="00D96FE4">
      <w:pPr>
        <w:pStyle w:val="aa"/>
        <w:numPr>
          <w:ilvl w:val="0"/>
          <w:numId w:val="7"/>
        </w:numPr>
        <w:jc w:val="both"/>
      </w:pPr>
      <w:r w:rsidRPr="00D96FE4">
        <w:t>Объяснить основы этикета</w:t>
      </w:r>
    </w:p>
    <w:p w:rsidR="00AE09B0" w:rsidRPr="00D96FE4" w:rsidRDefault="00AE09B0" w:rsidP="00D96FE4">
      <w:pPr>
        <w:pStyle w:val="2"/>
        <w:ind w:firstLine="284"/>
        <w:jc w:val="both"/>
        <w:rPr>
          <w:b/>
          <w:sz w:val="24"/>
        </w:rPr>
      </w:pPr>
    </w:p>
    <w:p w:rsidR="007E4F55" w:rsidRPr="00D96FE4" w:rsidRDefault="00704358" w:rsidP="00D96FE4">
      <w:pPr>
        <w:tabs>
          <w:tab w:val="left" w:pos="1785"/>
        </w:tabs>
        <w:ind w:firstLine="284"/>
        <w:contextualSpacing/>
        <w:jc w:val="center"/>
        <w:rPr>
          <w:rFonts w:eastAsia="Calibri"/>
          <w:b/>
          <w:lang w:eastAsia="en-US"/>
        </w:rPr>
      </w:pPr>
      <w:r w:rsidRPr="00D96FE4">
        <w:rPr>
          <w:rFonts w:eastAsia="Calibri"/>
          <w:b/>
          <w:lang w:eastAsia="en-US"/>
        </w:rPr>
        <w:t>Условия реализации программы</w:t>
      </w:r>
      <w:r w:rsidR="007E4F55" w:rsidRPr="00D96FE4">
        <w:rPr>
          <w:rFonts w:eastAsia="Calibri"/>
          <w:b/>
          <w:lang w:eastAsia="en-US"/>
        </w:rPr>
        <w:t>:</w:t>
      </w:r>
    </w:p>
    <w:p w:rsidR="00F30B67" w:rsidRPr="00D96FE4" w:rsidRDefault="00F30B67" w:rsidP="00D96FE4">
      <w:pPr>
        <w:tabs>
          <w:tab w:val="left" w:pos="1785"/>
        </w:tabs>
        <w:ind w:firstLine="284"/>
        <w:contextualSpacing/>
        <w:jc w:val="both"/>
        <w:rPr>
          <w:rFonts w:eastAsia="Calibri"/>
          <w:b/>
          <w:lang w:eastAsia="en-US"/>
        </w:rPr>
      </w:pPr>
    </w:p>
    <w:p w:rsidR="00A50CD6" w:rsidRPr="0009263B" w:rsidRDefault="007E4F55" w:rsidP="00A50CD6">
      <w:pPr>
        <w:tabs>
          <w:tab w:val="left" w:pos="1785"/>
        </w:tabs>
        <w:spacing w:line="360" w:lineRule="auto"/>
        <w:contextualSpacing/>
        <w:rPr>
          <w:b/>
          <w:i/>
        </w:rPr>
      </w:pPr>
      <w:r w:rsidRPr="00D96FE4">
        <w:rPr>
          <w:rFonts w:eastAsia="Calibri"/>
          <w:lang w:eastAsia="en-US"/>
        </w:rPr>
        <w:t xml:space="preserve"> </w:t>
      </w:r>
      <w:r w:rsidR="00A50CD6" w:rsidRPr="0009263B">
        <w:rPr>
          <w:b/>
          <w:i/>
        </w:rPr>
        <w:t>Условия набора в коллектив</w:t>
      </w:r>
    </w:p>
    <w:p w:rsidR="004C5CFD" w:rsidRPr="00D96FE4" w:rsidRDefault="004C5CFD" w:rsidP="00D96FE4">
      <w:pPr>
        <w:tabs>
          <w:tab w:val="left" w:pos="1785"/>
        </w:tabs>
        <w:contextualSpacing/>
        <w:jc w:val="both"/>
        <w:rPr>
          <w:rFonts w:eastAsia="Calibri"/>
          <w:u w:val="single"/>
          <w:lang w:eastAsia="en-US"/>
        </w:rPr>
      </w:pPr>
    </w:p>
    <w:p w:rsidR="00704358" w:rsidRPr="00D96FE4" w:rsidRDefault="00704358" w:rsidP="00D96FE4">
      <w:pPr>
        <w:pStyle w:val="2"/>
        <w:rPr>
          <w:sz w:val="24"/>
        </w:rPr>
      </w:pPr>
      <w:r w:rsidRPr="00D96FE4">
        <w:rPr>
          <w:sz w:val="24"/>
        </w:rPr>
        <w:t xml:space="preserve"> На программу «Росчерком по паркету» принимаются дети, прошедшие обучение по программе «Спорт, здоровье, красота»</w:t>
      </w:r>
      <w:proofErr w:type="gramStart"/>
      <w:r w:rsidR="000A68AE" w:rsidRPr="00D96FE4">
        <w:rPr>
          <w:sz w:val="24"/>
        </w:rPr>
        <w:t>.</w:t>
      </w:r>
      <w:r w:rsidRPr="00D96FE4">
        <w:rPr>
          <w:sz w:val="24"/>
        </w:rPr>
        <w:t>Т</w:t>
      </w:r>
      <w:proofErr w:type="gramEnd"/>
      <w:r w:rsidRPr="00D96FE4">
        <w:rPr>
          <w:sz w:val="24"/>
        </w:rPr>
        <w:t>акже могут быть приняты вновь пришедшие дети, которые по результатам просмотра соответствуют не ниже среднего уровня учащихся, освоивших программу «Спорт, здоровье, красота»</w:t>
      </w:r>
    </w:p>
    <w:p w:rsidR="00F30B67" w:rsidRPr="00D96FE4" w:rsidRDefault="00F30B67" w:rsidP="00D96FE4">
      <w:pPr>
        <w:pStyle w:val="2"/>
        <w:rPr>
          <w:sz w:val="24"/>
        </w:rPr>
      </w:pPr>
    </w:p>
    <w:p w:rsidR="00704358" w:rsidRPr="00D96FE4" w:rsidRDefault="00704358" w:rsidP="00D96FE4">
      <w:pPr>
        <w:widowControl w:val="0"/>
        <w:autoSpaceDE w:val="0"/>
        <w:autoSpaceDN w:val="0"/>
        <w:adjustRightInd w:val="0"/>
        <w:ind w:right="-5"/>
        <w:jc w:val="both"/>
      </w:pPr>
      <w:r w:rsidRPr="00D96FE4">
        <w:t xml:space="preserve">Программа рассчитана на детей – с </w:t>
      </w:r>
      <w:r w:rsidR="004C5CFD" w:rsidRPr="00D96FE4">
        <w:t>8</w:t>
      </w:r>
      <w:r w:rsidRPr="00D96FE4">
        <w:t xml:space="preserve"> до </w:t>
      </w:r>
      <w:r w:rsidR="004C5CFD" w:rsidRPr="00D96FE4">
        <w:t>12</w:t>
      </w:r>
      <w:r w:rsidRPr="00D96FE4">
        <w:t xml:space="preserve"> лет. Срок обучения – </w:t>
      </w:r>
      <w:r w:rsidR="004C5CFD" w:rsidRPr="00D96FE4">
        <w:t>3</w:t>
      </w:r>
      <w:r w:rsidRPr="00D96FE4">
        <w:t xml:space="preserve"> года.</w:t>
      </w:r>
    </w:p>
    <w:p w:rsidR="00A50CD6" w:rsidRPr="0009263B" w:rsidRDefault="00A50CD6" w:rsidP="00A50CD6">
      <w:pPr>
        <w:tabs>
          <w:tab w:val="left" w:pos="1785"/>
        </w:tabs>
        <w:spacing w:line="360" w:lineRule="auto"/>
        <w:contextualSpacing/>
        <w:rPr>
          <w:b/>
          <w:i/>
        </w:rPr>
      </w:pPr>
      <w:r w:rsidRPr="0009263B">
        <w:rPr>
          <w:b/>
          <w:i/>
        </w:rPr>
        <w:t>Условия формирования групп</w:t>
      </w:r>
    </w:p>
    <w:p w:rsidR="003E5C34" w:rsidRPr="00D96FE4" w:rsidRDefault="003E5C34" w:rsidP="00D96FE4">
      <w:pPr>
        <w:widowControl w:val="0"/>
        <w:autoSpaceDE w:val="0"/>
        <w:autoSpaceDN w:val="0"/>
        <w:adjustRightInd w:val="0"/>
        <w:ind w:right="-5"/>
        <w:jc w:val="both"/>
      </w:pPr>
    </w:p>
    <w:tbl>
      <w:tblPr>
        <w:tblStyle w:val="a3"/>
        <w:tblW w:w="0" w:type="auto"/>
        <w:tblLook w:val="04A0"/>
      </w:tblPr>
      <w:tblGrid>
        <w:gridCol w:w="4785"/>
        <w:gridCol w:w="4786"/>
      </w:tblGrid>
      <w:tr w:rsidR="0078255C" w:rsidRPr="00D96FE4" w:rsidTr="0078255C">
        <w:tc>
          <w:tcPr>
            <w:tcW w:w="4785" w:type="dxa"/>
          </w:tcPr>
          <w:p w:rsidR="0078255C" w:rsidRPr="00D96FE4" w:rsidRDefault="0078255C" w:rsidP="00D96FE4">
            <w:pPr>
              <w:widowControl w:val="0"/>
              <w:shd w:val="clear" w:color="auto" w:fill="FFFFFF"/>
              <w:tabs>
                <w:tab w:val="left" w:pos="658"/>
              </w:tabs>
              <w:autoSpaceDE w:val="0"/>
              <w:autoSpaceDN w:val="0"/>
              <w:adjustRightInd w:val="0"/>
              <w:jc w:val="both"/>
            </w:pPr>
            <w:r w:rsidRPr="00D96FE4">
              <w:t xml:space="preserve">Группы формируются по возрастам. </w:t>
            </w:r>
          </w:p>
          <w:p w:rsidR="0078255C" w:rsidRPr="00D96FE4" w:rsidRDefault="0078255C" w:rsidP="00D96FE4">
            <w:pPr>
              <w:widowControl w:val="0"/>
              <w:autoSpaceDE w:val="0"/>
              <w:autoSpaceDN w:val="0"/>
              <w:adjustRightInd w:val="0"/>
              <w:ind w:left="360" w:right="-5"/>
              <w:jc w:val="both"/>
              <w:rPr>
                <w:lang w:val="en-US"/>
              </w:rPr>
            </w:pPr>
          </w:p>
        </w:tc>
        <w:tc>
          <w:tcPr>
            <w:tcW w:w="4786" w:type="dxa"/>
          </w:tcPr>
          <w:p w:rsidR="0078255C" w:rsidRPr="00D96FE4" w:rsidRDefault="0078255C" w:rsidP="00D96FE4">
            <w:pPr>
              <w:widowControl w:val="0"/>
              <w:autoSpaceDE w:val="0"/>
              <w:autoSpaceDN w:val="0"/>
              <w:adjustRightInd w:val="0"/>
              <w:ind w:right="-5"/>
            </w:pPr>
            <w:r w:rsidRPr="00D96FE4">
              <w:t xml:space="preserve">Периодичность проведения занятий </w:t>
            </w:r>
          </w:p>
          <w:p w:rsidR="0078255C" w:rsidRPr="00D96FE4" w:rsidRDefault="0078255C" w:rsidP="00D96FE4">
            <w:pPr>
              <w:widowControl w:val="0"/>
              <w:tabs>
                <w:tab w:val="left" w:pos="658"/>
              </w:tabs>
              <w:autoSpaceDE w:val="0"/>
              <w:autoSpaceDN w:val="0"/>
              <w:adjustRightInd w:val="0"/>
              <w:jc w:val="both"/>
            </w:pPr>
          </w:p>
        </w:tc>
      </w:tr>
      <w:tr w:rsidR="0078255C" w:rsidRPr="00D96FE4" w:rsidTr="0078255C">
        <w:tc>
          <w:tcPr>
            <w:tcW w:w="4785" w:type="dxa"/>
          </w:tcPr>
          <w:p w:rsidR="003E5C34" w:rsidRPr="00D96FE4" w:rsidRDefault="0078255C" w:rsidP="00D96FE4">
            <w:pPr>
              <w:widowControl w:val="0"/>
              <w:autoSpaceDE w:val="0"/>
              <w:autoSpaceDN w:val="0"/>
              <w:adjustRightInd w:val="0"/>
              <w:ind w:left="360" w:right="-5"/>
              <w:jc w:val="both"/>
            </w:pPr>
            <w:r w:rsidRPr="00D96FE4">
              <w:rPr>
                <w:lang w:val="en-US"/>
              </w:rPr>
              <w:t>I</w:t>
            </w:r>
            <w:r w:rsidRPr="00D96FE4">
              <w:t xml:space="preserve"> год обучения </w:t>
            </w:r>
          </w:p>
          <w:p w:rsidR="0078255C" w:rsidRPr="00D96FE4" w:rsidRDefault="0078255C" w:rsidP="00D96FE4">
            <w:pPr>
              <w:widowControl w:val="0"/>
              <w:autoSpaceDE w:val="0"/>
              <w:autoSpaceDN w:val="0"/>
              <w:adjustRightInd w:val="0"/>
              <w:ind w:left="360" w:right="-5"/>
              <w:jc w:val="both"/>
            </w:pPr>
            <w:r w:rsidRPr="00D96FE4">
              <w:t xml:space="preserve">(возраст детей 8-9лет) – 144 ч.;   </w:t>
            </w:r>
          </w:p>
          <w:p w:rsidR="0078255C" w:rsidRPr="00D96FE4" w:rsidRDefault="0078255C" w:rsidP="00D96FE4">
            <w:pPr>
              <w:widowControl w:val="0"/>
              <w:tabs>
                <w:tab w:val="left" w:pos="658"/>
              </w:tabs>
              <w:autoSpaceDE w:val="0"/>
              <w:autoSpaceDN w:val="0"/>
              <w:adjustRightInd w:val="0"/>
              <w:jc w:val="both"/>
            </w:pPr>
          </w:p>
        </w:tc>
        <w:tc>
          <w:tcPr>
            <w:tcW w:w="4786" w:type="dxa"/>
          </w:tcPr>
          <w:p w:rsidR="002524CE" w:rsidRPr="00D96FE4" w:rsidRDefault="002524CE" w:rsidP="00D96FE4">
            <w:pPr>
              <w:widowControl w:val="0"/>
              <w:autoSpaceDE w:val="0"/>
              <w:autoSpaceDN w:val="0"/>
              <w:adjustRightInd w:val="0"/>
              <w:ind w:right="-5"/>
            </w:pPr>
            <w:r w:rsidRPr="00D96FE4">
              <w:t xml:space="preserve">2раза в неделю (2ч.+2ч.) </w:t>
            </w:r>
          </w:p>
          <w:p w:rsidR="002524CE" w:rsidRPr="00D96FE4" w:rsidRDefault="002524CE" w:rsidP="00D96FE4">
            <w:pPr>
              <w:widowControl w:val="0"/>
              <w:autoSpaceDE w:val="0"/>
              <w:autoSpaceDN w:val="0"/>
              <w:adjustRightInd w:val="0"/>
              <w:ind w:right="-5"/>
            </w:pPr>
            <w:r w:rsidRPr="00D96FE4">
              <w:t>или</w:t>
            </w:r>
          </w:p>
          <w:p w:rsidR="002524CE" w:rsidRPr="00D96FE4" w:rsidRDefault="002524CE" w:rsidP="00D96FE4">
            <w:pPr>
              <w:pStyle w:val="2"/>
              <w:rPr>
                <w:sz w:val="24"/>
              </w:rPr>
            </w:pPr>
            <w:r w:rsidRPr="00D96FE4">
              <w:rPr>
                <w:sz w:val="24"/>
              </w:rPr>
              <w:t xml:space="preserve">3раза в неделю(2ч.+1ч.+1ч.) </w:t>
            </w:r>
          </w:p>
          <w:p w:rsidR="0078255C" w:rsidRPr="00D96FE4" w:rsidRDefault="0078255C" w:rsidP="00D96FE4">
            <w:pPr>
              <w:widowControl w:val="0"/>
              <w:tabs>
                <w:tab w:val="left" w:pos="658"/>
              </w:tabs>
              <w:autoSpaceDE w:val="0"/>
              <w:autoSpaceDN w:val="0"/>
              <w:adjustRightInd w:val="0"/>
              <w:jc w:val="both"/>
            </w:pPr>
          </w:p>
        </w:tc>
      </w:tr>
      <w:tr w:rsidR="0078255C" w:rsidRPr="00D96FE4" w:rsidTr="001E6E20">
        <w:tc>
          <w:tcPr>
            <w:tcW w:w="4785" w:type="dxa"/>
          </w:tcPr>
          <w:p w:rsidR="0078255C" w:rsidRPr="00D96FE4" w:rsidRDefault="0078255C" w:rsidP="00D96FE4">
            <w:pPr>
              <w:widowControl w:val="0"/>
              <w:shd w:val="clear" w:color="auto" w:fill="FFFFFF"/>
              <w:tabs>
                <w:tab w:val="left" w:pos="658"/>
              </w:tabs>
              <w:autoSpaceDE w:val="0"/>
              <w:autoSpaceDN w:val="0"/>
              <w:adjustRightInd w:val="0"/>
              <w:jc w:val="both"/>
            </w:pPr>
          </w:p>
          <w:p w:rsidR="003E5C34" w:rsidRPr="00D96FE4" w:rsidRDefault="0078255C" w:rsidP="00D96FE4">
            <w:pPr>
              <w:widowControl w:val="0"/>
              <w:autoSpaceDE w:val="0"/>
              <w:autoSpaceDN w:val="0"/>
              <w:adjustRightInd w:val="0"/>
              <w:ind w:left="360" w:right="-5"/>
              <w:jc w:val="both"/>
            </w:pPr>
            <w:r w:rsidRPr="00D96FE4">
              <w:rPr>
                <w:lang w:val="en-US"/>
              </w:rPr>
              <w:t>II</w:t>
            </w:r>
            <w:r w:rsidRPr="00D96FE4">
              <w:t xml:space="preserve">год обучения </w:t>
            </w:r>
          </w:p>
          <w:p w:rsidR="0078255C" w:rsidRPr="00D96FE4" w:rsidRDefault="0078255C" w:rsidP="00D96FE4">
            <w:pPr>
              <w:widowControl w:val="0"/>
              <w:autoSpaceDE w:val="0"/>
              <w:autoSpaceDN w:val="0"/>
              <w:adjustRightInd w:val="0"/>
              <w:ind w:left="360" w:right="-5"/>
              <w:jc w:val="both"/>
            </w:pPr>
            <w:r w:rsidRPr="00D96FE4">
              <w:t xml:space="preserve"> (возраст детей10-11лет.) – 144 ч.;   </w:t>
            </w:r>
          </w:p>
          <w:p w:rsidR="0078255C" w:rsidRPr="00D96FE4" w:rsidRDefault="0078255C" w:rsidP="00D96FE4">
            <w:pPr>
              <w:widowControl w:val="0"/>
              <w:tabs>
                <w:tab w:val="left" w:pos="658"/>
              </w:tabs>
              <w:autoSpaceDE w:val="0"/>
              <w:autoSpaceDN w:val="0"/>
              <w:adjustRightInd w:val="0"/>
              <w:jc w:val="both"/>
            </w:pPr>
          </w:p>
        </w:tc>
        <w:tc>
          <w:tcPr>
            <w:tcW w:w="4786" w:type="dxa"/>
            <w:tcBorders>
              <w:bottom w:val="single" w:sz="4" w:space="0" w:color="auto"/>
            </w:tcBorders>
          </w:tcPr>
          <w:p w:rsidR="003E5C34" w:rsidRPr="00D96FE4" w:rsidRDefault="003E5C34" w:rsidP="00D96FE4">
            <w:pPr>
              <w:widowControl w:val="0"/>
              <w:autoSpaceDE w:val="0"/>
              <w:autoSpaceDN w:val="0"/>
              <w:adjustRightInd w:val="0"/>
              <w:ind w:right="-5"/>
            </w:pPr>
            <w:r w:rsidRPr="00D96FE4">
              <w:t xml:space="preserve">2раза в неделю (2ч.+2ч.) </w:t>
            </w:r>
          </w:p>
          <w:p w:rsidR="003E5C34" w:rsidRPr="00D96FE4" w:rsidRDefault="003E5C34" w:rsidP="00D96FE4">
            <w:pPr>
              <w:widowControl w:val="0"/>
              <w:autoSpaceDE w:val="0"/>
              <w:autoSpaceDN w:val="0"/>
              <w:adjustRightInd w:val="0"/>
              <w:ind w:right="-5"/>
            </w:pPr>
            <w:r w:rsidRPr="00D96FE4">
              <w:t>или</w:t>
            </w:r>
          </w:p>
          <w:p w:rsidR="0078255C" w:rsidRPr="00D96FE4" w:rsidRDefault="003E5C34" w:rsidP="00D96FE4">
            <w:pPr>
              <w:pStyle w:val="2"/>
              <w:rPr>
                <w:sz w:val="24"/>
              </w:rPr>
            </w:pPr>
            <w:r w:rsidRPr="00D96FE4">
              <w:rPr>
                <w:sz w:val="24"/>
              </w:rPr>
              <w:t>3раза в неделю(2ч.+1ч.+1ч.)</w:t>
            </w:r>
          </w:p>
        </w:tc>
      </w:tr>
      <w:tr w:rsidR="003E5C34" w:rsidRPr="00D96FE4" w:rsidTr="001E6E20">
        <w:tc>
          <w:tcPr>
            <w:tcW w:w="4785" w:type="dxa"/>
            <w:tcBorders>
              <w:right w:val="single" w:sz="4" w:space="0" w:color="auto"/>
            </w:tcBorders>
          </w:tcPr>
          <w:p w:rsidR="001E6E20" w:rsidRPr="00D96FE4" w:rsidRDefault="001E6E20" w:rsidP="00D96FE4">
            <w:pPr>
              <w:pStyle w:val="2"/>
              <w:ind w:left="644"/>
              <w:jc w:val="both"/>
              <w:rPr>
                <w:sz w:val="24"/>
              </w:rPr>
            </w:pPr>
            <w:r w:rsidRPr="00D96FE4">
              <w:rPr>
                <w:sz w:val="24"/>
                <w:lang w:val="en-US"/>
              </w:rPr>
              <w:t>III</w:t>
            </w:r>
            <w:r w:rsidRPr="00D96FE4">
              <w:rPr>
                <w:sz w:val="24"/>
              </w:rPr>
              <w:t xml:space="preserve">год обучения </w:t>
            </w:r>
          </w:p>
          <w:p w:rsidR="001E6E20" w:rsidRPr="00D96FE4" w:rsidRDefault="001E6E20" w:rsidP="00D96FE4">
            <w:pPr>
              <w:pStyle w:val="2"/>
              <w:ind w:left="644"/>
              <w:jc w:val="both"/>
              <w:rPr>
                <w:sz w:val="24"/>
              </w:rPr>
            </w:pPr>
            <w:r w:rsidRPr="00D96FE4">
              <w:rPr>
                <w:sz w:val="24"/>
              </w:rPr>
              <w:t>(возраст детей 11-12 лет.)-216ч.</w:t>
            </w:r>
          </w:p>
          <w:p w:rsidR="003E5C34" w:rsidRPr="00D96FE4" w:rsidRDefault="003E5C34" w:rsidP="00D96FE4">
            <w:pPr>
              <w:widowControl w:val="0"/>
              <w:shd w:val="clear" w:color="auto" w:fill="FFFFFF"/>
              <w:tabs>
                <w:tab w:val="left" w:pos="658"/>
              </w:tabs>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1E6E20" w:rsidRPr="00D96FE4" w:rsidRDefault="001E6E20" w:rsidP="00D96FE4">
            <w:pPr>
              <w:pStyle w:val="2"/>
              <w:jc w:val="both"/>
              <w:rPr>
                <w:sz w:val="24"/>
              </w:rPr>
            </w:pPr>
            <w:r w:rsidRPr="00D96FE4">
              <w:rPr>
                <w:sz w:val="24"/>
              </w:rPr>
              <w:t>3раза в</w:t>
            </w:r>
            <w:r w:rsidR="00012E36" w:rsidRPr="00D96FE4">
              <w:rPr>
                <w:sz w:val="24"/>
              </w:rPr>
              <w:t xml:space="preserve"> неделю (2ч.+2ч.+2ч.)</w:t>
            </w:r>
          </w:p>
          <w:p w:rsidR="00012E36" w:rsidRPr="00D96FE4" w:rsidRDefault="00012E36" w:rsidP="00D96FE4">
            <w:pPr>
              <w:pStyle w:val="2"/>
              <w:jc w:val="both"/>
              <w:rPr>
                <w:sz w:val="24"/>
              </w:rPr>
            </w:pPr>
            <w:r w:rsidRPr="00D96FE4">
              <w:rPr>
                <w:sz w:val="24"/>
              </w:rPr>
              <w:t>или</w:t>
            </w:r>
          </w:p>
          <w:p w:rsidR="003E5C34" w:rsidRPr="00D96FE4" w:rsidRDefault="001E6E20" w:rsidP="00D96FE4">
            <w:pPr>
              <w:pStyle w:val="2"/>
              <w:jc w:val="both"/>
              <w:rPr>
                <w:sz w:val="24"/>
              </w:rPr>
            </w:pPr>
            <w:r w:rsidRPr="00D96FE4">
              <w:rPr>
                <w:sz w:val="24"/>
              </w:rPr>
              <w:t>4раза в неделю(2ч.+2ч.+1ч.+1ч.)</w:t>
            </w:r>
          </w:p>
        </w:tc>
      </w:tr>
    </w:tbl>
    <w:p w:rsidR="0026309A" w:rsidRPr="00D96FE4" w:rsidRDefault="0026309A" w:rsidP="00D96FE4">
      <w:pPr>
        <w:pStyle w:val="2"/>
        <w:ind w:firstLine="284"/>
        <w:jc w:val="both"/>
        <w:rPr>
          <w:sz w:val="24"/>
        </w:rPr>
      </w:pPr>
    </w:p>
    <w:p w:rsidR="004C5CFD" w:rsidRPr="00D96FE4" w:rsidRDefault="004C5CFD" w:rsidP="00D96FE4">
      <w:pPr>
        <w:pStyle w:val="2"/>
        <w:ind w:firstLine="284"/>
        <w:jc w:val="both"/>
        <w:rPr>
          <w:sz w:val="24"/>
        </w:rPr>
      </w:pPr>
      <w:r w:rsidRPr="00D96FE4">
        <w:rPr>
          <w:sz w:val="24"/>
        </w:rPr>
        <w:t>Формирование групп зависит от умений и навыков полученных ранее по программам спортивных бальных танцев. Зачисление  и добор учащихся происходит по результатам тестирования на любой год обучения.</w:t>
      </w:r>
    </w:p>
    <w:p w:rsidR="004C5CFD" w:rsidRPr="00D96FE4" w:rsidRDefault="004C5CFD" w:rsidP="00D96FE4">
      <w:pPr>
        <w:pStyle w:val="2"/>
        <w:ind w:firstLine="284"/>
        <w:jc w:val="both"/>
        <w:rPr>
          <w:sz w:val="24"/>
        </w:rPr>
      </w:pPr>
      <w:r w:rsidRPr="00D96FE4">
        <w:rPr>
          <w:sz w:val="24"/>
        </w:rPr>
        <w:t xml:space="preserve">Формирование пар осуществляется педагогом на своё </w:t>
      </w:r>
      <w:proofErr w:type="gramStart"/>
      <w:r w:rsidRPr="00D96FE4">
        <w:rPr>
          <w:sz w:val="24"/>
        </w:rPr>
        <w:t>усмотрение</w:t>
      </w:r>
      <w:proofErr w:type="gramEnd"/>
      <w:r w:rsidRPr="00D96FE4">
        <w:rPr>
          <w:sz w:val="24"/>
        </w:rPr>
        <w:t xml:space="preserve"> учитывая возрастные и физические данные ребёнка, возможны составление пар по техническому уровню, а не по возрасту.</w:t>
      </w:r>
    </w:p>
    <w:p w:rsidR="0096661C" w:rsidRDefault="0096661C" w:rsidP="00D96FE4">
      <w:pPr>
        <w:pStyle w:val="2"/>
        <w:ind w:firstLine="284"/>
        <w:jc w:val="both"/>
        <w:rPr>
          <w:sz w:val="24"/>
        </w:rPr>
      </w:pPr>
    </w:p>
    <w:p w:rsidR="00A50CD6" w:rsidRPr="00D96FE4" w:rsidRDefault="00A50CD6" w:rsidP="00A50CD6">
      <w:pPr>
        <w:jc w:val="center"/>
        <w:rPr>
          <w:i/>
        </w:rPr>
      </w:pPr>
      <w:r w:rsidRPr="00D96FE4">
        <w:rPr>
          <w:b/>
          <w:i/>
        </w:rPr>
        <w:t>Количественный состав групп и часов занятий</w:t>
      </w:r>
      <w:r w:rsidRPr="00D96FE4">
        <w:rPr>
          <w:i/>
        </w:rPr>
        <w:t>:</w:t>
      </w:r>
    </w:p>
    <w:p w:rsidR="00A50CD6" w:rsidRPr="00D96FE4" w:rsidRDefault="00A50CD6" w:rsidP="00A50CD6">
      <w:pPr>
        <w:jc w:val="center"/>
      </w:pPr>
    </w:p>
    <w:p w:rsidR="00A50CD6" w:rsidRPr="00D96FE4" w:rsidRDefault="00A50CD6" w:rsidP="00A50CD6">
      <w:pPr>
        <w:jc w:val="both"/>
      </w:pPr>
      <w:r w:rsidRPr="00D96FE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480"/>
        <w:gridCol w:w="3040"/>
        <w:gridCol w:w="2618"/>
      </w:tblGrid>
      <w:tr w:rsidR="00A50CD6" w:rsidRPr="00D96FE4" w:rsidTr="00A50CD6">
        <w:tc>
          <w:tcPr>
            <w:tcW w:w="1951" w:type="dxa"/>
          </w:tcPr>
          <w:p w:rsidR="00A50CD6" w:rsidRPr="00D96FE4" w:rsidRDefault="00A50CD6" w:rsidP="00A50CD6">
            <w:pPr>
              <w:jc w:val="center"/>
            </w:pPr>
            <w:r w:rsidRPr="00D96FE4">
              <w:t>Год обучения</w:t>
            </w:r>
          </w:p>
        </w:tc>
        <w:tc>
          <w:tcPr>
            <w:tcW w:w="2480" w:type="dxa"/>
          </w:tcPr>
          <w:p w:rsidR="00A50CD6" w:rsidRPr="00D96FE4" w:rsidRDefault="00A50CD6" w:rsidP="00A50CD6">
            <w:pPr>
              <w:jc w:val="center"/>
            </w:pPr>
            <w:r w:rsidRPr="00D96FE4">
              <w:t>Количественный состав</w:t>
            </w:r>
          </w:p>
          <w:p w:rsidR="00A50CD6" w:rsidRPr="00D96FE4" w:rsidRDefault="00A50CD6" w:rsidP="00A50CD6">
            <w:pPr>
              <w:jc w:val="center"/>
            </w:pPr>
            <w:r w:rsidRPr="00D96FE4">
              <w:t>группы</w:t>
            </w:r>
          </w:p>
        </w:tc>
        <w:tc>
          <w:tcPr>
            <w:tcW w:w="0" w:type="auto"/>
          </w:tcPr>
          <w:p w:rsidR="00A50CD6" w:rsidRPr="00D96FE4" w:rsidRDefault="00A50CD6" w:rsidP="00A50CD6">
            <w:pPr>
              <w:jc w:val="center"/>
            </w:pPr>
            <w:r w:rsidRPr="00D96FE4">
              <w:t>Количество часов в неделю</w:t>
            </w:r>
          </w:p>
        </w:tc>
        <w:tc>
          <w:tcPr>
            <w:tcW w:w="0" w:type="auto"/>
          </w:tcPr>
          <w:p w:rsidR="00A50CD6" w:rsidRPr="00D96FE4" w:rsidRDefault="00A50CD6" w:rsidP="00A50CD6">
            <w:pPr>
              <w:jc w:val="center"/>
            </w:pPr>
            <w:r w:rsidRPr="00D96FE4">
              <w:t>Количество часов в год</w:t>
            </w:r>
          </w:p>
        </w:tc>
      </w:tr>
      <w:tr w:rsidR="00A50CD6" w:rsidRPr="00D96FE4" w:rsidTr="00A50CD6">
        <w:tc>
          <w:tcPr>
            <w:tcW w:w="1951" w:type="dxa"/>
          </w:tcPr>
          <w:p w:rsidR="00A50CD6" w:rsidRPr="00D96FE4" w:rsidRDefault="00A50CD6" w:rsidP="00A50CD6">
            <w:r w:rsidRPr="00D96FE4">
              <w:t>1 г</w:t>
            </w:r>
            <w:proofErr w:type="gramStart"/>
            <w:r w:rsidRPr="00D96FE4">
              <w:t>.о</w:t>
            </w:r>
            <w:proofErr w:type="gramEnd"/>
            <w:r w:rsidRPr="00D96FE4">
              <w:t>бучения</w:t>
            </w:r>
          </w:p>
        </w:tc>
        <w:tc>
          <w:tcPr>
            <w:tcW w:w="2480" w:type="dxa"/>
          </w:tcPr>
          <w:p w:rsidR="00A50CD6" w:rsidRPr="00D96FE4" w:rsidRDefault="00A50CD6" w:rsidP="00A50CD6">
            <w:pPr>
              <w:jc w:val="center"/>
            </w:pPr>
            <w:r w:rsidRPr="00D96FE4">
              <w:t>15 учащихся</w:t>
            </w:r>
          </w:p>
        </w:tc>
        <w:tc>
          <w:tcPr>
            <w:tcW w:w="0" w:type="auto"/>
          </w:tcPr>
          <w:p w:rsidR="00A50CD6" w:rsidRPr="00D96FE4" w:rsidRDefault="00A50CD6" w:rsidP="00A50CD6">
            <w:pPr>
              <w:jc w:val="center"/>
            </w:pPr>
            <w:r w:rsidRPr="00D96FE4">
              <w:t>4</w:t>
            </w:r>
          </w:p>
        </w:tc>
        <w:tc>
          <w:tcPr>
            <w:tcW w:w="0" w:type="auto"/>
          </w:tcPr>
          <w:p w:rsidR="00A50CD6" w:rsidRPr="00D96FE4" w:rsidRDefault="00A50CD6" w:rsidP="00A50CD6">
            <w:pPr>
              <w:jc w:val="center"/>
            </w:pPr>
            <w:r w:rsidRPr="00D96FE4">
              <w:t>144</w:t>
            </w:r>
          </w:p>
        </w:tc>
      </w:tr>
      <w:tr w:rsidR="00A50CD6" w:rsidRPr="00D96FE4" w:rsidTr="00A50CD6">
        <w:tc>
          <w:tcPr>
            <w:tcW w:w="1951" w:type="dxa"/>
          </w:tcPr>
          <w:p w:rsidR="00A50CD6" w:rsidRPr="00D96FE4" w:rsidRDefault="00A50CD6" w:rsidP="00A50CD6">
            <w:r w:rsidRPr="00D96FE4">
              <w:t>2 г</w:t>
            </w:r>
            <w:proofErr w:type="gramStart"/>
            <w:r w:rsidRPr="00D96FE4">
              <w:t>.о</w:t>
            </w:r>
            <w:proofErr w:type="gramEnd"/>
            <w:r w:rsidRPr="00D96FE4">
              <w:t>бучения</w:t>
            </w:r>
          </w:p>
        </w:tc>
        <w:tc>
          <w:tcPr>
            <w:tcW w:w="2480" w:type="dxa"/>
          </w:tcPr>
          <w:p w:rsidR="00A50CD6" w:rsidRPr="00D96FE4" w:rsidRDefault="00A50CD6" w:rsidP="00A50CD6">
            <w:pPr>
              <w:jc w:val="center"/>
            </w:pPr>
            <w:r w:rsidRPr="00D96FE4">
              <w:t>12 учащихся</w:t>
            </w:r>
          </w:p>
        </w:tc>
        <w:tc>
          <w:tcPr>
            <w:tcW w:w="0" w:type="auto"/>
          </w:tcPr>
          <w:p w:rsidR="00A50CD6" w:rsidRPr="00D96FE4" w:rsidRDefault="00A50CD6" w:rsidP="00A50CD6">
            <w:pPr>
              <w:jc w:val="center"/>
            </w:pPr>
            <w:r w:rsidRPr="00D96FE4">
              <w:t>4</w:t>
            </w:r>
          </w:p>
        </w:tc>
        <w:tc>
          <w:tcPr>
            <w:tcW w:w="0" w:type="auto"/>
          </w:tcPr>
          <w:p w:rsidR="00A50CD6" w:rsidRPr="00D96FE4" w:rsidRDefault="00A50CD6" w:rsidP="00A50CD6">
            <w:pPr>
              <w:jc w:val="center"/>
            </w:pPr>
            <w:r w:rsidRPr="00D96FE4">
              <w:t>144</w:t>
            </w:r>
          </w:p>
        </w:tc>
      </w:tr>
      <w:tr w:rsidR="00A50CD6" w:rsidRPr="00D96FE4" w:rsidTr="00A50CD6">
        <w:tc>
          <w:tcPr>
            <w:tcW w:w="1951" w:type="dxa"/>
          </w:tcPr>
          <w:p w:rsidR="00A50CD6" w:rsidRPr="00D96FE4" w:rsidRDefault="00A50CD6" w:rsidP="00A50CD6">
            <w:r w:rsidRPr="00D96FE4">
              <w:t>3 г</w:t>
            </w:r>
            <w:proofErr w:type="gramStart"/>
            <w:r w:rsidRPr="00D96FE4">
              <w:t>.о</w:t>
            </w:r>
            <w:proofErr w:type="gramEnd"/>
            <w:r w:rsidRPr="00D96FE4">
              <w:t>бучения</w:t>
            </w:r>
          </w:p>
        </w:tc>
        <w:tc>
          <w:tcPr>
            <w:tcW w:w="2480" w:type="dxa"/>
          </w:tcPr>
          <w:p w:rsidR="00A50CD6" w:rsidRPr="00D96FE4" w:rsidRDefault="00A50CD6" w:rsidP="00A50CD6">
            <w:pPr>
              <w:jc w:val="center"/>
            </w:pPr>
            <w:r w:rsidRPr="00D96FE4">
              <w:t>12 учащихся</w:t>
            </w:r>
          </w:p>
        </w:tc>
        <w:tc>
          <w:tcPr>
            <w:tcW w:w="0" w:type="auto"/>
          </w:tcPr>
          <w:p w:rsidR="00A50CD6" w:rsidRPr="00D96FE4" w:rsidRDefault="00A50CD6" w:rsidP="00A50CD6">
            <w:pPr>
              <w:jc w:val="center"/>
            </w:pPr>
            <w:r w:rsidRPr="00D96FE4">
              <w:t>6</w:t>
            </w:r>
          </w:p>
        </w:tc>
        <w:tc>
          <w:tcPr>
            <w:tcW w:w="0" w:type="auto"/>
          </w:tcPr>
          <w:p w:rsidR="00A50CD6" w:rsidRPr="00D96FE4" w:rsidRDefault="00A50CD6" w:rsidP="00A50CD6">
            <w:pPr>
              <w:jc w:val="center"/>
            </w:pPr>
            <w:r w:rsidRPr="00D96FE4">
              <w:t>216</w:t>
            </w:r>
          </w:p>
        </w:tc>
      </w:tr>
    </w:tbl>
    <w:p w:rsidR="00A50CD6" w:rsidRPr="00D96FE4" w:rsidRDefault="00A50CD6" w:rsidP="00A50CD6">
      <w:pPr>
        <w:jc w:val="center"/>
      </w:pPr>
    </w:p>
    <w:p w:rsidR="00A50CD6" w:rsidRDefault="00A50CD6" w:rsidP="00D96FE4">
      <w:pPr>
        <w:pStyle w:val="2"/>
        <w:ind w:firstLine="284"/>
        <w:jc w:val="both"/>
        <w:rPr>
          <w:sz w:val="24"/>
        </w:rPr>
      </w:pPr>
    </w:p>
    <w:p w:rsidR="00A50CD6" w:rsidRDefault="00A50CD6" w:rsidP="00D96FE4">
      <w:pPr>
        <w:pStyle w:val="2"/>
        <w:ind w:firstLine="284"/>
        <w:jc w:val="both"/>
        <w:rPr>
          <w:sz w:val="24"/>
        </w:rPr>
      </w:pPr>
    </w:p>
    <w:p w:rsidR="00A50CD6" w:rsidRDefault="00A50CD6" w:rsidP="00D96FE4">
      <w:pPr>
        <w:pStyle w:val="2"/>
        <w:ind w:firstLine="284"/>
        <w:jc w:val="both"/>
        <w:rPr>
          <w:sz w:val="24"/>
        </w:rPr>
      </w:pPr>
    </w:p>
    <w:p w:rsidR="00A50CD6" w:rsidRPr="00D96FE4" w:rsidRDefault="00A50CD6" w:rsidP="00D96FE4">
      <w:pPr>
        <w:pStyle w:val="2"/>
        <w:ind w:firstLine="284"/>
        <w:jc w:val="both"/>
        <w:rPr>
          <w:sz w:val="24"/>
        </w:rPr>
      </w:pPr>
    </w:p>
    <w:p w:rsidR="008E0A4C" w:rsidRPr="00D96FE4" w:rsidRDefault="008E0A4C" w:rsidP="00D96FE4">
      <w:r w:rsidRPr="00D96FE4">
        <w:t xml:space="preserve">С учетом специфики вида спорта танцевальный спорт определяются следующие </w:t>
      </w:r>
      <w:r w:rsidRPr="00D96FE4">
        <w:rPr>
          <w:b/>
        </w:rPr>
        <w:t>осо</w:t>
      </w:r>
      <w:r w:rsidR="00521702" w:rsidRPr="00D96FE4">
        <w:rPr>
          <w:b/>
        </w:rPr>
        <w:t>бенности образовательного процесса:</w:t>
      </w:r>
    </w:p>
    <w:p w:rsidR="008E0A4C" w:rsidRPr="00D96FE4" w:rsidRDefault="00521702" w:rsidP="00D96FE4">
      <w:r w:rsidRPr="00D96FE4">
        <w:t>-</w:t>
      </w:r>
      <w:r w:rsidR="008E0A4C" w:rsidRPr="00D96FE4">
        <w:t>комплектов</w:t>
      </w:r>
      <w:r w:rsidR="00A924DD" w:rsidRPr="00D96FE4">
        <w:t>ание групп</w:t>
      </w:r>
      <w:proofErr w:type="gramStart"/>
      <w:r w:rsidR="00A924DD" w:rsidRPr="00D96FE4">
        <w:t xml:space="preserve"> </w:t>
      </w:r>
      <w:r w:rsidR="008E0A4C" w:rsidRPr="00D96FE4">
        <w:t>,</w:t>
      </w:r>
      <w:proofErr w:type="gramEnd"/>
      <w:r w:rsidR="008E0A4C" w:rsidRPr="00D96FE4">
        <w:t xml:space="preserve"> а также планировани</w:t>
      </w:r>
      <w:r w:rsidR="00522496" w:rsidRPr="00D96FE4">
        <w:t xml:space="preserve">е тренировочных занятий </w:t>
      </w:r>
      <w:r w:rsidR="008E0A4C" w:rsidRPr="00D96FE4">
        <w:t xml:space="preserve"> осуществляются в соответствии с гендерными и возрастными особенностями развития;</w:t>
      </w:r>
    </w:p>
    <w:p w:rsidR="008E0A4C" w:rsidRPr="00D96FE4" w:rsidRDefault="000127F3" w:rsidP="00D96FE4">
      <w:r w:rsidRPr="00D96FE4">
        <w:t>-</w:t>
      </w:r>
      <w:r w:rsidR="008E0A4C" w:rsidRPr="00D96FE4">
        <w:t>в зависимости от условий и организации занятий, а также условий</w:t>
      </w:r>
      <w:r w:rsidRPr="00D96FE4">
        <w:t xml:space="preserve"> проведения</w:t>
      </w:r>
      <w:r w:rsidR="0096661C" w:rsidRPr="00D96FE4">
        <w:t xml:space="preserve"> </w:t>
      </w:r>
      <w:r w:rsidRPr="00D96FE4">
        <w:t xml:space="preserve">спортивных </w:t>
      </w:r>
      <w:r w:rsidR="008E0A4C" w:rsidRPr="00D96FE4">
        <w:t>соревнований, подготовка по виду спорта танцевальный спорт</w:t>
      </w:r>
      <w:r w:rsidR="0096661C" w:rsidRPr="00D96FE4">
        <w:t xml:space="preserve"> </w:t>
      </w:r>
      <w:r w:rsidR="008E0A4C" w:rsidRPr="00D96FE4">
        <w:t xml:space="preserve">осуществляется на основе обязательного соблюдения необходимых мер </w:t>
      </w:r>
    </w:p>
    <w:p w:rsidR="008E0A4C" w:rsidRPr="00D96FE4" w:rsidRDefault="008E0A4C" w:rsidP="00D96FE4">
      <w:r w:rsidRPr="00D96FE4">
        <w:t>безопасности в целях сохранения здоровья лиц</w:t>
      </w:r>
      <w:r w:rsidR="00886939" w:rsidRPr="00D96FE4">
        <w:t xml:space="preserve"> учащихся.</w:t>
      </w:r>
    </w:p>
    <w:p w:rsidR="00704358" w:rsidRPr="00D96FE4" w:rsidRDefault="00704358" w:rsidP="00D96FE4">
      <w:pPr>
        <w:pStyle w:val="2"/>
        <w:ind w:firstLine="284"/>
        <w:jc w:val="both"/>
        <w:rPr>
          <w:b/>
          <w:sz w:val="24"/>
        </w:rPr>
      </w:pPr>
    </w:p>
    <w:p w:rsidR="00714C04" w:rsidRPr="00D96FE4" w:rsidRDefault="00714C04" w:rsidP="00D96FE4">
      <w:pPr>
        <w:pStyle w:val="2"/>
        <w:ind w:firstLine="284"/>
        <w:jc w:val="both"/>
        <w:rPr>
          <w:sz w:val="24"/>
        </w:rPr>
      </w:pPr>
      <w:r w:rsidRPr="00D96FE4">
        <w:rPr>
          <w:sz w:val="24"/>
        </w:rPr>
        <w:t>Предполагается активная конкурсная деятельность как часть образовательного процесса.</w:t>
      </w:r>
    </w:p>
    <w:p w:rsidR="00714C04" w:rsidRPr="00D96FE4" w:rsidRDefault="00714C04" w:rsidP="00D96FE4">
      <w:pPr>
        <w:ind w:firstLine="284"/>
        <w:jc w:val="both"/>
      </w:pPr>
      <w:r w:rsidRPr="00D96FE4">
        <w:t>Психологические и физиологические особенности возраста определяют объем, содержание и качество учебного материала, цели и задачи. Освоение носит импровизационный характер, педагог самостоятельно решает вопрос о возможности вариативного сочетания теоретических и практических знаний, исходя из индивидуальных способностей танцоров. Объем теоретических и практических знаний расширяется и уточняется в каждом определенном случае. Педагог увеличивает, уменьшает время, отведенное на проведение занятий по определенной теме в зависимости от количества и содержания учебного материала, специфики занятия, учитывая желания и физические возможности учащихся.</w:t>
      </w:r>
    </w:p>
    <w:p w:rsidR="00252A25" w:rsidRPr="00D96FE4" w:rsidRDefault="00252A25" w:rsidP="00D96FE4">
      <w:pPr>
        <w:ind w:firstLine="708"/>
        <w:jc w:val="both"/>
      </w:pPr>
    </w:p>
    <w:p w:rsidR="00714C04" w:rsidRPr="00D96FE4" w:rsidRDefault="00714C04" w:rsidP="00D96FE4">
      <w:pPr>
        <w:ind w:firstLine="708"/>
        <w:jc w:val="both"/>
      </w:pPr>
      <w:r w:rsidRPr="00D96FE4">
        <w:t>Вариативными параметрами обучения являются интенсивность практических занятий, снижение количественного состава групп, увеличение времени занятий</w:t>
      </w:r>
    </w:p>
    <w:p w:rsidR="00C82952" w:rsidRPr="00D96FE4" w:rsidRDefault="00C82952" w:rsidP="00D96FE4">
      <w:pPr>
        <w:pStyle w:val="2"/>
        <w:ind w:firstLine="284"/>
        <w:jc w:val="center"/>
        <w:rPr>
          <w:b/>
          <w:sz w:val="24"/>
        </w:rPr>
      </w:pPr>
    </w:p>
    <w:p w:rsidR="008A73CD" w:rsidRPr="00D96FE4" w:rsidRDefault="008A73CD" w:rsidP="00D96FE4">
      <w:pPr>
        <w:widowControl w:val="0"/>
        <w:autoSpaceDE w:val="0"/>
        <w:autoSpaceDN w:val="0"/>
        <w:adjustRightInd w:val="0"/>
        <w:ind w:right="-5"/>
        <w:jc w:val="both"/>
        <w:rPr>
          <w:b/>
        </w:rPr>
      </w:pPr>
      <w:r w:rsidRPr="00D96FE4">
        <w:rPr>
          <w:b/>
        </w:rPr>
        <w:t xml:space="preserve">Формы проведения занятий:   </w:t>
      </w:r>
      <w:r w:rsidRPr="00D96FE4">
        <w:t>тренинг, игра, репетиция, открытое занятие, концерт, конкурс, соревнование, турнир</w:t>
      </w:r>
      <w:r w:rsidR="004C7EEA" w:rsidRPr="00D96FE4">
        <w:t>, семинар</w:t>
      </w:r>
      <w:proofErr w:type="gramStart"/>
      <w:r w:rsidR="004C7EEA" w:rsidRPr="00D96FE4">
        <w:t xml:space="preserve"> .</w:t>
      </w:r>
      <w:proofErr w:type="gramEnd"/>
    </w:p>
    <w:p w:rsidR="00EE2055" w:rsidRPr="00D96FE4" w:rsidRDefault="00EE2055" w:rsidP="00D96FE4">
      <w:pPr>
        <w:jc w:val="both"/>
        <w:rPr>
          <w:b/>
          <w:color w:val="FF0000"/>
        </w:rPr>
      </w:pPr>
    </w:p>
    <w:p w:rsidR="008A73CD" w:rsidRPr="00D96FE4" w:rsidRDefault="008A73CD" w:rsidP="00D96FE4">
      <w:pPr>
        <w:jc w:val="center"/>
        <w:rPr>
          <w:b/>
        </w:rPr>
      </w:pPr>
      <w:r w:rsidRPr="00D96FE4">
        <w:rPr>
          <w:b/>
        </w:rPr>
        <w:t>Формы организации деятельности</w:t>
      </w:r>
      <w:r w:rsidRPr="00D96FE4">
        <w:t xml:space="preserve"> </w:t>
      </w:r>
      <w:r w:rsidRPr="00D96FE4">
        <w:rPr>
          <w:b/>
        </w:rPr>
        <w:t>учащихся на занятии</w:t>
      </w:r>
      <w:proofErr w:type="gramStart"/>
      <w:r w:rsidRPr="00D96FE4">
        <w:rPr>
          <w:b/>
        </w:rPr>
        <w:t xml:space="preserve"> </w:t>
      </w:r>
      <w:r w:rsidR="000B7C7C" w:rsidRPr="00D96FE4">
        <w:rPr>
          <w:b/>
        </w:rPr>
        <w:t>.</w:t>
      </w:r>
      <w:proofErr w:type="gramEnd"/>
    </w:p>
    <w:p w:rsidR="00EE2055" w:rsidRPr="00D96FE4" w:rsidRDefault="00EE2055" w:rsidP="00D96FE4">
      <w:pPr>
        <w:jc w:val="both"/>
      </w:pPr>
    </w:p>
    <w:p w:rsidR="008A73CD" w:rsidRPr="00D96FE4" w:rsidRDefault="008A73CD" w:rsidP="00D96FE4">
      <w:pPr>
        <w:numPr>
          <w:ilvl w:val="0"/>
          <w:numId w:val="19"/>
        </w:numPr>
        <w:contextualSpacing/>
        <w:jc w:val="both"/>
        <w:rPr>
          <w:rFonts w:eastAsia="Calibri"/>
          <w:lang w:eastAsia="en-US"/>
        </w:rPr>
      </w:pPr>
      <w:r w:rsidRPr="00D96FE4">
        <w:rPr>
          <w:rFonts w:eastAsia="Calibri"/>
          <w:lang w:eastAsia="en-US"/>
        </w:rPr>
        <w:t>фронтальная: работа педагога со всеми учащимися одновременно (беседа</w:t>
      </w:r>
      <w:proofErr w:type="gramStart"/>
      <w:r w:rsidRPr="00D96FE4">
        <w:rPr>
          <w:rFonts w:eastAsia="Calibri"/>
          <w:lang w:eastAsia="en-US"/>
        </w:rPr>
        <w:t>,п</w:t>
      </w:r>
      <w:proofErr w:type="gramEnd"/>
      <w:r w:rsidRPr="00D96FE4">
        <w:rPr>
          <w:rFonts w:eastAsia="Calibri"/>
          <w:lang w:eastAsia="en-US"/>
        </w:rPr>
        <w:t>оказ, объяснение);</w:t>
      </w:r>
    </w:p>
    <w:p w:rsidR="008A73CD" w:rsidRPr="00D96FE4" w:rsidRDefault="008A73CD" w:rsidP="00D96FE4">
      <w:pPr>
        <w:numPr>
          <w:ilvl w:val="0"/>
          <w:numId w:val="19"/>
        </w:numPr>
        <w:contextualSpacing/>
        <w:jc w:val="both"/>
        <w:rPr>
          <w:rFonts w:eastAsia="Calibri"/>
          <w:lang w:eastAsia="en-US"/>
        </w:rPr>
      </w:pPr>
      <w:r w:rsidRPr="00D96FE4">
        <w:rPr>
          <w:rFonts w:eastAsia="Calibri"/>
          <w:lang w:eastAsia="en-US"/>
        </w:rPr>
        <w:t xml:space="preserve">коллективная: организация </w:t>
      </w:r>
      <w:proofErr w:type="gramStart"/>
      <w:r w:rsidRPr="00D96FE4">
        <w:rPr>
          <w:rFonts w:eastAsia="Calibri"/>
          <w:lang w:eastAsia="en-US"/>
        </w:rPr>
        <w:t>проблемно-поискового</w:t>
      </w:r>
      <w:proofErr w:type="gramEnd"/>
      <w:r w:rsidRPr="00D96FE4">
        <w:rPr>
          <w:rFonts w:eastAsia="Calibri"/>
          <w:lang w:eastAsia="en-US"/>
        </w:rPr>
        <w:t xml:space="preserve"> или творческого </w:t>
      </w:r>
    </w:p>
    <w:p w:rsidR="008A73CD" w:rsidRPr="00D96FE4" w:rsidRDefault="008A73CD" w:rsidP="00D96FE4">
      <w:pPr>
        <w:pStyle w:val="aa"/>
        <w:ind w:left="1004"/>
        <w:jc w:val="both"/>
        <w:rPr>
          <w:rFonts w:eastAsia="Calibri"/>
          <w:lang w:eastAsia="en-US"/>
        </w:rPr>
      </w:pPr>
      <w:r w:rsidRPr="00D96FE4">
        <w:rPr>
          <w:rFonts w:eastAsia="Calibri"/>
          <w:lang w:eastAsia="en-US"/>
        </w:rPr>
        <w:t>(совместные действия, общение, взаимопомощь)</w:t>
      </w:r>
      <w:r w:rsidR="0096381F" w:rsidRPr="00D96FE4">
        <w:rPr>
          <w:rFonts w:eastAsia="Calibri"/>
          <w:lang w:eastAsia="en-US"/>
        </w:rPr>
        <w:t xml:space="preserve"> взаимодействия между всеми детьми одновременно (мини-конкурсы</w:t>
      </w:r>
      <w:proofErr w:type="gramStart"/>
      <w:r w:rsidR="0096381F" w:rsidRPr="00D96FE4">
        <w:rPr>
          <w:rFonts w:eastAsia="Calibri"/>
          <w:lang w:eastAsia="en-US"/>
        </w:rPr>
        <w:t>)р</w:t>
      </w:r>
      <w:proofErr w:type="gramEnd"/>
      <w:r w:rsidR="0096381F" w:rsidRPr="00D96FE4">
        <w:rPr>
          <w:rFonts w:eastAsia="Calibri"/>
          <w:lang w:eastAsia="en-US"/>
        </w:rPr>
        <w:t>азбор ошибок</w:t>
      </w:r>
    </w:p>
    <w:p w:rsidR="00DF66E8" w:rsidRPr="00D96FE4" w:rsidRDefault="00DF66E8" w:rsidP="00D96FE4">
      <w:pPr>
        <w:numPr>
          <w:ilvl w:val="0"/>
          <w:numId w:val="19"/>
        </w:numPr>
        <w:contextualSpacing/>
        <w:jc w:val="both"/>
        <w:rPr>
          <w:rFonts w:eastAsia="Calibri"/>
          <w:lang w:eastAsia="en-US"/>
        </w:rPr>
      </w:pPr>
      <w:r w:rsidRPr="00D96FE4">
        <w:rPr>
          <w:rFonts w:eastAsia="Calibri"/>
          <w:lang w:eastAsia="en-US"/>
        </w:rPr>
        <w:t>индивидуальна</w:t>
      </w:r>
      <w:proofErr w:type="gramStart"/>
      <w:r w:rsidRPr="00D96FE4">
        <w:rPr>
          <w:rFonts w:eastAsia="Calibri"/>
          <w:lang w:eastAsia="en-US"/>
        </w:rPr>
        <w:t>я</w:t>
      </w:r>
      <w:r w:rsidR="00363956" w:rsidRPr="00D96FE4">
        <w:rPr>
          <w:rFonts w:eastAsia="Calibri"/>
          <w:lang w:eastAsia="en-US"/>
        </w:rPr>
        <w:t>-</w:t>
      </w:r>
      <w:proofErr w:type="gramEnd"/>
      <w:r w:rsidR="00B03F98" w:rsidRPr="00D96FE4">
        <w:rPr>
          <w:rFonts w:eastAsia="Calibri"/>
          <w:lang w:eastAsia="en-US"/>
        </w:rPr>
        <w:t xml:space="preserve"> парная</w:t>
      </w:r>
    </w:p>
    <w:p w:rsidR="008A73CD" w:rsidRPr="00D96FE4" w:rsidRDefault="008A73CD" w:rsidP="00D96FE4">
      <w:pPr>
        <w:pStyle w:val="aa"/>
        <w:ind w:left="1004"/>
        <w:jc w:val="both"/>
      </w:pPr>
      <w:r w:rsidRPr="00D96FE4">
        <w:t>в малых группах, в парах для выполнения определенных задач; задание выполняется таким образом, чтобы был виден вклад каждого учащегося</w:t>
      </w:r>
    </w:p>
    <w:p w:rsidR="008A73CD" w:rsidRPr="00D96FE4" w:rsidRDefault="008A73CD" w:rsidP="00D96FE4">
      <w:pPr>
        <w:pStyle w:val="aa"/>
        <w:numPr>
          <w:ilvl w:val="0"/>
          <w:numId w:val="19"/>
        </w:numPr>
        <w:jc w:val="both"/>
      </w:pPr>
      <w:r w:rsidRPr="00D96FE4">
        <w:t>-</w:t>
      </w:r>
      <w:proofErr w:type="gramStart"/>
      <w:r w:rsidRPr="00D96FE4">
        <w:t>индивидуальная</w:t>
      </w:r>
      <w:proofErr w:type="gramEnd"/>
      <w:r w:rsidRPr="00D96FE4">
        <w:t>: организуется для работы с одаренными детьми, солистами, для</w:t>
      </w:r>
      <w:r w:rsidR="00AA45BE" w:rsidRPr="00D96FE4">
        <w:t xml:space="preserve"> коррекции пробелов в знаниях </w:t>
      </w:r>
      <w:r w:rsidRPr="00D96FE4">
        <w:t>отработки отдельных навыков.</w:t>
      </w:r>
    </w:p>
    <w:p w:rsidR="00EB5994" w:rsidRPr="00D96FE4" w:rsidRDefault="00EB5994" w:rsidP="00D96FE4">
      <w:pPr>
        <w:pStyle w:val="2"/>
        <w:jc w:val="both"/>
        <w:rPr>
          <w:sz w:val="24"/>
        </w:rPr>
      </w:pPr>
    </w:p>
    <w:p w:rsidR="00714C04" w:rsidRPr="00D96FE4" w:rsidRDefault="00714C04" w:rsidP="00D96FE4">
      <w:pPr>
        <w:ind w:firstLine="709"/>
        <w:jc w:val="both"/>
        <w:rPr>
          <w:b/>
        </w:rPr>
      </w:pPr>
      <w:r w:rsidRPr="00D96FE4">
        <w:rPr>
          <w:b/>
        </w:rPr>
        <w:t xml:space="preserve">Для реализации программы необходимы следующие условия. </w:t>
      </w:r>
    </w:p>
    <w:p w:rsidR="008A73CD" w:rsidRPr="00D96FE4" w:rsidRDefault="008A73CD" w:rsidP="00D96FE4">
      <w:pPr>
        <w:pStyle w:val="2"/>
        <w:jc w:val="both"/>
        <w:rPr>
          <w:sz w:val="24"/>
        </w:rPr>
      </w:pPr>
    </w:p>
    <w:p w:rsidR="00477684" w:rsidRPr="00D96FE4" w:rsidRDefault="000B7C7C" w:rsidP="00D96FE4">
      <w:pPr>
        <w:widowControl w:val="0"/>
        <w:shd w:val="clear" w:color="auto" w:fill="FFFFFF"/>
        <w:tabs>
          <w:tab w:val="left" w:pos="1339"/>
        </w:tabs>
        <w:autoSpaceDE w:val="0"/>
        <w:autoSpaceDN w:val="0"/>
        <w:adjustRightInd w:val="0"/>
        <w:ind w:firstLine="284"/>
        <w:rPr>
          <w:b/>
        </w:rPr>
      </w:pPr>
      <w:r w:rsidRPr="00D96FE4">
        <w:rPr>
          <w:b/>
        </w:rPr>
        <w:t xml:space="preserve"> М</w:t>
      </w:r>
      <w:r w:rsidR="00477684" w:rsidRPr="00D96FE4">
        <w:rPr>
          <w:b/>
        </w:rPr>
        <w:t>атериально-техническое обеспечение.</w:t>
      </w:r>
    </w:p>
    <w:p w:rsidR="00C82952" w:rsidRPr="00D96FE4" w:rsidRDefault="00C82952" w:rsidP="00D96FE4">
      <w:pPr>
        <w:pStyle w:val="2"/>
        <w:ind w:firstLine="284"/>
        <w:jc w:val="both"/>
        <w:rPr>
          <w:sz w:val="24"/>
        </w:rPr>
      </w:pPr>
    </w:p>
    <w:p w:rsidR="00C82952" w:rsidRPr="00D96FE4" w:rsidRDefault="00C82952" w:rsidP="00D96FE4">
      <w:pPr>
        <w:pStyle w:val="2"/>
        <w:ind w:firstLine="284"/>
        <w:jc w:val="both"/>
        <w:rPr>
          <w:sz w:val="24"/>
        </w:rPr>
      </w:pPr>
      <w:r w:rsidRPr="00D96FE4">
        <w:rPr>
          <w:sz w:val="24"/>
        </w:rPr>
        <w:t>-размер помещения не менее 10Х10</w:t>
      </w:r>
    </w:p>
    <w:p w:rsidR="00C82952" w:rsidRPr="00D96FE4" w:rsidRDefault="00C82952" w:rsidP="00D96FE4">
      <w:pPr>
        <w:pStyle w:val="2"/>
        <w:ind w:firstLine="284"/>
        <w:jc w:val="both"/>
        <w:rPr>
          <w:sz w:val="24"/>
        </w:rPr>
      </w:pPr>
      <w:r w:rsidRPr="00D96FE4">
        <w:rPr>
          <w:sz w:val="24"/>
        </w:rPr>
        <w:t>-хорошо проветриваемое помещение</w:t>
      </w:r>
    </w:p>
    <w:p w:rsidR="00C82952" w:rsidRPr="00D96FE4" w:rsidRDefault="00C82952" w:rsidP="00D96FE4">
      <w:pPr>
        <w:pStyle w:val="2"/>
        <w:ind w:firstLine="284"/>
        <w:jc w:val="both"/>
        <w:rPr>
          <w:sz w:val="24"/>
        </w:rPr>
      </w:pPr>
      <w:r w:rsidRPr="00D96FE4">
        <w:rPr>
          <w:sz w:val="24"/>
        </w:rPr>
        <w:t>-ламинат, паркет, линолеум соответствующего качества</w:t>
      </w:r>
    </w:p>
    <w:p w:rsidR="00C82952" w:rsidRPr="00D96FE4" w:rsidRDefault="00C82952" w:rsidP="00D96FE4">
      <w:pPr>
        <w:pStyle w:val="2"/>
        <w:ind w:firstLine="284"/>
        <w:jc w:val="both"/>
        <w:rPr>
          <w:sz w:val="24"/>
        </w:rPr>
      </w:pPr>
      <w:r w:rsidRPr="00D96FE4">
        <w:rPr>
          <w:sz w:val="24"/>
        </w:rPr>
        <w:t>-наличие зеркал</w:t>
      </w:r>
    </w:p>
    <w:p w:rsidR="00C82952" w:rsidRPr="00D96FE4" w:rsidRDefault="00C82952" w:rsidP="00D96FE4">
      <w:pPr>
        <w:pStyle w:val="2"/>
        <w:ind w:firstLine="284"/>
        <w:jc w:val="both"/>
        <w:rPr>
          <w:sz w:val="24"/>
        </w:rPr>
      </w:pPr>
      <w:r w:rsidRPr="00D96FE4">
        <w:rPr>
          <w:sz w:val="24"/>
        </w:rPr>
        <w:t>-музыкальный центр</w:t>
      </w:r>
    </w:p>
    <w:p w:rsidR="00C82952" w:rsidRPr="00D96FE4" w:rsidRDefault="00C82952" w:rsidP="00D96FE4">
      <w:pPr>
        <w:jc w:val="both"/>
      </w:pPr>
    </w:p>
    <w:p w:rsidR="008B3D4A" w:rsidRPr="00D96FE4" w:rsidRDefault="008B3D4A" w:rsidP="00D96FE4">
      <w:pPr>
        <w:jc w:val="center"/>
        <w:rPr>
          <w:b/>
        </w:rPr>
      </w:pPr>
    </w:p>
    <w:p w:rsidR="008B3D4A" w:rsidRPr="00D96FE4" w:rsidRDefault="008B3D4A" w:rsidP="00D96FE4">
      <w:pPr>
        <w:jc w:val="center"/>
        <w:rPr>
          <w:b/>
        </w:rPr>
      </w:pPr>
    </w:p>
    <w:p w:rsidR="00C82952" w:rsidRPr="00D96FE4" w:rsidRDefault="00C82952" w:rsidP="00D96FE4">
      <w:pPr>
        <w:jc w:val="center"/>
        <w:rPr>
          <w:b/>
        </w:rPr>
      </w:pPr>
      <w:r w:rsidRPr="00D96FE4">
        <w:rPr>
          <w:b/>
        </w:rPr>
        <w:t>Планируемые результаты</w:t>
      </w:r>
    </w:p>
    <w:p w:rsidR="00C82952" w:rsidRPr="00D96FE4" w:rsidRDefault="00C82952" w:rsidP="00D96FE4">
      <w:pPr>
        <w:jc w:val="center"/>
        <w:rPr>
          <w:b/>
        </w:rPr>
      </w:pPr>
    </w:p>
    <w:p w:rsidR="00C82952" w:rsidRPr="00D96FE4" w:rsidRDefault="00C82952" w:rsidP="00D96FE4">
      <w:pPr>
        <w:rPr>
          <w:b/>
        </w:rPr>
      </w:pPr>
      <w:r w:rsidRPr="00D96FE4">
        <w:t xml:space="preserve"> Важным показателем результативности обучения являются не только высокие места на районных</w:t>
      </w:r>
      <w:proofErr w:type="gramStart"/>
      <w:r w:rsidRPr="00D96FE4">
        <w:t xml:space="preserve"> ,</w:t>
      </w:r>
      <w:proofErr w:type="gramEnd"/>
      <w:r w:rsidRPr="00D96FE4">
        <w:t>городских  турнирах  Санкт-Петербурга, а те личностные изменения, которые произошли в ребёнке во время обучения.</w:t>
      </w:r>
    </w:p>
    <w:p w:rsidR="00C82952" w:rsidRPr="00D96FE4" w:rsidRDefault="00C82952" w:rsidP="00D96FE4">
      <w:pPr>
        <w:jc w:val="center"/>
        <w:rPr>
          <w:b/>
        </w:rPr>
      </w:pPr>
    </w:p>
    <w:p w:rsidR="00C82952" w:rsidRPr="00D96FE4" w:rsidRDefault="00C82952" w:rsidP="00D96FE4">
      <w:pPr>
        <w:jc w:val="center"/>
        <w:rPr>
          <w:b/>
        </w:rPr>
      </w:pPr>
      <w:r w:rsidRPr="00D96FE4">
        <w:rPr>
          <w:b/>
        </w:rPr>
        <w:t>Предметные результаты</w:t>
      </w:r>
    </w:p>
    <w:p w:rsidR="00C82952" w:rsidRPr="00D96FE4" w:rsidRDefault="00C82952" w:rsidP="00D96FE4">
      <w:pPr>
        <w:rPr>
          <w:b/>
        </w:rPr>
      </w:pPr>
      <w:r w:rsidRPr="00D96FE4">
        <w:rPr>
          <w:b/>
        </w:rPr>
        <w:t>Знать</w:t>
      </w:r>
    </w:p>
    <w:p w:rsidR="00C82952" w:rsidRPr="00D96FE4" w:rsidRDefault="00C82952" w:rsidP="00D96FE4">
      <w:pPr>
        <w:jc w:val="both"/>
      </w:pPr>
      <w:r w:rsidRPr="00D96FE4">
        <w:t>-базовые элементы</w:t>
      </w:r>
      <w:r w:rsidRPr="00D96FE4">
        <w:rPr>
          <w:b/>
        </w:rPr>
        <w:t xml:space="preserve"> </w:t>
      </w:r>
      <w:r w:rsidRPr="00D96FE4">
        <w:t>выученных танцев</w:t>
      </w:r>
    </w:p>
    <w:p w:rsidR="00C82952" w:rsidRPr="00D96FE4" w:rsidRDefault="00C82952" w:rsidP="00D96FE4">
      <w:pPr>
        <w:jc w:val="both"/>
      </w:pPr>
      <w:r w:rsidRPr="00D96FE4">
        <w:rPr>
          <w:b/>
        </w:rPr>
        <w:t>-</w:t>
      </w:r>
      <w:r w:rsidRPr="00D96FE4">
        <w:t>основные понятия музыки (такт, ритм, музыкальная фраза).</w:t>
      </w:r>
    </w:p>
    <w:p w:rsidR="00C82952" w:rsidRPr="00D96FE4" w:rsidRDefault="00C82952" w:rsidP="00D96FE4">
      <w:pPr>
        <w:jc w:val="both"/>
      </w:pPr>
      <w:r w:rsidRPr="00D96FE4">
        <w:t>-составляющие элементы выученных танцев.</w:t>
      </w:r>
    </w:p>
    <w:p w:rsidR="00C82952" w:rsidRPr="00D96FE4" w:rsidRDefault="00C82952" w:rsidP="00D96FE4">
      <w:pPr>
        <w:jc w:val="both"/>
      </w:pPr>
      <w:r w:rsidRPr="00D96FE4">
        <w:t>-элементарные правила ведения в паре.</w:t>
      </w:r>
    </w:p>
    <w:p w:rsidR="00C82952" w:rsidRPr="00D96FE4" w:rsidRDefault="00C82952" w:rsidP="00D96FE4">
      <w:pPr>
        <w:jc w:val="both"/>
      </w:pPr>
      <w:r w:rsidRPr="00D96FE4">
        <w:t>-общие принципы построения и ориентации в зале, на  сцене, позиции рук и ног, танцевальные позиции в паре.</w:t>
      </w:r>
    </w:p>
    <w:p w:rsidR="00C82952" w:rsidRPr="00D96FE4" w:rsidRDefault="00C82952" w:rsidP="00D96FE4">
      <w:pPr>
        <w:rPr>
          <w:b/>
        </w:rPr>
      </w:pPr>
    </w:p>
    <w:p w:rsidR="00C82952" w:rsidRPr="00D96FE4" w:rsidRDefault="00C82952" w:rsidP="00D96FE4">
      <w:pPr>
        <w:rPr>
          <w:b/>
        </w:rPr>
      </w:pPr>
      <w:r w:rsidRPr="00D96FE4">
        <w:rPr>
          <w:b/>
        </w:rPr>
        <w:t>уметь</w:t>
      </w:r>
    </w:p>
    <w:p w:rsidR="00C82952" w:rsidRPr="00D96FE4" w:rsidRDefault="00C82952" w:rsidP="00D96FE4">
      <w:pPr>
        <w:jc w:val="both"/>
      </w:pPr>
      <w:r w:rsidRPr="00D96FE4">
        <w:rPr>
          <w:b/>
        </w:rPr>
        <w:t>-</w:t>
      </w:r>
      <w:r w:rsidRPr="00D96FE4">
        <w:t xml:space="preserve">станцевать выученные </w:t>
      </w:r>
      <w:r w:rsidRPr="00D96FE4">
        <w:rPr>
          <w:b/>
        </w:rPr>
        <w:t xml:space="preserve">базовые </w:t>
      </w:r>
      <w:r w:rsidRPr="00D96FE4">
        <w:t>элементы и фигуры под счет и под музыку.</w:t>
      </w:r>
    </w:p>
    <w:p w:rsidR="00C82952" w:rsidRPr="00D96FE4" w:rsidRDefault="00C82952" w:rsidP="00D96FE4">
      <w:pPr>
        <w:jc w:val="both"/>
      </w:pPr>
      <w:r w:rsidRPr="00D96FE4">
        <w:t>-просчитать основной ритм выученных элементов.</w:t>
      </w:r>
    </w:p>
    <w:p w:rsidR="00C82952" w:rsidRPr="00D96FE4" w:rsidRDefault="00C82952" w:rsidP="00D96FE4">
      <w:pPr>
        <w:jc w:val="both"/>
      </w:pPr>
      <w:r w:rsidRPr="00D96FE4">
        <w:t>-уметь ориентироваться в зале.</w:t>
      </w:r>
    </w:p>
    <w:p w:rsidR="00C82952" w:rsidRPr="00D96FE4" w:rsidRDefault="00C82952" w:rsidP="00D96FE4">
      <w:pPr>
        <w:jc w:val="both"/>
      </w:pPr>
      <w:r w:rsidRPr="00D96FE4">
        <w:t>-уметь правильно держать осанку.</w:t>
      </w:r>
    </w:p>
    <w:p w:rsidR="00C82952" w:rsidRPr="00D96FE4" w:rsidRDefault="00C82952" w:rsidP="00D96FE4">
      <w:pPr>
        <w:jc w:val="center"/>
      </w:pPr>
    </w:p>
    <w:p w:rsidR="00C82952" w:rsidRPr="00D96FE4" w:rsidRDefault="00C82952" w:rsidP="00D96FE4">
      <w:pPr>
        <w:jc w:val="center"/>
      </w:pPr>
    </w:p>
    <w:p w:rsidR="00C82952" w:rsidRPr="00D96FE4" w:rsidRDefault="00C82952" w:rsidP="00D96FE4">
      <w:pPr>
        <w:jc w:val="center"/>
        <w:rPr>
          <w:b/>
        </w:rPr>
      </w:pPr>
      <w:r w:rsidRPr="00D96FE4">
        <w:rPr>
          <w:b/>
        </w:rPr>
        <w:t>Метапредметные результаты</w:t>
      </w:r>
    </w:p>
    <w:p w:rsidR="00C82952" w:rsidRPr="00D96FE4" w:rsidRDefault="00C82952" w:rsidP="00D96FE4">
      <w:pPr>
        <w:jc w:val="center"/>
      </w:pPr>
    </w:p>
    <w:p w:rsidR="00C82952" w:rsidRPr="00D96FE4" w:rsidRDefault="00434E50" w:rsidP="00D96FE4">
      <w:pPr>
        <w:jc w:val="both"/>
      </w:pPr>
      <w:r w:rsidRPr="00D96FE4">
        <w:t>-у</w:t>
      </w:r>
      <w:r w:rsidR="00C82952" w:rsidRPr="00D96FE4">
        <w:t>лучшение и развитие физических качеств (ловкость, быстрота, гибкость, функции  равновесия, прыгучесть, выносливость).</w:t>
      </w:r>
    </w:p>
    <w:p w:rsidR="00C82952" w:rsidRPr="00D96FE4" w:rsidRDefault="00434E50" w:rsidP="00D96FE4">
      <w:pPr>
        <w:jc w:val="both"/>
      </w:pPr>
      <w:r w:rsidRPr="00D96FE4">
        <w:t>-у</w:t>
      </w:r>
      <w:r w:rsidR="00C82952" w:rsidRPr="00D96FE4">
        <w:t>лучшение и развитие внимательности и наблюдательн</w:t>
      </w:r>
      <w:r w:rsidR="00BE1BDF" w:rsidRPr="00D96FE4">
        <w:t xml:space="preserve">ости, творческого воображения и </w:t>
      </w:r>
      <w:r w:rsidR="00C82952" w:rsidRPr="00D96FE4">
        <w:t>фантазии через упражнения.</w:t>
      </w:r>
    </w:p>
    <w:p w:rsidR="00C82952" w:rsidRPr="00D96FE4" w:rsidRDefault="00C82952" w:rsidP="00D96FE4"/>
    <w:p w:rsidR="00C82952" w:rsidRPr="00D96FE4" w:rsidRDefault="00C82952" w:rsidP="00D96FE4">
      <w:pPr>
        <w:jc w:val="center"/>
        <w:rPr>
          <w:b/>
        </w:rPr>
      </w:pPr>
      <w:r w:rsidRPr="00D96FE4">
        <w:rPr>
          <w:b/>
        </w:rPr>
        <w:t xml:space="preserve">Личностные </w:t>
      </w:r>
    </w:p>
    <w:p w:rsidR="00C82952" w:rsidRPr="00D96FE4" w:rsidRDefault="00C82952" w:rsidP="00D96FE4"/>
    <w:p w:rsidR="00C82952" w:rsidRPr="00D96FE4" w:rsidRDefault="00434E50" w:rsidP="00D96FE4">
      <w:pPr>
        <w:jc w:val="both"/>
      </w:pPr>
      <w:r w:rsidRPr="00D96FE4">
        <w:t>-р</w:t>
      </w:r>
      <w:r w:rsidR="00C82952" w:rsidRPr="00D96FE4">
        <w:t>азвитие стойкого интереса и целеустремленности к танцевальному спорту.</w:t>
      </w:r>
    </w:p>
    <w:p w:rsidR="00C82952" w:rsidRPr="00D96FE4" w:rsidRDefault="00434E50" w:rsidP="00D96FE4">
      <w:pPr>
        <w:jc w:val="both"/>
      </w:pPr>
      <w:r w:rsidRPr="00D96FE4">
        <w:t>-ф</w:t>
      </w:r>
      <w:r w:rsidR="00C82952" w:rsidRPr="00D96FE4">
        <w:t>ормирование дружбы и товарищества, достоинства  и чести, чувства долга и ответственности, дисциплинированности, скромности и требовательности к себе, культуры поведения.</w:t>
      </w:r>
    </w:p>
    <w:p w:rsidR="00C82952" w:rsidRPr="00D96FE4" w:rsidRDefault="00434E50" w:rsidP="00D96FE4">
      <w:pPr>
        <w:jc w:val="both"/>
      </w:pPr>
      <w:r w:rsidRPr="00D96FE4">
        <w:t>-ф</w:t>
      </w:r>
      <w:r w:rsidR="00C82952" w:rsidRPr="00D96FE4">
        <w:t>ормирование спортивного трудолюбия, творческой активности и самостоятельности.</w:t>
      </w:r>
    </w:p>
    <w:p w:rsidR="00216361" w:rsidRPr="00D96FE4" w:rsidRDefault="00216361" w:rsidP="00D96FE4">
      <w:pPr>
        <w:ind w:left="180" w:hanging="180"/>
        <w:jc w:val="both"/>
      </w:pPr>
    </w:p>
    <w:p w:rsidR="00434E50" w:rsidRPr="00D96FE4" w:rsidRDefault="00434E50" w:rsidP="00D96FE4">
      <w:pPr>
        <w:jc w:val="center"/>
        <w:rPr>
          <w:b/>
        </w:rPr>
      </w:pPr>
    </w:p>
    <w:p w:rsidR="008B3D4A" w:rsidRPr="00D96FE4" w:rsidRDefault="008B3D4A" w:rsidP="00D96FE4">
      <w:pPr>
        <w:jc w:val="center"/>
        <w:rPr>
          <w:b/>
        </w:rPr>
      </w:pPr>
    </w:p>
    <w:p w:rsidR="008B3D4A" w:rsidRPr="00D96FE4" w:rsidRDefault="008B3D4A" w:rsidP="00D96FE4">
      <w:pPr>
        <w:jc w:val="center"/>
        <w:rPr>
          <w:b/>
        </w:rPr>
      </w:pPr>
    </w:p>
    <w:p w:rsidR="00533C47" w:rsidRDefault="00533C47" w:rsidP="00D96FE4">
      <w:pPr>
        <w:jc w:val="center"/>
      </w:pPr>
    </w:p>
    <w:p w:rsidR="00985857" w:rsidRDefault="00985857" w:rsidP="00D96FE4">
      <w:pPr>
        <w:jc w:val="center"/>
      </w:pPr>
    </w:p>
    <w:p w:rsidR="00985857" w:rsidRDefault="00985857" w:rsidP="00D96FE4">
      <w:pPr>
        <w:jc w:val="center"/>
      </w:pPr>
    </w:p>
    <w:p w:rsidR="00985857" w:rsidRDefault="00985857" w:rsidP="00D96FE4">
      <w:pPr>
        <w:jc w:val="center"/>
      </w:pPr>
    </w:p>
    <w:p w:rsidR="00985857" w:rsidRDefault="00985857" w:rsidP="00D96FE4">
      <w:pPr>
        <w:jc w:val="center"/>
        <w:rPr>
          <w:b/>
        </w:rPr>
      </w:pPr>
    </w:p>
    <w:p w:rsidR="00985857" w:rsidRDefault="00985857" w:rsidP="00D96FE4">
      <w:pPr>
        <w:jc w:val="center"/>
        <w:rPr>
          <w:b/>
        </w:rPr>
      </w:pPr>
    </w:p>
    <w:p w:rsidR="00985857" w:rsidRDefault="00985857" w:rsidP="00D96FE4">
      <w:pPr>
        <w:jc w:val="center"/>
        <w:rPr>
          <w:b/>
        </w:rPr>
      </w:pPr>
    </w:p>
    <w:p w:rsidR="00985857" w:rsidRDefault="00985857"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8A7B09" w:rsidRDefault="008A7B09" w:rsidP="00D96FE4">
      <w:pPr>
        <w:jc w:val="center"/>
        <w:rPr>
          <w:b/>
        </w:rPr>
      </w:pPr>
    </w:p>
    <w:p w:rsidR="00F3519D" w:rsidRPr="00D96FE4" w:rsidRDefault="00F3519D" w:rsidP="00D96FE4">
      <w:pPr>
        <w:jc w:val="center"/>
        <w:rPr>
          <w:b/>
        </w:rPr>
      </w:pPr>
      <w:r w:rsidRPr="00D96FE4">
        <w:rPr>
          <w:b/>
        </w:rPr>
        <w:t>Учебный план 1года обучения</w:t>
      </w:r>
    </w:p>
    <w:p w:rsidR="00434E50" w:rsidRPr="00D96FE4" w:rsidRDefault="00434E50" w:rsidP="00D96FE4">
      <w:pPr>
        <w:jc w:val="center"/>
        <w:rPr>
          <w:b/>
        </w:rPr>
      </w:pPr>
    </w:p>
    <w:p w:rsidR="00434E50" w:rsidRPr="00D96FE4" w:rsidRDefault="00434E50" w:rsidP="00D96FE4">
      <w:pPr>
        <w:jc w:val="center"/>
        <w:rPr>
          <w:b/>
        </w:rPr>
      </w:pPr>
    </w:p>
    <w:tbl>
      <w:tblPr>
        <w:tblpPr w:leftFromText="180" w:rightFromText="180" w:vertAnchor="text" w:horzAnchor="margin" w:tblpXSpec="center" w:tblpY="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44"/>
        <w:gridCol w:w="992"/>
        <w:gridCol w:w="1134"/>
        <w:gridCol w:w="1276"/>
        <w:gridCol w:w="2410"/>
      </w:tblGrid>
      <w:tr w:rsidR="002734E8" w:rsidRPr="00D96FE4" w:rsidTr="00D3265B">
        <w:trPr>
          <w:trHeight w:val="356"/>
        </w:trPr>
        <w:tc>
          <w:tcPr>
            <w:tcW w:w="817" w:type="dxa"/>
            <w:vMerge w:val="restart"/>
          </w:tcPr>
          <w:p w:rsidR="002734E8" w:rsidRPr="00D96FE4" w:rsidRDefault="002734E8" w:rsidP="00D96FE4">
            <w:pPr>
              <w:jc w:val="center"/>
            </w:pPr>
            <w:r w:rsidRPr="00D96FE4">
              <w:t>№ п/п</w:t>
            </w:r>
          </w:p>
        </w:tc>
        <w:tc>
          <w:tcPr>
            <w:tcW w:w="3544" w:type="dxa"/>
            <w:vMerge w:val="restart"/>
          </w:tcPr>
          <w:p w:rsidR="002734E8" w:rsidRPr="00D96FE4" w:rsidRDefault="002734E8" w:rsidP="00D96FE4">
            <w:pPr>
              <w:jc w:val="center"/>
            </w:pPr>
            <w:r w:rsidRPr="00D96FE4">
              <w:t>Тема</w:t>
            </w:r>
          </w:p>
        </w:tc>
        <w:tc>
          <w:tcPr>
            <w:tcW w:w="3402" w:type="dxa"/>
            <w:gridSpan w:val="3"/>
          </w:tcPr>
          <w:p w:rsidR="002734E8" w:rsidRPr="00D96FE4" w:rsidRDefault="002734E8" w:rsidP="00D96FE4">
            <w:pPr>
              <w:jc w:val="center"/>
            </w:pPr>
            <w:r w:rsidRPr="00D96FE4">
              <w:t>Количество часов</w:t>
            </w:r>
          </w:p>
        </w:tc>
        <w:tc>
          <w:tcPr>
            <w:tcW w:w="2410" w:type="dxa"/>
          </w:tcPr>
          <w:p w:rsidR="002734E8" w:rsidRPr="00D96FE4" w:rsidRDefault="002734E8" w:rsidP="00D96FE4">
            <w:pPr>
              <w:jc w:val="center"/>
            </w:pPr>
          </w:p>
        </w:tc>
      </w:tr>
      <w:tr w:rsidR="002734E8" w:rsidRPr="00D96FE4" w:rsidTr="00D3265B">
        <w:trPr>
          <w:trHeight w:val="728"/>
        </w:trPr>
        <w:tc>
          <w:tcPr>
            <w:tcW w:w="817" w:type="dxa"/>
            <w:vMerge/>
          </w:tcPr>
          <w:p w:rsidR="002734E8" w:rsidRPr="00D96FE4" w:rsidRDefault="002734E8" w:rsidP="00D96FE4">
            <w:pPr>
              <w:jc w:val="center"/>
            </w:pPr>
          </w:p>
        </w:tc>
        <w:tc>
          <w:tcPr>
            <w:tcW w:w="3544" w:type="dxa"/>
            <w:vMerge/>
          </w:tcPr>
          <w:p w:rsidR="002734E8" w:rsidRPr="00D96FE4" w:rsidRDefault="002734E8" w:rsidP="00D96FE4">
            <w:pPr>
              <w:jc w:val="center"/>
            </w:pPr>
          </w:p>
        </w:tc>
        <w:tc>
          <w:tcPr>
            <w:tcW w:w="992" w:type="dxa"/>
          </w:tcPr>
          <w:p w:rsidR="002734E8" w:rsidRPr="00D96FE4" w:rsidRDefault="002734E8" w:rsidP="00D96FE4">
            <w:pPr>
              <w:jc w:val="center"/>
            </w:pPr>
            <w:r w:rsidRPr="00D96FE4">
              <w:t>Всего</w:t>
            </w:r>
          </w:p>
        </w:tc>
        <w:tc>
          <w:tcPr>
            <w:tcW w:w="1134" w:type="dxa"/>
          </w:tcPr>
          <w:p w:rsidR="002734E8" w:rsidRPr="00D96FE4" w:rsidRDefault="002734E8" w:rsidP="00D96FE4">
            <w:pPr>
              <w:jc w:val="center"/>
            </w:pPr>
            <w:r w:rsidRPr="00D96FE4">
              <w:t>Теоретические занятия</w:t>
            </w:r>
          </w:p>
        </w:tc>
        <w:tc>
          <w:tcPr>
            <w:tcW w:w="1276" w:type="dxa"/>
          </w:tcPr>
          <w:p w:rsidR="002734E8" w:rsidRPr="00D96FE4" w:rsidRDefault="002734E8" w:rsidP="00D96FE4">
            <w:pPr>
              <w:jc w:val="center"/>
            </w:pPr>
            <w:r w:rsidRPr="00D96FE4">
              <w:t>Практические занятия</w:t>
            </w:r>
          </w:p>
        </w:tc>
        <w:tc>
          <w:tcPr>
            <w:tcW w:w="2410" w:type="dxa"/>
          </w:tcPr>
          <w:p w:rsidR="002734E8" w:rsidRPr="00D96FE4" w:rsidRDefault="002734E8" w:rsidP="00D96FE4">
            <w:pPr>
              <w:jc w:val="center"/>
            </w:pPr>
            <w:r w:rsidRPr="00D96FE4">
              <w:t>Формы контроля</w:t>
            </w:r>
          </w:p>
        </w:tc>
      </w:tr>
      <w:tr w:rsidR="002734E8" w:rsidRPr="00D96FE4" w:rsidTr="00D3265B">
        <w:trPr>
          <w:trHeight w:val="356"/>
        </w:trPr>
        <w:tc>
          <w:tcPr>
            <w:tcW w:w="817" w:type="dxa"/>
          </w:tcPr>
          <w:p w:rsidR="002734E8" w:rsidRPr="00D96FE4" w:rsidRDefault="002734E8" w:rsidP="00D96FE4">
            <w:pPr>
              <w:ind w:left="360"/>
            </w:pPr>
            <w:r w:rsidRPr="00D96FE4">
              <w:t>1</w:t>
            </w:r>
          </w:p>
        </w:tc>
        <w:tc>
          <w:tcPr>
            <w:tcW w:w="3544" w:type="dxa"/>
          </w:tcPr>
          <w:p w:rsidR="002734E8" w:rsidRPr="00D96FE4" w:rsidRDefault="002734E8" w:rsidP="00D96FE4">
            <w:pPr>
              <w:rPr>
                <w:color w:val="FF0000"/>
              </w:rPr>
            </w:pPr>
            <w:r w:rsidRPr="00D96FE4">
              <w:t xml:space="preserve">Вводное занятие. Повторение </w:t>
            </w:r>
            <w:proofErr w:type="gramStart"/>
            <w:r w:rsidRPr="00D96FE4">
              <w:t>пройденного</w:t>
            </w:r>
            <w:proofErr w:type="gramEnd"/>
            <w:r w:rsidRPr="00D96FE4">
              <w:t xml:space="preserve"> или выполнение изученных ранее элементов.</w:t>
            </w:r>
          </w:p>
        </w:tc>
        <w:tc>
          <w:tcPr>
            <w:tcW w:w="992" w:type="dxa"/>
          </w:tcPr>
          <w:p w:rsidR="002734E8" w:rsidRPr="00D96FE4" w:rsidRDefault="002734E8" w:rsidP="00D96FE4">
            <w:pPr>
              <w:jc w:val="center"/>
            </w:pPr>
            <w:r w:rsidRPr="00D96FE4">
              <w:t>1</w:t>
            </w:r>
          </w:p>
        </w:tc>
        <w:tc>
          <w:tcPr>
            <w:tcW w:w="1134" w:type="dxa"/>
          </w:tcPr>
          <w:p w:rsidR="002734E8" w:rsidRPr="00D96FE4" w:rsidRDefault="002734E8" w:rsidP="00D96FE4">
            <w:pPr>
              <w:jc w:val="center"/>
            </w:pPr>
            <w:r w:rsidRPr="00D96FE4">
              <w:t>1</w:t>
            </w:r>
          </w:p>
        </w:tc>
        <w:tc>
          <w:tcPr>
            <w:tcW w:w="1276" w:type="dxa"/>
          </w:tcPr>
          <w:p w:rsidR="002734E8" w:rsidRPr="00D96FE4" w:rsidRDefault="002734E8" w:rsidP="00D96FE4">
            <w:pPr>
              <w:jc w:val="center"/>
            </w:pPr>
            <w:r w:rsidRPr="00D96FE4">
              <w:t>-</w:t>
            </w:r>
          </w:p>
        </w:tc>
        <w:tc>
          <w:tcPr>
            <w:tcW w:w="2410" w:type="dxa"/>
          </w:tcPr>
          <w:p w:rsidR="002734E8" w:rsidRPr="00D96FE4" w:rsidRDefault="00C07D17" w:rsidP="00D96FE4">
            <w:pPr>
              <w:jc w:val="center"/>
            </w:pPr>
            <w:r w:rsidRPr="00D96FE4">
              <w:t>наблюдение</w:t>
            </w:r>
          </w:p>
        </w:tc>
      </w:tr>
      <w:tr w:rsidR="002734E8" w:rsidRPr="00D96FE4" w:rsidTr="00D3265B">
        <w:trPr>
          <w:trHeight w:val="826"/>
        </w:trPr>
        <w:tc>
          <w:tcPr>
            <w:tcW w:w="817" w:type="dxa"/>
          </w:tcPr>
          <w:p w:rsidR="002734E8" w:rsidRPr="00D96FE4" w:rsidRDefault="002734E8" w:rsidP="00D96FE4">
            <w:pPr>
              <w:ind w:left="360"/>
            </w:pPr>
            <w:r w:rsidRPr="00D96FE4">
              <w:t>2</w:t>
            </w:r>
          </w:p>
        </w:tc>
        <w:tc>
          <w:tcPr>
            <w:tcW w:w="3544" w:type="dxa"/>
          </w:tcPr>
          <w:p w:rsidR="002734E8" w:rsidRPr="00D96FE4" w:rsidRDefault="002734E8" w:rsidP="00D96FE4">
            <w:r w:rsidRPr="00D96FE4">
              <w:t>Комплекс общеразвивающих физических и танцевальных упражнений</w:t>
            </w:r>
          </w:p>
        </w:tc>
        <w:tc>
          <w:tcPr>
            <w:tcW w:w="992" w:type="dxa"/>
          </w:tcPr>
          <w:p w:rsidR="002734E8" w:rsidRPr="00D96FE4" w:rsidRDefault="002734E8" w:rsidP="00D96FE4">
            <w:pPr>
              <w:jc w:val="center"/>
            </w:pPr>
            <w:r w:rsidRPr="00D96FE4">
              <w:t>6</w:t>
            </w:r>
          </w:p>
        </w:tc>
        <w:tc>
          <w:tcPr>
            <w:tcW w:w="1134" w:type="dxa"/>
          </w:tcPr>
          <w:p w:rsidR="002734E8" w:rsidRPr="00D96FE4" w:rsidRDefault="002734E8" w:rsidP="00D96FE4">
            <w:pPr>
              <w:jc w:val="center"/>
            </w:pPr>
            <w:r w:rsidRPr="00D96FE4">
              <w:t>1</w:t>
            </w:r>
          </w:p>
        </w:tc>
        <w:tc>
          <w:tcPr>
            <w:tcW w:w="1276" w:type="dxa"/>
          </w:tcPr>
          <w:p w:rsidR="002734E8" w:rsidRPr="00D96FE4" w:rsidRDefault="002734E8" w:rsidP="00D96FE4">
            <w:pPr>
              <w:jc w:val="center"/>
            </w:pPr>
            <w:r w:rsidRPr="00D96FE4">
              <w:t>5</w:t>
            </w:r>
          </w:p>
        </w:tc>
        <w:tc>
          <w:tcPr>
            <w:tcW w:w="2410" w:type="dxa"/>
          </w:tcPr>
          <w:p w:rsidR="002734E8" w:rsidRPr="00D96FE4" w:rsidRDefault="002734E8" w:rsidP="00D96FE4">
            <w:pPr>
              <w:jc w:val="center"/>
            </w:pPr>
            <w:r w:rsidRPr="00D96FE4">
              <w:t>наблюдение</w:t>
            </w:r>
          </w:p>
        </w:tc>
      </w:tr>
      <w:tr w:rsidR="002734E8" w:rsidRPr="00D96FE4" w:rsidTr="00D3265B">
        <w:trPr>
          <w:trHeight w:val="356"/>
        </w:trPr>
        <w:tc>
          <w:tcPr>
            <w:tcW w:w="817" w:type="dxa"/>
          </w:tcPr>
          <w:p w:rsidR="002734E8" w:rsidRPr="00D96FE4" w:rsidRDefault="002734E8" w:rsidP="00D96FE4">
            <w:pPr>
              <w:ind w:left="360"/>
            </w:pPr>
            <w:r w:rsidRPr="00D96FE4">
              <w:t>3</w:t>
            </w:r>
          </w:p>
        </w:tc>
        <w:tc>
          <w:tcPr>
            <w:tcW w:w="3544" w:type="dxa"/>
          </w:tcPr>
          <w:p w:rsidR="002734E8" w:rsidRPr="00D96FE4" w:rsidRDefault="002734E8" w:rsidP="00D96FE4">
            <w:r w:rsidRPr="00D96FE4">
              <w:t>Основы музыкальных ритмов</w:t>
            </w:r>
          </w:p>
        </w:tc>
        <w:tc>
          <w:tcPr>
            <w:tcW w:w="992" w:type="dxa"/>
          </w:tcPr>
          <w:p w:rsidR="002734E8" w:rsidRPr="00D96FE4" w:rsidRDefault="002734E8" w:rsidP="00D96FE4">
            <w:pPr>
              <w:jc w:val="center"/>
            </w:pPr>
            <w:r w:rsidRPr="00D96FE4">
              <w:t>4</w:t>
            </w:r>
          </w:p>
        </w:tc>
        <w:tc>
          <w:tcPr>
            <w:tcW w:w="1134" w:type="dxa"/>
          </w:tcPr>
          <w:p w:rsidR="002734E8" w:rsidRPr="00D96FE4" w:rsidRDefault="002734E8" w:rsidP="00D96FE4">
            <w:pPr>
              <w:jc w:val="center"/>
            </w:pPr>
            <w:r w:rsidRPr="00D96FE4">
              <w:t>2</w:t>
            </w:r>
          </w:p>
        </w:tc>
        <w:tc>
          <w:tcPr>
            <w:tcW w:w="1276" w:type="dxa"/>
          </w:tcPr>
          <w:p w:rsidR="002734E8" w:rsidRPr="00D96FE4" w:rsidRDefault="002734E8" w:rsidP="00D96FE4">
            <w:pPr>
              <w:jc w:val="center"/>
            </w:pPr>
            <w:r w:rsidRPr="00D96FE4">
              <w:t>2</w:t>
            </w:r>
          </w:p>
        </w:tc>
        <w:tc>
          <w:tcPr>
            <w:tcW w:w="2410" w:type="dxa"/>
          </w:tcPr>
          <w:p w:rsidR="002734E8" w:rsidRPr="00D96FE4" w:rsidRDefault="002734E8" w:rsidP="00D96FE4">
            <w:pPr>
              <w:jc w:val="center"/>
            </w:pPr>
            <w:r w:rsidRPr="00D96FE4">
              <w:t>выполнение практических заданий</w:t>
            </w:r>
            <w:proofErr w:type="gramStart"/>
            <w:r w:rsidRPr="00D96FE4">
              <w:t>,у</w:t>
            </w:r>
            <w:proofErr w:type="gramEnd"/>
            <w:r w:rsidRPr="00D96FE4">
              <w:t>стный опрос</w:t>
            </w:r>
          </w:p>
        </w:tc>
      </w:tr>
      <w:tr w:rsidR="002734E8" w:rsidRPr="00D96FE4" w:rsidTr="00D3265B">
        <w:trPr>
          <w:trHeight w:val="356"/>
        </w:trPr>
        <w:tc>
          <w:tcPr>
            <w:tcW w:w="817" w:type="dxa"/>
          </w:tcPr>
          <w:p w:rsidR="002734E8" w:rsidRPr="00D96FE4" w:rsidRDefault="002734E8" w:rsidP="00D96FE4">
            <w:pPr>
              <w:ind w:left="360"/>
            </w:pPr>
            <w:r w:rsidRPr="00D96FE4">
              <w:t>4</w:t>
            </w:r>
          </w:p>
        </w:tc>
        <w:tc>
          <w:tcPr>
            <w:tcW w:w="3544" w:type="dxa"/>
          </w:tcPr>
          <w:p w:rsidR="002734E8" w:rsidRPr="00D96FE4" w:rsidRDefault="002734E8" w:rsidP="00D96FE4">
            <w:r w:rsidRPr="00D96FE4">
              <w:t>Обще-танцевальная подготовка</w:t>
            </w:r>
          </w:p>
        </w:tc>
        <w:tc>
          <w:tcPr>
            <w:tcW w:w="992" w:type="dxa"/>
          </w:tcPr>
          <w:p w:rsidR="002734E8" w:rsidRPr="00D96FE4" w:rsidRDefault="002734E8" w:rsidP="00D96FE4">
            <w:pPr>
              <w:jc w:val="center"/>
            </w:pPr>
            <w:r w:rsidRPr="00D96FE4">
              <w:t>22</w:t>
            </w:r>
          </w:p>
        </w:tc>
        <w:tc>
          <w:tcPr>
            <w:tcW w:w="1134" w:type="dxa"/>
          </w:tcPr>
          <w:p w:rsidR="002734E8" w:rsidRPr="00D96FE4" w:rsidRDefault="002734E8" w:rsidP="00D96FE4">
            <w:pPr>
              <w:jc w:val="center"/>
            </w:pPr>
            <w:r w:rsidRPr="00D96FE4">
              <w:t>4</w:t>
            </w:r>
          </w:p>
        </w:tc>
        <w:tc>
          <w:tcPr>
            <w:tcW w:w="1276" w:type="dxa"/>
          </w:tcPr>
          <w:p w:rsidR="002734E8" w:rsidRPr="00D96FE4" w:rsidRDefault="002734E8" w:rsidP="00D96FE4">
            <w:pPr>
              <w:jc w:val="center"/>
            </w:pPr>
            <w:r w:rsidRPr="00D96FE4">
              <w:t>18</w:t>
            </w:r>
          </w:p>
        </w:tc>
        <w:tc>
          <w:tcPr>
            <w:tcW w:w="2410" w:type="dxa"/>
          </w:tcPr>
          <w:p w:rsidR="002734E8" w:rsidRPr="00D96FE4" w:rsidRDefault="002734E8" w:rsidP="00D96FE4">
            <w:pPr>
              <w:jc w:val="center"/>
            </w:pPr>
            <w:r w:rsidRPr="00D96FE4">
              <w:t>выполнение практических заданий</w:t>
            </w:r>
          </w:p>
        </w:tc>
      </w:tr>
      <w:tr w:rsidR="002734E8" w:rsidRPr="00D96FE4" w:rsidTr="00D3265B">
        <w:trPr>
          <w:trHeight w:val="356"/>
        </w:trPr>
        <w:tc>
          <w:tcPr>
            <w:tcW w:w="817" w:type="dxa"/>
          </w:tcPr>
          <w:p w:rsidR="002734E8" w:rsidRPr="00D96FE4" w:rsidRDefault="002734E8" w:rsidP="00D96FE4">
            <w:pPr>
              <w:ind w:left="360"/>
            </w:pPr>
            <w:r w:rsidRPr="00D96FE4">
              <w:t>5</w:t>
            </w:r>
          </w:p>
        </w:tc>
        <w:tc>
          <w:tcPr>
            <w:tcW w:w="3544" w:type="dxa"/>
          </w:tcPr>
          <w:p w:rsidR="002734E8" w:rsidRPr="00D96FE4" w:rsidRDefault="002734E8" w:rsidP="00D96FE4">
            <w:r w:rsidRPr="00D96FE4">
              <w:t>Европейская программа базовые фигуры</w:t>
            </w:r>
          </w:p>
        </w:tc>
        <w:tc>
          <w:tcPr>
            <w:tcW w:w="992" w:type="dxa"/>
          </w:tcPr>
          <w:p w:rsidR="002734E8" w:rsidRPr="00D96FE4" w:rsidRDefault="002734E8" w:rsidP="00D96FE4">
            <w:pPr>
              <w:jc w:val="center"/>
            </w:pPr>
            <w:r w:rsidRPr="00D96FE4">
              <w:t>52</w:t>
            </w:r>
          </w:p>
        </w:tc>
        <w:tc>
          <w:tcPr>
            <w:tcW w:w="1134" w:type="dxa"/>
          </w:tcPr>
          <w:p w:rsidR="002734E8" w:rsidRPr="00D96FE4" w:rsidRDefault="002734E8" w:rsidP="00D96FE4">
            <w:pPr>
              <w:jc w:val="center"/>
            </w:pPr>
            <w:r w:rsidRPr="00D96FE4">
              <w:t>15</w:t>
            </w:r>
          </w:p>
        </w:tc>
        <w:tc>
          <w:tcPr>
            <w:tcW w:w="1276" w:type="dxa"/>
          </w:tcPr>
          <w:p w:rsidR="002734E8" w:rsidRPr="00D96FE4" w:rsidRDefault="002734E8" w:rsidP="00D96FE4">
            <w:pPr>
              <w:jc w:val="center"/>
            </w:pPr>
            <w:r w:rsidRPr="00D96FE4">
              <w:t>37</w:t>
            </w:r>
          </w:p>
        </w:tc>
        <w:tc>
          <w:tcPr>
            <w:tcW w:w="2410" w:type="dxa"/>
          </w:tcPr>
          <w:p w:rsidR="002734E8" w:rsidRPr="00D96FE4" w:rsidRDefault="002734E8" w:rsidP="00D96FE4">
            <w:pPr>
              <w:jc w:val="center"/>
            </w:pPr>
            <w:r w:rsidRPr="00D96FE4">
              <w:t>выполнение практических заданий</w:t>
            </w:r>
            <w:r w:rsidR="00030977" w:rsidRPr="00D96FE4">
              <w:t>, творческий показ</w:t>
            </w:r>
          </w:p>
        </w:tc>
      </w:tr>
      <w:tr w:rsidR="002734E8" w:rsidRPr="00D96FE4" w:rsidTr="00D3265B">
        <w:trPr>
          <w:trHeight w:val="371"/>
        </w:trPr>
        <w:tc>
          <w:tcPr>
            <w:tcW w:w="817" w:type="dxa"/>
          </w:tcPr>
          <w:p w:rsidR="002734E8" w:rsidRPr="00D96FE4" w:rsidRDefault="002734E8" w:rsidP="00D96FE4">
            <w:pPr>
              <w:ind w:left="360"/>
            </w:pPr>
            <w:r w:rsidRPr="00D96FE4">
              <w:t>6</w:t>
            </w:r>
          </w:p>
        </w:tc>
        <w:tc>
          <w:tcPr>
            <w:tcW w:w="3544" w:type="dxa"/>
          </w:tcPr>
          <w:p w:rsidR="002734E8" w:rsidRPr="00D96FE4" w:rsidRDefault="002734E8" w:rsidP="00D96FE4">
            <w:r w:rsidRPr="00D96FE4">
              <w:t>Латиноамериканская программа базовые фигуры</w:t>
            </w:r>
          </w:p>
        </w:tc>
        <w:tc>
          <w:tcPr>
            <w:tcW w:w="992" w:type="dxa"/>
          </w:tcPr>
          <w:p w:rsidR="002734E8" w:rsidRPr="00D96FE4" w:rsidRDefault="002734E8" w:rsidP="00D96FE4">
            <w:pPr>
              <w:jc w:val="center"/>
            </w:pPr>
            <w:r w:rsidRPr="00D96FE4">
              <w:t>52</w:t>
            </w:r>
          </w:p>
        </w:tc>
        <w:tc>
          <w:tcPr>
            <w:tcW w:w="1134" w:type="dxa"/>
          </w:tcPr>
          <w:p w:rsidR="002734E8" w:rsidRPr="00D96FE4" w:rsidRDefault="002734E8" w:rsidP="00D96FE4">
            <w:pPr>
              <w:jc w:val="center"/>
            </w:pPr>
            <w:r w:rsidRPr="00D96FE4">
              <w:t>15</w:t>
            </w:r>
          </w:p>
        </w:tc>
        <w:tc>
          <w:tcPr>
            <w:tcW w:w="1276" w:type="dxa"/>
          </w:tcPr>
          <w:p w:rsidR="002734E8" w:rsidRPr="00D96FE4" w:rsidRDefault="002734E8" w:rsidP="00D96FE4">
            <w:pPr>
              <w:jc w:val="center"/>
            </w:pPr>
            <w:r w:rsidRPr="00D96FE4">
              <w:t>37</w:t>
            </w:r>
          </w:p>
        </w:tc>
        <w:tc>
          <w:tcPr>
            <w:tcW w:w="2410" w:type="dxa"/>
          </w:tcPr>
          <w:p w:rsidR="002734E8" w:rsidRPr="00D96FE4" w:rsidRDefault="002734E8" w:rsidP="00D96FE4">
            <w:pPr>
              <w:jc w:val="center"/>
            </w:pPr>
            <w:r w:rsidRPr="00D96FE4">
              <w:t>выполнение практических заданий</w:t>
            </w:r>
          </w:p>
          <w:p w:rsidR="0070087A" w:rsidRPr="00D96FE4" w:rsidRDefault="0070087A" w:rsidP="00D96FE4">
            <w:pPr>
              <w:jc w:val="center"/>
            </w:pPr>
            <w:r w:rsidRPr="00D96FE4">
              <w:t>творческий показ</w:t>
            </w:r>
          </w:p>
        </w:tc>
      </w:tr>
      <w:tr w:rsidR="002734E8" w:rsidRPr="00D96FE4" w:rsidTr="00D3265B">
        <w:trPr>
          <w:trHeight w:val="356"/>
        </w:trPr>
        <w:tc>
          <w:tcPr>
            <w:tcW w:w="817" w:type="dxa"/>
          </w:tcPr>
          <w:p w:rsidR="002734E8" w:rsidRPr="00D96FE4" w:rsidRDefault="008E3EDD" w:rsidP="00D96FE4">
            <w:pPr>
              <w:ind w:left="360"/>
            </w:pPr>
            <w:r w:rsidRPr="00D96FE4">
              <w:t>7</w:t>
            </w:r>
          </w:p>
        </w:tc>
        <w:tc>
          <w:tcPr>
            <w:tcW w:w="3544" w:type="dxa"/>
          </w:tcPr>
          <w:p w:rsidR="002734E8" w:rsidRPr="00D96FE4" w:rsidRDefault="002734E8" w:rsidP="00D96FE4">
            <w:r w:rsidRPr="00D96FE4">
              <w:t>Показательная программа выступлений (открытый урок)</w:t>
            </w:r>
          </w:p>
          <w:p w:rsidR="002734E8" w:rsidRPr="00D96FE4" w:rsidRDefault="002734E8" w:rsidP="00D96FE4">
            <w:r w:rsidRPr="00D96FE4">
              <w:t>Контрольное тестирование</w:t>
            </w:r>
          </w:p>
        </w:tc>
        <w:tc>
          <w:tcPr>
            <w:tcW w:w="992" w:type="dxa"/>
          </w:tcPr>
          <w:p w:rsidR="002734E8" w:rsidRPr="00D96FE4" w:rsidRDefault="002734E8" w:rsidP="00D96FE4">
            <w:pPr>
              <w:jc w:val="center"/>
            </w:pPr>
            <w:r w:rsidRPr="00D96FE4">
              <w:t>7</w:t>
            </w:r>
          </w:p>
        </w:tc>
        <w:tc>
          <w:tcPr>
            <w:tcW w:w="1134" w:type="dxa"/>
          </w:tcPr>
          <w:p w:rsidR="002734E8" w:rsidRPr="00D96FE4" w:rsidRDefault="002734E8" w:rsidP="00D96FE4">
            <w:pPr>
              <w:jc w:val="center"/>
            </w:pPr>
            <w:r w:rsidRPr="00D96FE4">
              <w:t>-</w:t>
            </w:r>
          </w:p>
        </w:tc>
        <w:tc>
          <w:tcPr>
            <w:tcW w:w="1276" w:type="dxa"/>
          </w:tcPr>
          <w:p w:rsidR="002734E8" w:rsidRPr="00D96FE4" w:rsidRDefault="002734E8" w:rsidP="00D96FE4">
            <w:pPr>
              <w:jc w:val="center"/>
            </w:pPr>
            <w:r w:rsidRPr="00D96FE4">
              <w:t>7</w:t>
            </w:r>
          </w:p>
        </w:tc>
        <w:tc>
          <w:tcPr>
            <w:tcW w:w="2410" w:type="dxa"/>
          </w:tcPr>
          <w:p w:rsidR="002734E8" w:rsidRPr="00D96FE4" w:rsidRDefault="002734E8" w:rsidP="00D96FE4">
            <w:pPr>
              <w:jc w:val="center"/>
            </w:pPr>
            <w:r w:rsidRPr="00D96FE4">
              <w:t>Зачёт,</w:t>
            </w:r>
          </w:p>
          <w:p w:rsidR="002734E8" w:rsidRPr="00D96FE4" w:rsidRDefault="002734E8" w:rsidP="00D96FE4">
            <w:pPr>
              <w:jc w:val="center"/>
            </w:pPr>
            <w:r w:rsidRPr="00D96FE4">
              <w:t>тестирование,</w:t>
            </w:r>
          </w:p>
          <w:p w:rsidR="002734E8" w:rsidRPr="00D96FE4" w:rsidRDefault="002734E8" w:rsidP="00D96FE4">
            <w:pPr>
              <w:jc w:val="center"/>
            </w:pPr>
            <w:r w:rsidRPr="00D96FE4">
              <w:t>конкурс</w:t>
            </w:r>
          </w:p>
        </w:tc>
      </w:tr>
      <w:tr w:rsidR="001E3C8A" w:rsidRPr="00D96FE4" w:rsidTr="00D3265B">
        <w:trPr>
          <w:trHeight w:val="371"/>
        </w:trPr>
        <w:tc>
          <w:tcPr>
            <w:tcW w:w="817" w:type="dxa"/>
          </w:tcPr>
          <w:p w:rsidR="001E3C8A" w:rsidRPr="00D96FE4" w:rsidRDefault="001E3C8A" w:rsidP="001E3C8A">
            <w:pPr>
              <w:ind w:left="360"/>
            </w:pPr>
          </w:p>
        </w:tc>
        <w:tc>
          <w:tcPr>
            <w:tcW w:w="3544" w:type="dxa"/>
          </w:tcPr>
          <w:p w:rsidR="001E3C8A" w:rsidRPr="00D96FE4" w:rsidRDefault="001E3C8A" w:rsidP="001E3C8A">
            <w:pPr>
              <w:rPr>
                <w:b/>
              </w:rPr>
            </w:pPr>
            <w:r w:rsidRPr="00D96FE4">
              <w:rPr>
                <w:b/>
              </w:rPr>
              <w:t>Итого часов</w:t>
            </w:r>
          </w:p>
          <w:p w:rsidR="001E3C8A" w:rsidRPr="00D96FE4" w:rsidRDefault="001E3C8A" w:rsidP="001E3C8A">
            <w:pPr>
              <w:rPr>
                <w:b/>
              </w:rPr>
            </w:pPr>
          </w:p>
        </w:tc>
        <w:tc>
          <w:tcPr>
            <w:tcW w:w="992" w:type="dxa"/>
          </w:tcPr>
          <w:p w:rsidR="001E3C8A" w:rsidRPr="00D96FE4" w:rsidRDefault="001E3C8A" w:rsidP="001E3C8A">
            <w:pPr>
              <w:jc w:val="center"/>
            </w:pPr>
            <w:r w:rsidRPr="00D96FE4">
              <w:t>144ч.</w:t>
            </w:r>
          </w:p>
        </w:tc>
        <w:tc>
          <w:tcPr>
            <w:tcW w:w="1134" w:type="dxa"/>
          </w:tcPr>
          <w:p w:rsidR="001E3C8A" w:rsidRPr="001E780F" w:rsidRDefault="001E3C8A" w:rsidP="001E3C8A">
            <w:pPr>
              <w:jc w:val="center"/>
              <w:rPr>
                <w:color w:val="FF0000"/>
              </w:rPr>
            </w:pPr>
          </w:p>
        </w:tc>
        <w:tc>
          <w:tcPr>
            <w:tcW w:w="1276" w:type="dxa"/>
          </w:tcPr>
          <w:p w:rsidR="001E3C8A" w:rsidRPr="001E780F" w:rsidRDefault="001E3C8A" w:rsidP="001E3C8A">
            <w:pPr>
              <w:jc w:val="center"/>
              <w:rPr>
                <w:color w:val="FF0000"/>
              </w:rPr>
            </w:pPr>
          </w:p>
        </w:tc>
        <w:tc>
          <w:tcPr>
            <w:tcW w:w="2410" w:type="dxa"/>
          </w:tcPr>
          <w:p w:rsidR="001E3C8A" w:rsidRPr="00D96FE4" w:rsidRDefault="001E3C8A" w:rsidP="001E3C8A">
            <w:pPr>
              <w:jc w:val="center"/>
            </w:pPr>
          </w:p>
        </w:tc>
      </w:tr>
    </w:tbl>
    <w:p w:rsidR="00030977" w:rsidRPr="00D96FE4" w:rsidRDefault="00030977" w:rsidP="00D96FE4">
      <w:pPr>
        <w:ind w:firstLine="284"/>
        <w:rPr>
          <w:b/>
        </w:rPr>
      </w:pPr>
    </w:p>
    <w:p w:rsidR="008B3D4A" w:rsidRDefault="008B3D4A" w:rsidP="00D96FE4"/>
    <w:p w:rsidR="00AE09B0" w:rsidRPr="00D96FE4" w:rsidRDefault="00AE09B0" w:rsidP="00D96FE4"/>
    <w:p w:rsidR="00C82952" w:rsidRPr="00D96FE4" w:rsidRDefault="00C82952" w:rsidP="00D96FE4">
      <w:pPr>
        <w:ind w:left="-993" w:right="-285"/>
        <w:jc w:val="center"/>
        <w:rPr>
          <w:b/>
        </w:rPr>
      </w:pPr>
      <w:r w:rsidRPr="00D96FE4">
        <w:rPr>
          <w:b/>
        </w:rPr>
        <w:t>Учебный план 2 года обучения</w:t>
      </w:r>
    </w:p>
    <w:tbl>
      <w:tblPr>
        <w:tblpPr w:leftFromText="180" w:rightFromText="180" w:vertAnchor="text" w:horzAnchor="margin" w:tblpXSpec="center" w:tblpY="157"/>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3698"/>
        <w:gridCol w:w="711"/>
        <w:gridCol w:w="1422"/>
        <w:gridCol w:w="1138"/>
        <w:gridCol w:w="3305"/>
      </w:tblGrid>
      <w:tr w:rsidR="00F313F3" w:rsidRPr="00D96FE4" w:rsidTr="001E3C8A">
        <w:trPr>
          <w:trHeight w:val="323"/>
        </w:trPr>
        <w:tc>
          <w:tcPr>
            <w:tcW w:w="677" w:type="dxa"/>
            <w:vMerge w:val="restart"/>
          </w:tcPr>
          <w:p w:rsidR="00F313F3" w:rsidRPr="00D96FE4" w:rsidRDefault="00F313F3" w:rsidP="00D96FE4">
            <w:pPr>
              <w:jc w:val="center"/>
            </w:pPr>
            <w:r w:rsidRPr="00D96FE4">
              <w:t>№ п/п</w:t>
            </w:r>
          </w:p>
        </w:tc>
        <w:tc>
          <w:tcPr>
            <w:tcW w:w="3698" w:type="dxa"/>
            <w:vMerge w:val="restart"/>
          </w:tcPr>
          <w:p w:rsidR="00F313F3" w:rsidRPr="00D96FE4" w:rsidRDefault="00F313F3" w:rsidP="00D96FE4">
            <w:pPr>
              <w:jc w:val="center"/>
            </w:pPr>
            <w:r w:rsidRPr="00D96FE4">
              <w:t>Тема</w:t>
            </w:r>
          </w:p>
        </w:tc>
        <w:tc>
          <w:tcPr>
            <w:tcW w:w="3271" w:type="dxa"/>
            <w:gridSpan w:val="3"/>
          </w:tcPr>
          <w:p w:rsidR="00F313F3" w:rsidRPr="00D96FE4" w:rsidRDefault="00F313F3" w:rsidP="00D96FE4">
            <w:pPr>
              <w:jc w:val="center"/>
            </w:pPr>
            <w:r w:rsidRPr="00D96FE4">
              <w:t>Количество часов</w:t>
            </w:r>
          </w:p>
        </w:tc>
        <w:tc>
          <w:tcPr>
            <w:tcW w:w="3305" w:type="dxa"/>
          </w:tcPr>
          <w:p w:rsidR="00F313F3" w:rsidRPr="00D96FE4" w:rsidRDefault="00F313F3" w:rsidP="00D96FE4">
            <w:pPr>
              <w:jc w:val="center"/>
            </w:pPr>
          </w:p>
        </w:tc>
      </w:tr>
      <w:tr w:rsidR="00F313F3" w:rsidRPr="00D96FE4" w:rsidTr="00C40611">
        <w:trPr>
          <w:trHeight w:val="661"/>
        </w:trPr>
        <w:tc>
          <w:tcPr>
            <w:tcW w:w="677" w:type="dxa"/>
            <w:vMerge/>
          </w:tcPr>
          <w:p w:rsidR="00F313F3" w:rsidRPr="00D96FE4" w:rsidRDefault="00F313F3" w:rsidP="00D96FE4">
            <w:pPr>
              <w:jc w:val="center"/>
            </w:pPr>
          </w:p>
        </w:tc>
        <w:tc>
          <w:tcPr>
            <w:tcW w:w="3698" w:type="dxa"/>
            <w:vMerge/>
          </w:tcPr>
          <w:p w:rsidR="00F313F3" w:rsidRPr="00D96FE4" w:rsidRDefault="00F313F3" w:rsidP="00D96FE4">
            <w:pPr>
              <w:jc w:val="center"/>
            </w:pPr>
          </w:p>
        </w:tc>
        <w:tc>
          <w:tcPr>
            <w:tcW w:w="711" w:type="dxa"/>
          </w:tcPr>
          <w:p w:rsidR="00F313F3" w:rsidRPr="00D96FE4" w:rsidRDefault="00F313F3" w:rsidP="00D96FE4">
            <w:pPr>
              <w:jc w:val="center"/>
            </w:pPr>
            <w:r w:rsidRPr="00D96FE4">
              <w:t>Всего</w:t>
            </w:r>
          </w:p>
        </w:tc>
        <w:tc>
          <w:tcPr>
            <w:tcW w:w="1422" w:type="dxa"/>
          </w:tcPr>
          <w:p w:rsidR="00F313F3" w:rsidRPr="00D96FE4" w:rsidRDefault="00F313F3" w:rsidP="00D96FE4">
            <w:pPr>
              <w:jc w:val="center"/>
            </w:pPr>
            <w:r w:rsidRPr="00D96FE4">
              <w:t>Теоретические занятия</w:t>
            </w:r>
          </w:p>
        </w:tc>
        <w:tc>
          <w:tcPr>
            <w:tcW w:w="1138" w:type="dxa"/>
          </w:tcPr>
          <w:p w:rsidR="00F313F3" w:rsidRPr="00D96FE4" w:rsidRDefault="00F313F3" w:rsidP="00D96FE4">
            <w:pPr>
              <w:jc w:val="center"/>
            </w:pPr>
            <w:r w:rsidRPr="00D96FE4">
              <w:t>Практические занятия</w:t>
            </w:r>
          </w:p>
        </w:tc>
        <w:tc>
          <w:tcPr>
            <w:tcW w:w="3305" w:type="dxa"/>
          </w:tcPr>
          <w:p w:rsidR="00F313F3" w:rsidRPr="00D96FE4" w:rsidRDefault="00F313F3" w:rsidP="00D96FE4">
            <w:pPr>
              <w:jc w:val="center"/>
            </w:pPr>
            <w:r w:rsidRPr="00D96FE4">
              <w:t>Формы контроля</w:t>
            </w:r>
          </w:p>
        </w:tc>
      </w:tr>
      <w:tr w:rsidR="00F313F3" w:rsidRPr="00D96FE4" w:rsidTr="00C40611">
        <w:trPr>
          <w:trHeight w:val="323"/>
        </w:trPr>
        <w:tc>
          <w:tcPr>
            <w:tcW w:w="677" w:type="dxa"/>
          </w:tcPr>
          <w:p w:rsidR="00F313F3" w:rsidRPr="00D96FE4" w:rsidRDefault="00F313F3" w:rsidP="00D96FE4">
            <w:pPr>
              <w:ind w:left="360"/>
            </w:pPr>
            <w:r w:rsidRPr="00D96FE4">
              <w:t>1</w:t>
            </w:r>
          </w:p>
        </w:tc>
        <w:tc>
          <w:tcPr>
            <w:tcW w:w="3698" w:type="dxa"/>
          </w:tcPr>
          <w:p w:rsidR="00F313F3" w:rsidRPr="00D96FE4" w:rsidRDefault="00F313F3" w:rsidP="00D96FE4">
            <w:r w:rsidRPr="00D96FE4">
              <w:t xml:space="preserve">Вводное занятие, Повторение </w:t>
            </w:r>
            <w:proofErr w:type="gramStart"/>
            <w:r w:rsidRPr="00D96FE4">
              <w:t>пройденного</w:t>
            </w:r>
            <w:proofErr w:type="gramEnd"/>
            <w:r w:rsidRPr="00D96FE4">
              <w:t xml:space="preserve"> или выполнение изученных ранее элементов.</w:t>
            </w:r>
          </w:p>
        </w:tc>
        <w:tc>
          <w:tcPr>
            <w:tcW w:w="711" w:type="dxa"/>
          </w:tcPr>
          <w:p w:rsidR="00F313F3" w:rsidRPr="00D96FE4" w:rsidRDefault="00F313F3" w:rsidP="00D96FE4">
            <w:pPr>
              <w:jc w:val="center"/>
            </w:pPr>
            <w:r w:rsidRPr="00D96FE4">
              <w:t>1</w:t>
            </w:r>
          </w:p>
        </w:tc>
        <w:tc>
          <w:tcPr>
            <w:tcW w:w="1422" w:type="dxa"/>
          </w:tcPr>
          <w:p w:rsidR="00F313F3" w:rsidRPr="00D96FE4" w:rsidRDefault="00F313F3" w:rsidP="00D96FE4">
            <w:pPr>
              <w:jc w:val="center"/>
            </w:pPr>
            <w:r w:rsidRPr="00D96FE4">
              <w:t>1</w:t>
            </w:r>
          </w:p>
        </w:tc>
        <w:tc>
          <w:tcPr>
            <w:tcW w:w="1138" w:type="dxa"/>
          </w:tcPr>
          <w:p w:rsidR="00F313F3" w:rsidRPr="00D96FE4" w:rsidRDefault="00F313F3" w:rsidP="00D96FE4">
            <w:pPr>
              <w:jc w:val="center"/>
            </w:pPr>
            <w:r w:rsidRPr="00D96FE4">
              <w:t>-</w:t>
            </w:r>
          </w:p>
        </w:tc>
        <w:tc>
          <w:tcPr>
            <w:tcW w:w="3305" w:type="dxa"/>
          </w:tcPr>
          <w:p w:rsidR="00F313F3" w:rsidRPr="00D96FE4" w:rsidRDefault="00F313F3" w:rsidP="00D96FE4">
            <w:pPr>
              <w:jc w:val="center"/>
            </w:pPr>
            <w:r w:rsidRPr="00D96FE4">
              <w:t>наблюдение</w:t>
            </w:r>
          </w:p>
        </w:tc>
      </w:tr>
      <w:tr w:rsidR="00F313F3" w:rsidRPr="00D96FE4" w:rsidTr="00C40611">
        <w:trPr>
          <w:trHeight w:val="323"/>
        </w:trPr>
        <w:tc>
          <w:tcPr>
            <w:tcW w:w="677" w:type="dxa"/>
          </w:tcPr>
          <w:p w:rsidR="00F313F3" w:rsidRPr="00D96FE4" w:rsidRDefault="00F313F3" w:rsidP="00D96FE4">
            <w:pPr>
              <w:ind w:left="360"/>
            </w:pPr>
            <w:r w:rsidRPr="00D96FE4">
              <w:t>2</w:t>
            </w:r>
          </w:p>
        </w:tc>
        <w:tc>
          <w:tcPr>
            <w:tcW w:w="3698" w:type="dxa"/>
          </w:tcPr>
          <w:p w:rsidR="00F313F3" w:rsidRPr="00D96FE4" w:rsidRDefault="00F313F3" w:rsidP="00D96FE4">
            <w:r w:rsidRPr="00D96FE4">
              <w:t>Комплекс общеразвивающих физических и танцевальных упражнений</w:t>
            </w:r>
          </w:p>
        </w:tc>
        <w:tc>
          <w:tcPr>
            <w:tcW w:w="711" w:type="dxa"/>
          </w:tcPr>
          <w:p w:rsidR="00F313F3" w:rsidRPr="00D96FE4" w:rsidRDefault="00F313F3" w:rsidP="00D96FE4">
            <w:pPr>
              <w:jc w:val="center"/>
            </w:pPr>
            <w:r w:rsidRPr="00D96FE4">
              <w:t>5</w:t>
            </w:r>
          </w:p>
        </w:tc>
        <w:tc>
          <w:tcPr>
            <w:tcW w:w="1422" w:type="dxa"/>
          </w:tcPr>
          <w:p w:rsidR="00F313F3" w:rsidRPr="00D96FE4" w:rsidRDefault="00F313F3" w:rsidP="00D96FE4">
            <w:pPr>
              <w:jc w:val="center"/>
            </w:pPr>
            <w:r w:rsidRPr="00D96FE4">
              <w:t>-</w:t>
            </w:r>
          </w:p>
        </w:tc>
        <w:tc>
          <w:tcPr>
            <w:tcW w:w="1138" w:type="dxa"/>
          </w:tcPr>
          <w:p w:rsidR="00F313F3" w:rsidRPr="00D96FE4" w:rsidRDefault="00F313F3" w:rsidP="00D96FE4">
            <w:pPr>
              <w:jc w:val="center"/>
            </w:pPr>
            <w:r w:rsidRPr="00D96FE4">
              <w:t>5</w:t>
            </w:r>
          </w:p>
        </w:tc>
        <w:tc>
          <w:tcPr>
            <w:tcW w:w="3305" w:type="dxa"/>
          </w:tcPr>
          <w:p w:rsidR="00F313F3" w:rsidRPr="00D96FE4" w:rsidRDefault="00F313F3" w:rsidP="00D96FE4">
            <w:pPr>
              <w:jc w:val="center"/>
            </w:pPr>
            <w:r w:rsidRPr="00D96FE4">
              <w:t>наблюдение</w:t>
            </w:r>
          </w:p>
        </w:tc>
      </w:tr>
      <w:tr w:rsidR="00F313F3" w:rsidRPr="00D96FE4" w:rsidTr="00C40611">
        <w:trPr>
          <w:trHeight w:val="323"/>
        </w:trPr>
        <w:tc>
          <w:tcPr>
            <w:tcW w:w="677" w:type="dxa"/>
          </w:tcPr>
          <w:p w:rsidR="00F313F3" w:rsidRPr="00D96FE4" w:rsidRDefault="00F313F3" w:rsidP="00D96FE4">
            <w:pPr>
              <w:ind w:left="360"/>
            </w:pPr>
            <w:r w:rsidRPr="00D96FE4">
              <w:t>3</w:t>
            </w:r>
          </w:p>
        </w:tc>
        <w:tc>
          <w:tcPr>
            <w:tcW w:w="3698" w:type="dxa"/>
          </w:tcPr>
          <w:p w:rsidR="00F313F3" w:rsidRPr="00D96FE4" w:rsidRDefault="00F313F3" w:rsidP="00D96FE4">
            <w:r w:rsidRPr="00D96FE4">
              <w:t>Основы музыкальных ритмов</w:t>
            </w:r>
          </w:p>
        </w:tc>
        <w:tc>
          <w:tcPr>
            <w:tcW w:w="711" w:type="dxa"/>
          </w:tcPr>
          <w:p w:rsidR="00F313F3" w:rsidRPr="00D96FE4" w:rsidRDefault="00F313F3" w:rsidP="00D96FE4">
            <w:pPr>
              <w:jc w:val="center"/>
            </w:pPr>
            <w:r w:rsidRPr="00D96FE4">
              <w:t>4</w:t>
            </w:r>
          </w:p>
        </w:tc>
        <w:tc>
          <w:tcPr>
            <w:tcW w:w="1422" w:type="dxa"/>
          </w:tcPr>
          <w:p w:rsidR="00F313F3" w:rsidRPr="00D96FE4" w:rsidRDefault="00F313F3" w:rsidP="00D96FE4">
            <w:pPr>
              <w:jc w:val="center"/>
            </w:pPr>
            <w:r w:rsidRPr="00D96FE4">
              <w:t>2</w:t>
            </w:r>
          </w:p>
        </w:tc>
        <w:tc>
          <w:tcPr>
            <w:tcW w:w="1138" w:type="dxa"/>
          </w:tcPr>
          <w:p w:rsidR="00F313F3" w:rsidRPr="00D96FE4" w:rsidRDefault="00F313F3" w:rsidP="00D96FE4">
            <w:pPr>
              <w:jc w:val="center"/>
            </w:pPr>
            <w:r w:rsidRPr="00D96FE4">
              <w:t>2</w:t>
            </w:r>
          </w:p>
        </w:tc>
        <w:tc>
          <w:tcPr>
            <w:tcW w:w="3305" w:type="dxa"/>
          </w:tcPr>
          <w:p w:rsidR="00F313F3" w:rsidRPr="00D96FE4" w:rsidRDefault="00F313F3" w:rsidP="00D96FE4">
            <w:pPr>
              <w:jc w:val="center"/>
            </w:pPr>
            <w:r w:rsidRPr="00D96FE4">
              <w:t>Прослушивание, выполнение практических заданий</w:t>
            </w:r>
            <w:proofErr w:type="gramStart"/>
            <w:r w:rsidRPr="00D96FE4">
              <w:t>,у</w:t>
            </w:r>
            <w:proofErr w:type="gramEnd"/>
            <w:r w:rsidRPr="00D96FE4">
              <w:t>стный опрос</w:t>
            </w:r>
          </w:p>
        </w:tc>
      </w:tr>
      <w:tr w:rsidR="00F313F3" w:rsidRPr="00D96FE4" w:rsidTr="00C40611">
        <w:trPr>
          <w:trHeight w:val="323"/>
        </w:trPr>
        <w:tc>
          <w:tcPr>
            <w:tcW w:w="677" w:type="dxa"/>
          </w:tcPr>
          <w:p w:rsidR="00F313F3" w:rsidRPr="00D96FE4" w:rsidRDefault="00F313F3" w:rsidP="00D96FE4">
            <w:pPr>
              <w:ind w:left="360"/>
            </w:pPr>
            <w:r w:rsidRPr="00D96FE4">
              <w:t>4</w:t>
            </w:r>
          </w:p>
        </w:tc>
        <w:tc>
          <w:tcPr>
            <w:tcW w:w="3698" w:type="dxa"/>
          </w:tcPr>
          <w:p w:rsidR="00F313F3" w:rsidRPr="00D96FE4" w:rsidRDefault="00F313F3" w:rsidP="00D96FE4">
            <w:r w:rsidRPr="00D96FE4">
              <w:t>Обще-танцевальная практика</w:t>
            </w:r>
          </w:p>
        </w:tc>
        <w:tc>
          <w:tcPr>
            <w:tcW w:w="711" w:type="dxa"/>
          </w:tcPr>
          <w:p w:rsidR="00F313F3" w:rsidRPr="00D96FE4" w:rsidRDefault="00F313F3" w:rsidP="00D96FE4">
            <w:pPr>
              <w:jc w:val="center"/>
            </w:pPr>
            <w:r w:rsidRPr="00D96FE4">
              <w:t>60</w:t>
            </w:r>
          </w:p>
        </w:tc>
        <w:tc>
          <w:tcPr>
            <w:tcW w:w="1422" w:type="dxa"/>
          </w:tcPr>
          <w:p w:rsidR="00F313F3" w:rsidRPr="00D96FE4" w:rsidRDefault="00F313F3" w:rsidP="00D96FE4">
            <w:pPr>
              <w:jc w:val="center"/>
            </w:pPr>
            <w:r w:rsidRPr="00D96FE4">
              <w:t>-</w:t>
            </w:r>
          </w:p>
        </w:tc>
        <w:tc>
          <w:tcPr>
            <w:tcW w:w="1138" w:type="dxa"/>
          </w:tcPr>
          <w:p w:rsidR="00F313F3" w:rsidRPr="00D96FE4" w:rsidRDefault="00F313F3" w:rsidP="00D96FE4">
            <w:pPr>
              <w:jc w:val="center"/>
            </w:pPr>
            <w:r w:rsidRPr="00D96FE4">
              <w:t>60</w:t>
            </w:r>
          </w:p>
        </w:tc>
        <w:tc>
          <w:tcPr>
            <w:tcW w:w="3305" w:type="dxa"/>
          </w:tcPr>
          <w:p w:rsidR="00F313F3" w:rsidRPr="00D96FE4" w:rsidRDefault="00F313F3" w:rsidP="00D96FE4">
            <w:pPr>
              <w:jc w:val="center"/>
            </w:pPr>
            <w:r w:rsidRPr="00D96FE4">
              <w:t>наблюдение</w:t>
            </w:r>
          </w:p>
        </w:tc>
      </w:tr>
      <w:tr w:rsidR="00F313F3" w:rsidRPr="00D96FE4" w:rsidTr="00C40611">
        <w:trPr>
          <w:trHeight w:val="323"/>
        </w:trPr>
        <w:tc>
          <w:tcPr>
            <w:tcW w:w="677" w:type="dxa"/>
          </w:tcPr>
          <w:p w:rsidR="00F313F3" w:rsidRPr="00D96FE4" w:rsidRDefault="00F313F3" w:rsidP="00D96FE4">
            <w:pPr>
              <w:ind w:left="360"/>
            </w:pPr>
            <w:r w:rsidRPr="00D96FE4">
              <w:t>5</w:t>
            </w:r>
          </w:p>
        </w:tc>
        <w:tc>
          <w:tcPr>
            <w:tcW w:w="3698" w:type="dxa"/>
          </w:tcPr>
          <w:p w:rsidR="00F313F3" w:rsidRPr="00D96FE4" w:rsidRDefault="00F313F3" w:rsidP="00D96FE4">
            <w:r w:rsidRPr="00D96FE4">
              <w:t>Европейская программа базовые фигуры</w:t>
            </w:r>
          </w:p>
        </w:tc>
        <w:tc>
          <w:tcPr>
            <w:tcW w:w="711" w:type="dxa"/>
          </w:tcPr>
          <w:p w:rsidR="00F313F3" w:rsidRPr="00D96FE4" w:rsidRDefault="00F313F3" w:rsidP="00D96FE4">
            <w:pPr>
              <w:jc w:val="center"/>
            </w:pPr>
            <w:r w:rsidRPr="00D96FE4">
              <w:t>32</w:t>
            </w:r>
          </w:p>
        </w:tc>
        <w:tc>
          <w:tcPr>
            <w:tcW w:w="1422" w:type="dxa"/>
          </w:tcPr>
          <w:p w:rsidR="00F313F3" w:rsidRPr="00D96FE4" w:rsidRDefault="00F313F3" w:rsidP="00D96FE4">
            <w:pPr>
              <w:jc w:val="center"/>
            </w:pPr>
            <w:r w:rsidRPr="00D96FE4">
              <w:t>15</w:t>
            </w:r>
          </w:p>
        </w:tc>
        <w:tc>
          <w:tcPr>
            <w:tcW w:w="1138" w:type="dxa"/>
          </w:tcPr>
          <w:p w:rsidR="00F313F3" w:rsidRPr="00D96FE4" w:rsidRDefault="00F313F3" w:rsidP="00D96FE4">
            <w:pPr>
              <w:jc w:val="center"/>
            </w:pPr>
            <w:r w:rsidRPr="00D96FE4">
              <w:t>17</w:t>
            </w:r>
          </w:p>
        </w:tc>
        <w:tc>
          <w:tcPr>
            <w:tcW w:w="3305" w:type="dxa"/>
          </w:tcPr>
          <w:p w:rsidR="00F313F3" w:rsidRPr="00D96FE4" w:rsidRDefault="00F313F3" w:rsidP="00D96FE4">
            <w:pPr>
              <w:jc w:val="center"/>
            </w:pPr>
            <w:r w:rsidRPr="00D96FE4">
              <w:t>Наблюдение, творческий показ, выполнение тестовых заданий</w:t>
            </w:r>
          </w:p>
        </w:tc>
      </w:tr>
      <w:tr w:rsidR="00F313F3" w:rsidRPr="00D96FE4" w:rsidTr="00C40611">
        <w:trPr>
          <w:trHeight w:val="337"/>
        </w:trPr>
        <w:tc>
          <w:tcPr>
            <w:tcW w:w="677" w:type="dxa"/>
          </w:tcPr>
          <w:p w:rsidR="00F313F3" w:rsidRPr="00D96FE4" w:rsidRDefault="00F313F3" w:rsidP="00D96FE4">
            <w:pPr>
              <w:ind w:left="360"/>
            </w:pPr>
            <w:r w:rsidRPr="00D96FE4">
              <w:t>6</w:t>
            </w:r>
          </w:p>
        </w:tc>
        <w:tc>
          <w:tcPr>
            <w:tcW w:w="3698" w:type="dxa"/>
          </w:tcPr>
          <w:p w:rsidR="00F313F3" w:rsidRPr="00D96FE4" w:rsidRDefault="00F313F3" w:rsidP="00D96FE4">
            <w:r w:rsidRPr="00D96FE4">
              <w:t>Латиноамериканская программа базовые фигуры</w:t>
            </w:r>
          </w:p>
        </w:tc>
        <w:tc>
          <w:tcPr>
            <w:tcW w:w="711" w:type="dxa"/>
          </w:tcPr>
          <w:p w:rsidR="00F313F3" w:rsidRPr="00D96FE4" w:rsidRDefault="00F313F3" w:rsidP="00D96FE4">
            <w:pPr>
              <w:jc w:val="center"/>
            </w:pPr>
            <w:r w:rsidRPr="00D96FE4">
              <w:t>32</w:t>
            </w:r>
          </w:p>
        </w:tc>
        <w:tc>
          <w:tcPr>
            <w:tcW w:w="1422" w:type="dxa"/>
          </w:tcPr>
          <w:p w:rsidR="00F313F3" w:rsidRPr="00D96FE4" w:rsidRDefault="00F313F3" w:rsidP="00D96FE4">
            <w:pPr>
              <w:jc w:val="center"/>
            </w:pPr>
            <w:r w:rsidRPr="00D96FE4">
              <w:t>15</w:t>
            </w:r>
          </w:p>
        </w:tc>
        <w:tc>
          <w:tcPr>
            <w:tcW w:w="1138" w:type="dxa"/>
          </w:tcPr>
          <w:p w:rsidR="00F313F3" w:rsidRPr="00D96FE4" w:rsidRDefault="00F313F3" w:rsidP="00D96FE4">
            <w:pPr>
              <w:jc w:val="center"/>
            </w:pPr>
            <w:r w:rsidRPr="00D96FE4">
              <w:t>17</w:t>
            </w:r>
          </w:p>
        </w:tc>
        <w:tc>
          <w:tcPr>
            <w:tcW w:w="3305" w:type="dxa"/>
          </w:tcPr>
          <w:p w:rsidR="00F313F3" w:rsidRPr="00D96FE4" w:rsidRDefault="00F313F3" w:rsidP="00D96FE4">
            <w:pPr>
              <w:jc w:val="center"/>
            </w:pPr>
            <w:r w:rsidRPr="00D96FE4">
              <w:t>Наблюдение, творческий показ, выполнение тестовых заданий</w:t>
            </w:r>
          </w:p>
        </w:tc>
      </w:tr>
      <w:tr w:rsidR="00F313F3" w:rsidRPr="00D96FE4" w:rsidTr="00C40611">
        <w:trPr>
          <w:trHeight w:val="323"/>
        </w:trPr>
        <w:tc>
          <w:tcPr>
            <w:tcW w:w="677" w:type="dxa"/>
          </w:tcPr>
          <w:p w:rsidR="00F313F3" w:rsidRPr="00D96FE4" w:rsidRDefault="00F313F3" w:rsidP="00D96FE4">
            <w:pPr>
              <w:ind w:left="360"/>
            </w:pPr>
            <w:r w:rsidRPr="00D96FE4">
              <w:t>7</w:t>
            </w:r>
          </w:p>
        </w:tc>
        <w:tc>
          <w:tcPr>
            <w:tcW w:w="3698" w:type="dxa"/>
          </w:tcPr>
          <w:p w:rsidR="00F313F3" w:rsidRPr="00D96FE4" w:rsidRDefault="00F313F3" w:rsidP="00D96FE4">
            <w:r w:rsidRPr="00D96FE4">
              <w:t>Показательная программа выступлений (открытый урок)</w:t>
            </w:r>
          </w:p>
          <w:p w:rsidR="00F313F3" w:rsidRPr="00D96FE4" w:rsidRDefault="00F313F3" w:rsidP="00D96FE4">
            <w:r w:rsidRPr="00D96FE4">
              <w:t>Контрольное тестирование</w:t>
            </w:r>
          </w:p>
        </w:tc>
        <w:tc>
          <w:tcPr>
            <w:tcW w:w="711" w:type="dxa"/>
          </w:tcPr>
          <w:p w:rsidR="00F313F3" w:rsidRPr="00D96FE4" w:rsidRDefault="00F313F3" w:rsidP="00D96FE4">
            <w:pPr>
              <w:jc w:val="center"/>
            </w:pPr>
            <w:r w:rsidRPr="00D96FE4">
              <w:t>10</w:t>
            </w:r>
          </w:p>
        </w:tc>
        <w:tc>
          <w:tcPr>
            <w:tcW w:w="1422" w:type="dxa"/>
          </w:tcPr>
          <w:p w:rsidR="00F313F3" w:rsidRPr="00D96FE4" w:rsidRDefault="00F313F3" w:rsidP="00D96FE4">
            <w:pPr>
              <w:jc w:val="center"/>
            </w:pPr>
            <w:r w:rsidRPr="00D96FE4">
              <w:t>-</w:t>
            </w:r>
          </w:p>
        </w:tc>
        <w:tc>
          <w:tcPr>
            <w:tcW w:w="1138" w:type="dxa"/>
          </w:tcPr>
          <w:p w:rsidR="00F313F3" w:rsidRPr="00D96FE4" w:rsidRDefault="00F313F3" w:rsidP="00D96FE4">
            <w:pPr>
              <w:jc w:val="center"/>
            </w:pPr>
            <w:r w:rsidRPr="00D96FE4">
              <w:t>10</w:t>
            </w:r>
          </w:p>
        </w:tc>
        <w:tc>
          <w:tcPr>
            <w:tcW w:w="3305" w:type="dxa"/>
          </w:tcPr>
          <w:p w:rsidR="00F313F3" w:rsidRPr="00D96FE4" w:rsidRDefault="00F313F3" w:rsidP="00D96FE4">
            <w:pPr>
              <w:jc w:val="center"/>
            </w:pPr>
            <w:r w:rsidRPr="00D96FE4">
              <w:t>Зачёт,</w:t>
            </w:r>
          </w:p>
          <w:p w:rsidR="00F313F3" w:rsidRPr="00D96FE4" w:rsidRDefault="00F313F3" w:rsidP="00D96FE4">
            <w:pPr>
              <w:jc w:val="center"/>
            </w:pPr>
            <w:r w:rsidRPr="00D96FE4">
              <w:t>тестирование,</w:t>
            </w:r>
          </w:p>
          <w:p w:rsidR="00F313F3" w:rsidRPr="00D96FE4" w:rsidRDefault="00F313F3" w:rsidP="00D96FE4">
            <w:pPr>
              <w:jc w:val="center"/>
            </w:pPr>
            <w:r w:rsidRPr="00D96FE4">
              <w:t>конкурс</w:t>
            </w:r>
          </w:p>
        </w:tc>
      </w:tr>
      <w:tr w:rsidR="001E3C8A" w:rsidRPr="00D96FE4" w:rsidTr="00C40611">
        <w:trPr>
          <w:trHeight w:val="337"/>
        </w:trPr>
        <w:tc>
          <w:tcPr>
            <w:tcW w:w="677" w:type="dxa"/>
          </w:tcPr>
          <w:p w:rsidR="001E3C8A" w:rsidRPr="00D96FE4" w:rsidRDefault="001E3C8A" w:rsidP="001E3C8A">
            <w:pPr>
              <w:ind w:left="360"/>
            </w:pPr>
          </w:p>
        </w:tc>
        <w:tc>
          <w:tcPr>
            <w:tcW w:w="3698" w:type="dxa"/>
          </w:tcPr>
          <w:p w:rsidR="001E3C8A" w:rsidRPr="00D96FE4" w:rsidRDefault="001E3C8A" w:rsidP="001E3C8A">
            <w:pPr>
              <w:rPr>
                <w:b/>
              </w:rPr>
            </w:pPr>
            <w:r w:rsidRPr="00D96FE4">
              <w:rPr>
                <w:b/>
              </w:rPr>
              <w:t>Итого часов</w:t>
            </w:r>
          </w:p>
          <w:p w:rsidR="001E3C8A" w:rsidRPr="00D96FE4" w:rsidRDefault="001E3C8A" w:rsidP="001E3C8A">
            <w:pPr>
              <w:rPr>
                <w:b/>
              </w:rPr>
            </w:pPr>
          </w:p>
        </w:tc>
        <w:tc>
          <w:tcPr>
            <w:tcW w:w="711" w:type="dxa"/>
          </w:tcPr>
          <w:p w:rsidR="001E3C8A" w:rsidRPr="00D96FE4" w:rsidRDefault="001E3C8A" w:rsidP="001E3C8A">
            <w:pPr>
              <w:jc w:val="center"/>
            </w:pPr>
            <w:r w:rsidRPr="00D96FE4">
              <w:t>144ч.</w:t>
            </w:r>
          </w:p>
        </w:tc>
        <w:tc>
          <w:tcPr>
            <w:tcW w:w="1422" w:type="dxa"/>
          </w:tcPr>
          <w:p w:rsidR="001E3C8A" w:rsidRPr="001E780F" w:rsidRDefault="001E3C8A" w:rsidP="001E3C8A">
            <w:pPr>
              <w:jc w:val="center"/>
              <w:rPr>
                <w:color w:val="FF0000"/>
              </w:rPr>
            </w:pPr>
          </w:p>
        </w:tc>
        <w:tc>
          <w:tcPr>
            <w:tcW w:w="1138" w:type="dxa"/>
          </w:tcPr>
          <w:p w:rsidR="001E3C8A" w:rsidRPr="001E780F" w:rsidRDefault="001E3C8A" w:rsidP="001E3C8A">
            <w:pPr>
              <w:jc w:val="center"/>
              <w:rPr>
                <w:color w:val="FF0000"/>
              </w:rPr>
            </w:pPr>
          </w:p>
        </w:tc>
        <w:tc>
          <w:tcPr>
            <w:tcW w:w="3305" w:type="dxa"/>
          </w:tcPr>
          <w:p w:rsidR="001E3C8A" w:rsidRPr="00D96FE4" w:rsidRDefault="001E3C8A" w:rsidP="001E3C8A">
            <w:pPr>
              <w:jc w:val="center"/>
            </w:pPr>
          </w:p>
        </w:tc>
      </w:tr>
    </w:tbl>
    <w:p w:rsidR="00FE7A2F" w:rsidRPr="00D96FE4" w:rsidRDefault="00FE7A2F" w:rsidP="00D96FE4"/>
    <w:p w:rsidR="00C40611" w:rsidRPr="00D96FE4" w:rsidRDefault="00C82952" w:rsidP="00D96FE4">
      <w:pPr>
        <w:jc w:val="center"/>
        <w:rPr>
          <w:b/>
        </w:rPr>
      </w:pPr>
      <w:r w:rsidRPr="00D96FE4">
        <w:rPr>
          <w:b/>
        </w:rPr>
        <w:t>Учебный план 3 года обучения</w:t>
      </w:r>
    </w:p>
    <w:tbl>
      <w:tblPr>
        <w:tblpPr w:leftFromText="180" w:rightFromText="180" w:vertAnchor="text" w:horzAnchor="margin" w:tblpXSpec="center" w:tblpY="79"/>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3704"/>
        <w:gridCol w:w="712"/>
        <w:gridCol w:w="1424"/>
        <w:gridCol w:w="1140"/>
        <w:gridCol w:w="3310"/>
      </w:tblGrid>
      <w:tr w:rsidR="00C82952" w:rsidRPr="00D96FE4" w:rsidTr="00C40611">
        <w:trPr>
          <w:trHeight w:val="291"/>
        </w:trPr>
        <w:tc>
          <w:tcPr>
            <w:tcW w:w="678" w:type="dxa"/>
            <w:vMerge w:val="restart"/>
          </w:tcPr>
          <w:p w:rsidR="00C82952" w:rsidRPr="00D96FE4" w:rsidRDefault="00C82952" w:rsidP="00D96FE4">
            <w:pPr>
              <w:jc w:val="center"/>
            </w:pPr>
            <w:r w:rsidRPr="00D96FE4">
              <w:t>№ п/п</w:t>
            </w:r>
          </w:p>
        </w:tc>
        <w:tc>
          <w:tcPr>
            <w:tcW w:w="3704" w:type="dxa"/>
            <w:vMerge w:val="restart"/>
          </w:tcPr>
          <w:p w:rsidR="00C82952" w:rsidRPr="00D96FE4" w:rsidRDefault="00C82952" w:rsidP="00D96FE4">
            <w:pPr>
              <w:jc w:val="center"/>
            </w:pPr>
            <w:r w:rsidRPr="00D96FE4">
              <w:t>Тема</w:t>
            </w:r>
          </w:p>
        </w:tc>
        <w:tc>
          <w:tcPr>
            <w:tcW w:w="3276" w:type="dxa"/>
            <w:gridSpan w:val="3"/>
          </w:tcPr>
          <w:p w:rsidR="00C82952" w:rsidRPr="00D96FE4" w:rsidRDefault="00C82952" w:rsidP="00D96FE4">
            <w:pPr>
              <w:jc w:val="center"/>
            </w:pPr>
            <w:r w:rsidRPr="00D96FE4">
              <w:t>Количество часов</w:t>
            </w:r>
          </w:p>
        </w:tc>
        <w:tc>
          <w:tcPr>
            <w:tcW w:w="3310" w:type="dxa"/>
          </w:tcPr>
          <w:p w:rsidR="00C82952" w:rsidRPr="00D96FE4" w:rsidRDefault="00C82952" w:rsidP="00D96FE4">
            <w:pPr>
              <w:jc w:val="center"/>
            </w:pPr>
          </w:p>
        </w:tc>
      </w:tr>
      <w:tr w:rsidR="00C82952" w:rsidRPr="00D96FE4" w:rsidTr="001E3C8A">
        <w:trPr>
          <w:trHeight w:val="595"/>
        </w:trPr>
        <w:tc>
          <w:tcPr>
            <w:tcW w:w="678" w:type="dxa"/>
            <w:vMerge/>
          </w:tcPr>
          <w:p w:rsidR="00C82952" w:rsidRPr="00D96FE4" w:rsidRDefault="00C82952" w:rsidP="00D96FE4">
            <w:pPr>
              <w:jc w:val="center"/>
            </w:pPr>
          </w:p>
        </w:tc>
        <w:tc>
          <w:tcPr>
            <w:tcW w:w="3704" w:type="dxa"/>
            <w:vMerge/>
          </w:tcPr>
          <w:p w:rsidR="00C82952" w:rsidRPr="00D96FE4" w:rsidRDefault="00C82952" w:rsidP="00D96FE4">
            <w:pPr>
              <w:jc w:val="center"/>
            </w:pPr>
          </w:p>
        </w:tc>
        <w:tc>
          <w:tcPr>
            <w:tcW w:w="712" w:type="dxa"/>
          </w:tcPr>
          <w:p w:rsidR="00C82952" w:rsidRPr="00D96FE4" w:rsidRDefault="00C82952" w:rsidP="00D96FE4">
            <w:pPr>
              <w:jc w:val="center"/>
            </w:pPr>
            <w:r w:rsidRPr="00D96FE4">
              <w:t>Всего</w:t>
            </w:r>
          </w:p>
        </w:tc>
        <w:tc>
          <w:tcPr>
            <w:tcW w:w="1424" w:type="dxa"/>
          </w:tcPr>
          <w:p w:rsidR="00C82952" w:rsidRPr="00D96FE4" w:rsidRDefault="00C82952" w:rsidP="00D96FE4">
            <w:pPr>
              <w:jc w:val="center"/>
            </w:pPr>
            <w:r w:rsidRPr="00D96FE4">
              <w:t>Теоретические занятия</w:t>
            </w:r>
          </w:p>
        </w:tc>
        <w:tc>
          <w:tcPr>
            <w:tcW w:w="1140" w:type="dxa"/>
          </w:tcPr>
          <w:p w:rsidR="00C82952" w:rsidRPr="00D96FE4" w:rsidRDefault="00C82952" w:rsidP="00D96FE4">
            <w:pPr>
              <w:jc w:val="center"/>
            </w:pPr>
            <w:r w:rsidRPr="00D96FE4">
              <w:t>Практические занятия</w:t>
            </w:r>
          </w:p>
        </w:tc>
        <w:tc>
          <w:tcPr>
            <w:tcW w:w="3310" w:type="dxa"/>
          </w:tcPr>
          <w:p w:rsidR="00C82952" w:rsidRPr="00D96FE4" w:rsidRDefault="00C82952" w:rsidP="00D96FE4">
            <w:pPr>
              <w:jc w:val="center"/>
            </w:pPr>
            <w:r w:rsidRPr="00D96FE4">
              <w:t>Формы контроля</w:t>
            </w:r>
          </w:p>
        </w:tc>
      </w:tr>
      <w:tr w:rsidR="00C82952" w:rsidRPr="00D96FE4" w:rsidTr="001E3C8A">
        <w:trPr>
          <w:trHeight w:val="291"/>
        </w:trPr>
        <w:tc>
          <w:tcPr>
            <w:tcW w:w="678" w:type="dxa"/>
          </w:tcPr>
          <w:p w:rsidR="00C82952" w:rsidRPr="00D96FE4" w:rsidRDefault="00C82952" w:rsidP="00D96FE4">
            <w:pPr>
              <w:ind w:left="360"/>
            </w:pPr>
            <w:r w:rsidRPr="00D96FE4">
              <w:t>1</w:t>
            </w:r>
          </w:p>
        </w:tc>
        <w:tc>
          <w:tcPr>
            <w:tcW w:w="3704" w:type="dxa"/>
          </w:tcPr>
          <w:p w:rsidR="00C82952" w:rsidRPr="00D96FE4" w:rsidRDefault="00C82952" w:rsidP="00D96FE4">
            <w:r w:rsidRPr="00D96FE4">
              <w:t>Вводное занятие</w:t>
            </w:r>
            <w:r w:rsidR="00C07D17" w:rsidRPr="00D96FE4">
              <w:t xml:space="preserve">. Повторение </w:t>
            </w:r>
            <w:proofErr w:type="gramStart"/>
            <w:r w:rsidR="00C07D17" w:rsidRPr="00D96FE4">
              <w:t>пройденного</w:t>
            </w:r>
            <w:proofErr w:type="gramEnd"/>
            <w:r w:rsidR="00C07D17" w:rsidRPr="00D96FE4">
              <w:t xml:space="preserve"> или выполнение изученных ранее элементов.</w:t>
            </w:r>
          </w:p>
        </w:tc>
        <w:tc>
          <w:tcPr>
            <w:tcW w:w="712" w:type="dxa"/>
          </w:tcPr>
          <w:p w:rsidR="00C82952" w:rsidRPr="00D96FE4" w:rsidRDefault="00C82952" w:rsidP="00D96FE4">
            <w:pPr>
              <w:jc w:val="center"/>
            </w:pPr>
            <w:r w:rsidRPr="00D96FE4">
              <w:t>1</w:t>
            </w:r>
          </w:p>
        </w:tc>
        <w:tc>
          <w:tcPr>
            <w:tcW w:w="1424" w:type="dxa"/>
          </w:tcPr>
          <w:p w:rsidR="00C82952" w:rsidRPr="00D96FE4" w:rsidRDefault="00C82952" w:rsidP="00D96FE4">
            <w:pPr>
              <w:jc w:val="center"/>
            </w:pPr>
            <w:r w:rsidRPr="00D96FE4">
              <w:t>1</w:t>
            </w:r>
          </w:p>
        </w:tc>
        <w:tc>
          <w:tcPr>
            <w:tcW w:w="1140" w:type="dxa"/>
          </w:tcPr>
          <w:p w:rsidR="00C82952" w:rsidRPr="00D96FE4" w:rsidRDefault="00C82952" w:rsidP="00D96FE4">
            <w:pPr>
              <w:jc w:val="center"/>
            </w:pPr>
            <w:r w:rsidRPr="00D96FE4">
              <w:t>-</w:t>
            </w:r>
          </w:p>
        </w:tc>
        <w:tc>
          <w:tcPr>
            <w:tcW w:w="3310" w:type="dxa"/>
          </w:tcPr>
          <w:p w:rsidR="00C82952" w:rsidRPr="00D96FE4" w:rsidRDefault="00C07D17" w:rsidP="00D96FE4">
            <w:pPr>
              <w:jc w:val="center"/>
            </w:pPr>
            <w:r w:rsidRPr="00D96FE4">
              <w:t>наблюдение</w:t>
            </w:r>
          </w:p>
        </w:tc>
      </w:tr>
      <w:tr w:rsidR="00C82952" w:rsidRPr="00D96FE4" w:rsidTr="001E3C8A">
        <w:trPr>
          <w:trHeight w:val="291"/>
        </w:trPr>
        <w:tc>
          <w:tcPr>
            <w:tcW w:w="678" w:type="dxa"/>
          </w:tcPr>
          <w:p w:rsidR="00C82952" w:rsidRPr="00D96FE4" w:rsidRDefault="00C82952" w:rsidP="00D96FE4">
            <w:pPr>
              <w:ind w:left="360"/>
            </w:pPr>
            <w:r w:rsidRPr="00D96FE4">
              <w:t>2</w:t>
            </w:r>
          </w:p>
        </w:tc>
        <w:tc>
          <w:tcPr>
            <w:tcW w:w="3704" w:type="dxa"/>
          </w:tcPr>
          <w:p w:rsidR="00C82952" w:rsidRPr="00D96FE4" w:rsidRDefault="00C82952" w:rsidP="00D96FE4">
            <w:r w:rsidRPr="00D96FE4">
              <w:t>Комплекс общеразвивающих физических и танцевальных упражнений</w:t>
            </w:r>
          </w:p>
        </w:tc>
        <w:tc>
          <w:tcPr>
            <w:tcW w:w="712" w:type="dxa"/>
          </w:tcPr>
          <w:p w:rsidR="00C82952" w:rsidRPr="00D96FE4" w:rsidRDefault="00C82952" w:rsidP="00D96FE4">
            <w:pPr>
              <w:jc w:val="center"/>
            </w:pPr>
            <w:r w:rsidRPr="00D96FE4">
              <w:t>5</w:t>
            </w:r>
          </w:p>
        </w:tc>
        <w:tc>
          <w:tcPr>
            <w:tcW w:w="1424" w:type="dxa"/>
          </w:tcPr>
          <w:p w:rsidR="00C82952" w:rsidRPr="00D96FE4" w:rsidRDefault="00C82952" w:rsidP="00D96FE4">
            <w:pPr>
              <w:jc w:val="center"/>
            </w:pPr>
            <w:r w:rsidRPr="00D96FE4">
              <w:t>-</w:t>
            </w:r>
          </w:p>
        </w:tc>
        <w:tc>
          <w:tcPr>
            <w:tcW w:w="1140" w:type="dxa"/>
          </w:tcPr>
          <w:p w:rsidR="00C82952" w:rsidRPr="00D96FE4" w:rsidRDefault="00C82952" w:rsidP="00D96FE4">
            <w:pPr>
              <w:jc w:val="center"/>
            </w:pPr>
            <w:r w:rsidRPr="00D96FE4">
              <w:t>5</w:t>
            </w:r>
          </w:p>
        </w:tc>
        <w:tc>
          <w:tcPr>
            <w:tcW w:w="3310" w:type="dxa"/>
          </w:tcPr>
          <w:p w:rsidR="00C82952" w:rsidRPr="00D96FE4" w:rsidRDefault="00C82952" w:rsidP="00D96FE4">
            <w:pPr>
              <w:jc w:val="center"/>
            </w:pPr>
            <w:r w:rsidRPr="00D96FE4">
              <w:t>наблюдение</w:t>
            </w:r>
          </w:p>
        </w:tc>
      </w:tr>
      <w:tr w:rsidR="00C82952" w:rsidRPr="00D96FE4" w:rsidTr="001E3C8A">
        <w:trPr>
          <w:trHeight w:val="291"/>
        </w:trPr>
        <w:tc>
          <w:tcPr>
            <w:tcW w:w="678" w:type="dxa"/>
          </w:tcPr>
          <w:p w:rsidR="00C82952" w:rsidRPr="00D96FE4" w:rsidRDefault="00C82952" w:rsidP="00D96FE4">
            <w:pPr>
              <w:ind w:left="360"/>
            </w:pPr>
            <w:r w:rsidRPr="00D96FE4">
              <w:t>3</w:t>
            </w:r>
          </w:p>
        </w:tc>
        <w:tc>
          <w:tcPr>
            <w:tcW w:w="3704" w:type="dxa"/>
          </w:tcPr>
          <w:p w:rsidR="00C82952" w:rsidRPr="00D96FE4" w:rsidRDefault="00C82952" w:rsidP="00D96FE4">
            <w:r w:rsidRPr="00D96FE4">
              <w:t>Основы музыкальных ритмов</w:t>
            </w:r>
          </w:p>
        </w:tc>
        <w:tc>
          <w:tcPr>
            <w:tcW w:w="712" w:type="dxa"/>
          </w:tcPr>
          <w:p w:rsidR="00C82952" w:rsidRPr="00D96FE4" w:rsidRDefault="00C82952" w:rsidP="00D96FE4">
            <w:pPr>
              <w:jc w:val="center"/>
            </w:pPr>
            <w:r w:rsidRPr="00D96FE4">
              <w:t>4</w:t>
            </w:r>
          </w:p>
        </w:tc>
        <w:tc>
          <w:tcPr>
            <w:tcW w:w="1424" w:type="dxa"/>
          </w:tcPr>
          <w:p w:rsidR="00C82952" w:rsidRPr="00D96FE4" w:rsidRDefault="00C82952" w:rsidP="00D96FE4">
            <w:pPr>
              <w:jc w:val="center"/>
            </w:pPr>
            <w:r w:rsidRPr="00D96FE4">
              <w:t>2</w:t>
            </w:r>
          </w:p>
        </w:tc>
        <w:tc>
          <w:tcPr>
            <w:tcW w:w="1140" w:type="dxa"/>
          </w:tcPr>
          <w:p w:rsidR="00C82952" w:rsidRPr="00D96FE4" w:rsidRDefault="00C82952" w:rsidP="00D96FE4">
            <w:pPr>
              <w:jc w:val="center"/>
            </w:pPr>
            <w:r w:rsidRPr="00D96FE4">
              <w:t>2</w:t>
            </w:r>
          </w:p>
        </w:tc>
        <w:tc>
          <w:tcPr>
            <w:tcW w:w="3310" w:type="dxa"/>
          </w:tcPr>
          <w:p w:rsidR="00C82952" w:rsidRPr="00D96FE4" w:rsidRDefault="003D609A" w:rsidP="00D96FE4">
            <w:pPr>
              <w:jc w:val="center"/>
            </w:pPr>
            <w:r w:rsidRPr="00D96FE4">
              <w:t>П</w:t>
            </w:r>
            <w:r w:rsidR="00C82952" w:rsidRPr="00D96FE4">
              <w:t>рослушивание</w:t>
            </w:r>
            <w:r w:rsidRPr="00D96FE4">
              <w:t xml:space="preserve"> практических заданий</w:t>
            </w:r>
            <w:proofErr w:type="gramStart"/>
            <w:r w:rsidRPr="00D96FE4">
              <w:t>,у</w:t>
            </w:r>
            <w:proofErr w:type="gramEnd"/>
            <w:r w:rsidRPr="00D96FE4">
              <w:t>стный опрос,</w:t>
            </w:r>
          </w:p>
        </w:tc>
      </w:tr>
      <w:tr w:rsidR="00C82952" w:rsidRPr="00D96FE4" w:rsidTr="001E3C8A">
        <w:trPr>
          <w:trHeight w:val="291"/>
        </w:trPr>
        <w:tc>
          <w:tcPr>
            <w:tcW w:w="678" w:type="dxa"/>
          </w:tcPr>
          <w:p w:rsidR="00C82952" w:rsidRPr="00D96FE4" w:rsidRDefault="00C82952" w:rsidP="00D96FE4">
            <w:pPr>
              <w:ind w:left="360"/>
            </w:pPr>
            <w:r w:rsidRPr="00D96FE4">
              <w:t>4</w:t>
            </w:r>
          </w:p>
        </w:tc>
        <w:tc>
          <w:tcPr>
            <w:tcW w:w="3704" w:type="dxa"/>
          </w:tcPr>
          <w:p w:rsidR="00C82952" w:rsidRPr="00D96FE4" w:rsidRDefault="00C82952" w:rsidP="00D96FE4">
            <w:r w:rsidRPr="00D96FE4">
              <w:t>Обще-танцевальная практика</w:t>
            </w:r>
          </w:p>
        </w:tc>
        <w:tc>
          <w:tcPr>
            <w:tcW w:w="712" w:type="dxa"/>
          </w:tcPr>
          <w:p w:rsidR="00C82952" w:rsidRPr="00D96FE4" w:rsidRDefault="00C82952" w:rsidP="00D96FE4">
            <w:pPr>
              <w:jc w:val="center"/>
            </w:pPr>
            <w:r w:rsidRPr="00D96FE4">
              <w:t>82</w:t>
            </w:r>
          </w:p>
        </w:tc>
        <w:tc>
          <w:tcPr>
            <w:tcW w:w="1424" w:type="dxa"/>
          </w:tcPr>
          <w:p w:rsidR="00C82952" w:rsidRPr="00D96FE4" w:rsidRDefault="00C82952" w:rsidP="00D96FE4">
            <w:pPr>
              <w:jc w:val="center"/>
            </w:pPr>
            <w:r w:rsidRPr="00D96FE4">
              <w:t>-</w:t>
            </w:r>
          </w:p>
        </w:tc>
        <w:tc>
          <w:tcPr>
            <w:tcW w:w="1140" w:type="dxa"/>
          </w:tcPr>
          <w:p w:rsidR="00C82952" w:rsidRPr="00D96FE4" w:rsidRDefault="00C82952" w:rsidP="00D96FE4">
            <w:pPr>
              <w:jc w:val="center"/>
            </w:pPr>
            <w:r w:rsidRPr="00D96FE4">
              <w:t>82</w:t>
            </w:r>
          </w:p>
        </w:tc>
        <w:tc>
          <w:tcPr>
            <w:tcW w:w="3310" w:type="dxa"/>
          </w:tcPr>
          <w:p w:rsidR="00C82952" w:rsidRPr="00D96FE4" w:rsidRDefault="00C82952" w:rsidP="00D96FE4">
            <w:pPr>
              <w:jc w:val="center"/>
            </w:pPr>
            <w:r w:rsidRPr="00D96FE4">
              <w:t>наблюдение</w:t>
            </w:r>
          </w:p>
        </w:tc>
      </w:tr>
      <w:tr w:rsidR="00C82952" w:rsidRPr="00D96FE4" w:rsidTr="001E3C8A">
        <w:trPr>
          <w:trHeight w:val="291"/>
        </w:trPr>
        <w:tc>
          <w:tcPr>
            <w:tcW w:w="678" w:type="dxa"/>
          </w:tcPr>
          <w:p w:rsidR="00C82952" w:rsidRPr="00D96FE4" w:rsidRDefault="00C82952" w:rsidP="00D96FE4">
            <w:pPr>
              <w:ind w:left="360"/>
            </w:pPr>
            <w:r w:rsidRPr="00D96FE4">
              <w:t>5</w:t>
            </w:r>
          </w:p>
        </w:tc>
        <w:tc>
          <w:tcPr>
            <w:tcW w:w="3704" w:type="dxa"/>
          </w:tcPr>
          <w:p w:rsidR="00C82952" w:rsidRPr="00D96FE4" w:rsidRDefault="00C82952" w:rsidP="00D96FE4">
            <w:r w:rsidRPr="00D96FE4">
              <w:t>Европейская программа базовые фигуры</w:t>
            </w:r>
          </w:p>
        </w:tc>
        <w:tc>
          <w:tcPr>
            <w:tcW w:w="712" w:type="dxa"/>
          </w:tcPr>
          <w:p w:rsidR="00C82952" w:rsidRPr="00D96FE4" w:rsidRDefault="00C82952" w:rsidP="00D96FE4">
            <w:pPr>
              <w:jc w:val="center"/>
            </w:pPr>
            <w:r w:rsidRPr="00D96FE4">
              <w:t>52</w:t>
            </w:r>
          </w:p>
        </w:tc>
        <w:tc>
          <w:tcPr>
            <w:tcW w:w="1424" w:type="dxa"/>
          </w:tcPr>
          <w:p w:rsidR="00C82952" w:rsidRPr="00D96FE4" w:rsidRDefault="00C82952" w:rsidP="00D96FE4">
            <w:pPr>
              <w:jc w:val="center"/>
            </w:pPr>
            <w:r w:rsidRPr="00D96FE4">
              <w:t>12</w:t>
            </w:r>
          </w:p>
        </w:tc>
        <w:tc>
          <w:tcPr>
            <w:tcW w:w="1140" w:type="dxa"/>
          </w:tcPr>
          <w:p w:rsidR="00C82952" w:rsidRPr="00D96FE4" w:rsidRDefault="00C82952" w:rsidP="00D96FE4">
            <w:pPr>
              <w:jc w:val="center"/>
            </w:pPr>
            <w:r w:rsidRPr="00D96FE4">
              <w:t>40</w:t>
            </w:r>
          </w:p>
        </w:tc>
        <w:tc>
          <w:tcPr>
            <w:tcW w:w="3310" w:type="dxa"/>
          </w:tcPr>
          <w:p w:rsidR="00C82952" w:rsidRPr="00D96FE4" w:rsidRDefault="003D609A" w:rsidP="00D96FE4">
            <w:pPr>
              <w:jc w:val="center"/>
            </w:pPr>
            <w:r w:rsidRPr="00D96FE4">
              <w:t>Н</w:t>
            </w:r>
            <w:r w:rsidR="00C82952" w:rsidRPr="00D96FE4">
              <w:t>аблюдение</w:t>
            </w:r>
            <w:r w:rsidRPr="00D96FE4">
              <w:t>, выполнение тестовых заданий</w:t>
            </w:r>
          </w:p>
        </w:tc>
      </w:tr>
      <w:tr w:rsidR="00C82952" w:rsidRPr="00D96FE4" w:rsidTr="001E3C8A">
        <w:trPr>
          <w:trHeight w:val="303"/>
        </w:trPr>
        <w:tc>
          <w:tcPr>
            <w:tcW w:w="678" w:type="dxa"/>
          </w:tcPr>
          <w:p w:rsidR="00C82952" w:rsidRPr="00D96FE4" w:rsidRDefault="00C82952" w:rsidP="00D96FE4">
            <w:pPr>
              <w:ind w:left="360"/>
            </w:pPr>
            <w:r w:rsidRPr="00D96FE4">
              <w:t>6</w:t>
            </w:r>
          </w:p>
        </w:tc>
        <w:tc>
          <w:tcPr>
            <w:tcW w:w="3704" w:type="dxa"/>
          </w:tcPr>
          <w:p w:rsidR="00C82952" w:rsidRPr="00D96FE4" w:rsidRDefault="00C82952" w:rsidP="00D96FE4">
            <w:r w:rsidRPr="00D96FE4">
              <w:t>Латиноамериканская программа базовые фигуры</w:t>
            </w:r>
          </w:p>
        </w:tc>
        <w:tc>
          <w:tcPr>
            <w:tcW w:w="712" w:type="dxa"/>
          </w:tcPr>
          <w:p w:rsidR="00C82952" w:rsidRPr="00D96FE4" w:rsidRDefault="00C82952" w:rsidP="00D96FE4">
            <w:pPr>
              <w:jc w:val="center"/>
            </w:pPr>
            <w:r w:rsidRPr="00D96FE4">
              <w:t>52</w:t>
            </w:r>
          </w:p>
        </w:tc>
        <w:tc>
          <w:tcPr>
            <w:tcW w:w="1424" w:type="dxa"/>
          </w:tcPr>
          <w:p w:rsidR="00C82952" w:rsidRPr="00D96FE4" w:rsidRDefault="00C82952" w:rsidP="00D96FE4">
            <w:pPr>
              <w:jc w:val="center"/>
            </w:pPr>
            <w:r w:rsidRPr="00D96FE4">
              <w:t>12</w:t>
            </w:r>
          </w:p>
        </w:tc>
        <w:tc>
          <w:tcPr>
            <w:tcW w:w="1140" w:type="dxa"/>
          </w:tcPr>
          <w:p w:rsidR="00C82952" w:rsidRPr="00D96FE4" w:rsidRDefault="00C82952" w:rsidP="00D96FE4">
            <w:pPr>
              <w:jc w:val="center"/>
            </w:pPr>
            <w:r w:rsidRPr="00D96FE4">
              <w:t>40</w:t>
            </w:r>
          </w:p>
        </w:tc>
        <w:tc>
          <w:tcPr>
            <w:tcW w:w="3310" w:type="dxa"/>
          </w:tcPr>
          <w:p w:rsidR="00C82952" w:rsidRPr="00D96FE4" w:rsidRDefault="003D609A" w:rsidP="00D96FE4">
            <w:pPr>
              <w:jc w:val="center"/>
            </w:pPr>
            <w:r w:rsidRPr="00D96FE4">
              <w:t>Н</w:t>
            </w:r>
            <w:r w:rsidR="00C82952" w:rsidRPr="00D96FE4">
              <w:t>аблюдение</w:t>
            </w:r>
            <w:r w:rsidRPr="00D96FE4">
              <w:t>, выполнение тестовых заданий</w:t>
            </w:r>
          </w:p>
        </w:tc>
      </w:tr>
      <w:tr w:rsidR="00C82952" w:rsidRPr="00D96FE4" w:rsidTr="001E3C8A">
        <w:trPr>
          <w:trHeight w:val="291"/>
        </w:trPr>
        <w:tc>
          <w:tcPr>
            <w:tcW w:w="678" w:type="dxa"/>
          </w:tcPr>
          <w:p w:rsidR="00C82952" w:rsidRPr="00D96FE4" w:rsidRDefault="00764683" w:rsidP="00D96FE4">
            <w:pPr>
              <w:ind w:left="360"/>
            </w:pPr>
            <w:r w:rsidRPr="00D96FE4">
              <w:t>7</w:t>
            </w:r>
          </w:p>
        </w:tc>
        <w:tc>
          <w:tcPr>
            <w:tcW w:w="3704" w:type="dxa"/>
          </w:tcPr>
          <w:p w:rsidR="00C82952" w:rsidRPr="00D96FE4" w:rsidRDefault="00C82952" w:rsidP="00D96FE4">
            <w:r w:rsidRPr="00D96FE4">
              <w:t>Показательная программа выступлений (открытый урок)</w:t>
            </w:r>
          </w:p>
          <w:p w:rsidR="00C82952" w:rsidRPr="00D96FE4" w:rsidRDefault="00C82952" w:rsidP="00D96FE4">
            <w:r w:rsidRPr="00D96FE4">
              <w:t>Контрольное тестирование</w:t>
            </w:r>
          </w:p>
        </w:tc>
        <w:tc>
          <w:tcPr>
            <w:tcW w:w="712" w:type="dxa"/>
          </w:tcPr>
          <w:p w:rsidR="00C82952" w:rsidRPr="00D96FE4" w:rsidRDefault="00C82952" w:rsidP="00D96FE4">
            <w:pPr>
              <w:jc w:val="center"/>
            </w:pPr>
            <w:r w:rsidRPr="00D96FE4">
              <w:t>20</w:t>
            </w:r>
          </w:p>
        </w:tc>
        <w:tc>
          <w:tcPr>
            <w:tcW w:w="1424" w:type="dxa"/>
          </w:tcPr>
          <w:p w:rsidR="00C82952" w:rsidRPr="00D96FE4" w:rsidRDefault="00C82952" w:rsidP="00D96FE4">
            <w:pPr>
              <w:jc w:val="center"/>
            </w:pPr>
            <w:r w:rsidRPr="00D96FE4">
              <w:t>-</w:t>
            </w:r>
          </w:p>
        </w:tc>
        <w:tc>
          <w:tcPr>
            <w:tcW w:w="1140" w:type="dxa"/>
          </w:tcPr>
          <w:p w:rsidR="00C82952" w:rsidRPr="00D96FE4" w:rsidRDefault="00C82952" w:rsidP="00D96FE4">
            <w:pPr>
              <w:jc w:val="center"/>
            </w:pPr>
            <w:r w:rsidRPr="00D96FE4">
              <w:t>20</w:t>
            </w:r>
          </w:p>
        </w:tc>
        <w:tc>
          <w:tcPr>
            <w:tcW w:w="3310" w:type="dxa"/>
          </w:tcPr>
          <w:p w:rsidR="00C82952" w:rsidRPr="00D96FE4" w:rsidRDefault="00C82952" w:rsidP="00D96FE4">
            <w:pPr>
              <w:jc w:val="center"/>
            </w:pPr>
            <w:r w:rsidRPr="00D96FE4">
              <w:t>Зачёт,</w:t>
            </w:r>
          </w:p>
          <w:p w:rsidR="00C82952" w:rsidRPr="00D96FE4" w:rsidRDefault="00C82952" w:rsidP="00D96FE4">
            <w:pPr>
              <w:jc w:val="center"/>
            </w:pPr>
            <w:r w:rsidRPr="00D96FE4">
              <w:t>тестирование,</w:t>
            </w:r>
          </w:p>
          <w:p w:rsidR="00C82952" w:rsidRPr="00D96FE4" w:rsidRDefault="00C82952" w:rsidP="00D96FE4">
            <w:pPr>
              <w:jc w:val="center"/>
            </w:pPr>
            <w:r w:rsidRPr="00D96FE4">
              <w:t>конкурс</w:t>
            </w:r>
          </w:p>
        </w:tc>
      </w:tr>
      <w:tr w:rsidR="001E3C8A" w:rsidRPr="00D96FE4" w:rsidTr="001E3C8A">
        <w:trPr>
          <w:trHeight w:val="303"/>
        </w:trPr>
        <w:tc>
          <w:tcPr>
            <w:tcW w:w="678" w:type="dxa"/>
          </w:tcPr>
          <w:p w:rsidR="001E3C8A" w:rsidRPr="00D96FE4" w:rsidRDefault="001E3C8A" w:rsidP="001E3C8A">
            <w:pPr>
              <w:ind w:left="360"/>
            </w:pPr>
          </w:p>
        </w:tc>
        <w:tc>
          <w:tcPr>
            <w:tcW w:w="3704" w:type="dxa"/>
          </w:tcPr>
          <w:p w:rsidR="001E3C8A" w:rsidRPr="00D96FE4" w:rsidRDefault="001E3C8A" w:rsidP="001E3C8A">
            <w:pPr>
              <w:rPr>
                <w:b/>
              </w:rPr>
            </w:pPr>
            <w:r w:rsidRPr="00D96FE4">
              <w:rPr>
                <w:b/>
              </w:rPr>
              <w:t>Итого часов</w:t>
            </w:r>
          </w:p>
        </w:tc>
        <w:tc>
          <w:tcPr>
            <w:tcW w:w="712" w:type="dxa"/>
          </w:tcPr>
          <w:p w:rsidR="001E3C8A" w:rsidRPr="00D96FE4" w:rsidRDefault="001E3C8A" w:rsidP="001E3C8A">
            <w:pPr>
              <w:jc w:val="center"/>
            </w:pPr>
            <w:r w:rsidRPr="00D96FE4">
              <w:t>216ч</w:t>
            </w:r>
          </w:p>
        </w:tc>
        <w:tc>
          <w:tcPr>
            <w:tcW w:w="1424" w:type="dxa"/>
          </w:tcPr>
          <w:p w:rsidR="001E3C8A" w:rsidRPr="001E780F" w:rsidRDefault="001E3C8A" w:rsidP="001E3C8A">
            <w:pPr>
              <w:jc w:val="center"/>
              <w:rPr>
                <w:color w:val="FF0000"/>
              </w:rPr>
            </w:pPr>
          </w:p>
        </w:tc>
        <w:tc>
          <w:tcPr>
            <w:tcW w:w="1140" w:type="dxa"/>
          </w:tcPr>
          <w:p w:rsidR="001E3C8A" w:rsidRPr="001E780F" w:rsidRDefault="001E3C8A" w:rsidP="001E3C8A">
            <w:pPr>
              <w:jc w:val="center"/>
              <w:rPr>
                <w:color w:val="FF0000"/>
              </w:rPr>
            </w:pPr>
          </w:p>
        </w:tc>
        <w:tc>
          <w:tcPr>
            <w:tcW w:w="3310" w:type="dxa"/>
          </w:tcPr>
          <w:p w:rsidR="001E3C8A" w:rsidRPr="00D96FE4" w:rsidRDefault="001E3C8A" w:rsidP="001E3C8A">
            <w:pPr>
              <w:jc w:val="center"/>
            </w:pPr>
          </w:p>
        </w:tc>
      </w:tr>
    </w:tbl>
    <w:p w:rsidR="00A845EF" w:rsidRPr="00D96FE4" w:rsidRDefault="00A845EF" w:rsidP="00D96FE4">
      <w:pPr>
        <w:rPr>
          <w:b/>
          <w:color w:val="FF0000"/>
        </w:rPr>
      </w:pPr>
    </w:p>
    <w:p w:rsidR="00A845EF" w:rsidRPr="00D96FE4" w:rsidRDefault="00A845EF" w:rsidP="00D96FE4">
      <w:pPr>
        <w:jc w:val="center"/>
      </w:pPr>
    </w:p>
    <w:sectPr w:rsidR="00A845EF" w:rsidRPr="00D96FE4" w:rsidSect="004D5107">
      <w:pgSz w:w="11906" w:h="16838"/>
      <w:pgMar w:top="1134" w:right="850"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73F"/>
    <w:multiLevelType w:val="hybridMultilevel"/>
    <w:tmpl w:val="F22AF07A"/>
    <w:lvl w:ilvl="0" w:tplc="0972D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009C0"/>
    <w:multiLevelType w:val="hybridMultilevel"/>
    <w:tmpl w:val="18442D4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CAB35CF"/>
    <w:multiLevelType w:val="hybridMultilevel"/>
    <w:tmpl w:val="F8D6DF20"/>
    <w:lvl w:ilvl="0" w:tplc="0972D4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C10AE0"/>
    <w:multiLevelType w:val="hybridMultilevel"/>
    <w:tmpl w:val="A68018A6"/>
    <w:lvl w:ilvl="0" w:tplc="C51A29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6E42ED"/>
    <w:multiLevelType w:val="hybridMultilevel"/>
    <w:tmpl w:val="9E8AC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657ACA"/>
    <w:multiLevelType w:val="hybridMultilevel"/>
    <w:tmpl w:val="E1A61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C54C30"/>
    <w:multiLevelType w:val="hybridMultilevel"/>
    <w:tmpl w:val="37FABB16"/>
    <w:lvl w:ilvl="0" w:tplc="C51A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46E44"/>
    <w:multiLevelType w:val="hybridMultilevel"/>
    <w:tmpl w:val="9F9CA6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335777"/>
    <w:multiLevelType w:val="hybridMultilevel"/>
    <w:tmpl w:val="68EEED90"/>
    <w:lvl w:ilvl="0" w:tplc="C51A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EA4118"/>
    <w:multiLevelType w:val="hybridMultilevel"/>
    <w:tmpl w:val="C598FC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C32791D"/>
    <w:multiLevelType w:val="hybridMultilevel"/>
    <w:tmpl w:val="40125A5A"/>
    <w:lvl w:ilvl="0" w:tplc="0972D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E32DE0"/>
    <w:multiLevelType w:val="hybridMultilevel"/>
    <w:tmpl w:val="53EA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7734E"/>
    <w:multiLevelType w:val="hybridMultilevel"/>
    <w:tmpl w:val="94E0C32A"/>
    <w:lvl w:ilvl="0" w:tplc="0972D4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9D067F3"/>
    <w:multiLevelType w:val="hybridMultilevel"/>
    <w:tmpl w:val="4962AEBE"/>
    <w:lvl w:ilvl="0" w:tplc="C51A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567F9C"/>
    <w:multiLevelType w:val="hybridMultilevel"/>
    <w:tmpl w:val="CDE8C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685BBD"/>
    <w:multiLevelType w:val="hybridMultilevel"/>
    <w:tmpl w:val="370E65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7F122B89"/>
    <w:multiLevelType w:val="hybridMultilevel"/>
    <w:tmpl w:val="E258C9F8"/>
    <w:lvl w:ilvl="0" w:tplc="0972D4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4"/>
  </w:num>
  <w:num w:numId="5">
    <w:abstractNumId w:val="8"/>
  </w:num>
  <w:num w:numId="6">
    <w:abstractNumId w:val="6"/>
  </w:num>
  <w:num w:numId="7">
    <w:abstractNumId w:val="13"/>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drawingGridHorizontalSpacing w:val="120"/>
  <w:displayHorizontalDrawingGridEvery w:val="2"/>
  <w:characterSpacingControl w:val="doNotCompress"/>
  <w:savePreviewPicture/>
  <w:compat/>
  <w:rsids>
    <w:rsidRoot w:val="00C82952"/>
    <w:rsid w:val="00001D23"/>
    <w:rsid w:val="000127F3"/>
    <w:rsid w:val="00012E36"/>
    <w:rsid w:val="00022ECD"/>
    <w:rsid w:val="000236C6"/>
    <w:rsid w:val="00025DF2"/>
    <w:rsid w:val="0002655B"/>
    <w:rsid w:val="00030977"/>
    <w:rsid w:val="000334A5"/>
    <w:rsid w:val="00034672"/>
    <w:rsid w:val="00044C0D"/>
    <w:rsid w:val="00051485"/>
    <w:rsid w:val="00077D03"/>
    <w:rsid w:val="00090B46"/>
    <w:rsid w:val="0009263B"/>
    <w:rsid w:val="000A68AE"/>
    <w:rsid w:val="000B64BA"/>
    <w:rsid w:val="000B7C7C"/>
    <w:rsid w:val="000C2DC3"/>
    <w:rsid w:val="000D137B"/>
    <w:rsid w:val="000E28B0"/>
    <w:rsid w:val="000E499B"/>
    <w:rsid w:val="000E5FF4"/>
    <w:rsid w:val="00117E40"/>
    <w:rsid w:val="0015169A"/>
    <w:rsid w:val="00156631"/>
    <w:rsid w:val="00156861"/>
    <w:rsid w:val="001602CE"/>
    <w:rsid w:val="001874C4"/>
    <w:rsid w:val="0019040E"/>
    <w:rsid w:val="00193CF3"/>
    <w:rsid w:val="0019693B"/>
    <w:rsid w:val="001A4C11"/>
    <w:rsid w:val="001A6272"/>
    <w:rsid w:val="001C2B4C"/>
    <w:rsid w:val="001D0540"/>
    <w:rsid w:val="001E3C8A"/>
    <w:rsid w:val="001E6E20"/>
    <w:rsid w:val="001F5811"/>
    <w:rsid w:val="002006F1"/>
    <w:rsid w:val="00204CCF"/>
    <w:rsid w:val="00205231"/>
    <w:rsid w:val="00206918"/>
    <w:rsid w:val="00207A55"/>
    <w:rsid w:val="00216361"/>
    <w:rsid w:val="0021705A"/>
    <w:rsid w:val="002218AD"/>
    <w:rsid w:val="00232CD7"/>
    <w:rsid w:val="002331E7"/>
    <w:rsid w:val="002453CA"/>
    <w:rsid w:val="002524CE"/>
    <w:rsid w:val="00252A25"/>
    <w:rsid w:val="00254558"/>
    <w:rsid w:val="002551A1"/>
    <w:rsid w:val="00257B03"/>
    <w:rsid w:val="0026309A"/>
    <w:rsid w:val="00263B97"/>
    <w:rsid w:val="00267517"/>
    <w:rsid w:val="002734E8"/>
    <w:rsid w:val="002772BF"/>
    <w:rsid w:val="00277D48"/>
    <w:rsid w:val="00284D14"/>
    <w:rsid w:val="002A5894"/>
    <w:rsid w:val="002A704C"/>
    <w:rsid w:val="002B2BA1"/>
    <w:rsid w:val="002D0B94"/>
    <w:rsid w:val="002D38D3"/>
    <w:rsid w:val="002F2229"/>
    <w:rsid w:val="00301095"/>
    <w:rsid w:val="00302847"/>
    <w:rsid w:val="00312CBA"/>
    <w:rsid w:val="00335164"/>
    <w:rsid w:val="00345A72"/>
    <w:rsid w:val="00351C56"/>
    <w:rsid w:val="00356282"/>
    <w:rsid w:val="00363956"/>
    <w:rsid w:val="0037019E"/>
    <w:rsid w:val="0038001C"/>
    <w:rsid w:val="003868C2"/>
    <w:rsid w:val="00393814"/>
    <w:rsid w:val="003949E3"/>
    <w:rsid w:val="003A48F2"/>
    <w:rsid w:val="003D1304"/>
    <w:rsid w:val="003D609A"/>
    <w:rsid w:val="003E5C34"/>
    <w:rsid w:val="003F20C6"/>
    <w:rsid w:val="003F3F43"/>
    <w:rsid w:val="003F6743"/>
    <w:rsid w:val="00401E8F"/>
    <w:rsid w:val="0040254D"/>
    <w:rsid w:val="0041156E"/>
    <w:rsid w:val="00434E50"/>
    <w:rsid w:val="00434FEC"/>
    <w:rsid w:val="00457F73"/>
    <w:rsid w:val="00475DE2"/>
    <w:rsid w:val="00477684"/>
    <w:rsid w:val="00481F0B"/>
    <w:rsid w:val="00486632"/>
    <w:rsid w:val="00493798"/>
    <w:rsid w:val="004955A0"/>
    <w:rsid w:val="004B26C8"/>
    <w:rsid w:val="004B36D7"/>
    <w:rsid w:val="004C5CFD"/>
    <w:rsid w:val="004C7EEA"/>
    <w:rsid w:val="004D15A8"/>
    <w:rsid w:val="004D5107"/>
    <w:rsid w:val="004D55B0"/>
    <w:rsid w:val="004E136C"/>
    <w:rsid w:val="004E4986"/>
    <w:rsid w:val="00510FC9"/>
    <w:rsid w:val="005200B4"/>
    <w:rsid w:val="00521702"/>
    <w:rsid w:val="00522496"/>
    <w:rsid w:val="00533C47"/>
    <w:rsid w:val="00536679"/>
    <w:rsid w:val="0055248A"/>
    <w:rsid w:val="00557019"/>
    <w:rsid w:val="00560A4E"/>
    <w:rsid w:val="00565B1A"/>
    <w:rsid w:val="00576254"/>
    <w:rsid w:val="005877A2"/>
    <w:rsid w:val="00593CF4"/>
    <w:rsid w:val="005C0DAD"/>
    <w:rsid w:val="005D09B1"/>
    <w:rsid w:val="005D2351"/>
    <w:rsid w:val="005D3458"/>
    <w:rsid w:val="005D4620"/>
    <w:rsid w:val="005E3488"/>
    <w:rsid w:val="005E5363"/>
    <w:rsid w:val="005F0D74"/>
    <w:rsid w:val="006005DB"/>
    <w:rsid w:val="0060266B"/>
    <w:rsid w:val="00615A7D"/>
    <w:rsid w:val="0062361B"/>
    <w:rsid w:val="0064376C"/>
    <w:rsid w:val="006465CB"/>
    <w:rsid w:val="0064765A"/>
    <w:rsid w:val="00652043"/>
    <w:rsid w:val="006668FA"/>
    <w:rsid w:val="00677A16"/>
    <w:rsid w:val="00682514"/>
    <w:rsid w:val="006844EA"/>
    <w:rsid w:val="00686694"/>
    <w:rsid w:val="00697E50"/>
    <w:rsid w:val="006A04A0"/>
    <w:rsid w:val="006B3DBB"/>
    <w:rsid w:val="006B6364"/>
    <w:rsid w:val="006C0FFA"/>
    <w:rsid w:val="006C39E7"/>
    <w:rsid w:val="006C6686"/>
    <w:rsid w:val="006D01F9"/>
    <w:rsid w:val="006D351F"/>
    <w:rsid w:val="006E15AC"/>
    <w:rsid w:val="006E6E28"/>
    <w:rsid w:val="006F050C"/>
    <w:rsid w:val="006F2D7A"/>
    <w:rsid w:val="0070087A"/>
    <w:rsid w:val="00704358"/>
    <w:rsid w:val="00713E40"/>
    <w:rsid w:val="00714C04"/>
    <w:rsid w:val="00716FE0"/>
    <w:rsid w:val="0073029C"/>
    <w:rsid w:val="0074189A"/>
    <w:rsid w:val="00743677"/>
    <w:rsid w:val="007507F3"/>
    <w:rsid w:val="00751ED4"/>
    <w:rsid w:val="00764683"/>
    <w:rsid w:val="00775821"/>
    <w:rsid w:val="0078255C"/>
    <w:rsid w:val="007A2F64"/>
    <w:rsid w:val="007B4650"/>
    <w:rsid w:val="007B4A3A"/>
    <w:rsid w:val="007E4F55"/>
    <w:rsid w:val="007F73E3"/>
    <w:rsid w:val="00806A29"/>
    <w:rsid w:val="0084480C"/>
    <w:rsid w:val="0084702C"/>
    <w:rsid w:val="00852C84"/>
    <w:rsid w:val="00861D6B"/>
    <w:rsid w:val="00865EF1"/>
    <w:rsid w:val="00886939"/>
    <w:rsid w:val="00892D4B"/>
    <w:rsid w:val="008A0B80"/>
    <w:rsid w:val="008A73CD"/>
    <w:rsid w:val="008A7B09"/>
    <w:rsid w:val="008B3D4A"/>
    <w:rsid w:val="008B73C5"/>
    <w:rsid w:val="008C4DC8"/>
    <w:rsid w:val="008D329D"/>
    <w:rsid w:val="008E0A4C"/>
    <w:rsid w:val="008E3EDD"/>
    <w:rsid w:val="009015DE"/>
    <w:rsid w:val="009118AD"/>
    <w:rsid w:val="00911ED9"/>
    <w:rsid w:val="009122B7"/>
    <w:rsid w:val="00936AA6"/>
    <w:rsid w:val="009428EE"/>
    <w:rsid w:val="0096176A"/>
    <w:rsid w:val="0096381F"/>
    <w:rsid w:val="0096661C"/>
    <w:rsid w:val="00985857"/>
    <w:rsid w:val="00995A35"/>
    <w:rsid w:val="009C24B3"/>
    <w:rsid w:val="009C7EDC"/>
    <w:rsid w:val="009D6D1E"/>
    <w:rsid w:val="009E6BCD"/>
    <w:rsid w:val="009F1282"/>
    <w:rsid w:val="009F74B2"/>
    <w:rsid w:val="00A06004"/>
    <w:rsid w:val="00A26FF4"/>
    <w:rsid w:val="00A34325"/>
    <w:rsid w:val="00A36743"/>
    <w:rsid w:val="00A36980"/>
    <w:rsid w:val="00A40131"/>
    <w:rsid w:val="00A4047D"/>
    <w:rsid w:val="00A50CD6"/>
    <w:rsid w:val="00A561B8"/>
    <w:rsid w:val="00A572F0"/>
    <w:rsid w:val="00A63A4E"/>
    <w:rsid w:val="00A77638"/>
    <w:rsid w:val="00A8294A"/>
    <w:rsid w:val="00A845EF"/>
    <w:rsid w:val="00A85ABE"/>
    <w:rsid w:val="00A924DD"/>
    <w:rsid w:val="00A95C43"/>
    <w:rsid w:val="00AA34AB"/>
    <w:rsid w:val="00AA45BE"/>
    <w:rsid w:val="00AA55E1"/>
    <w:rsid w:val="00AA70E8"/>
    <w:rsid w:val="00AD38F1"/>
    <w:rsid w:val="00AE09B0"/>
    <w:rsid w:val="00AE29DF"/>
    <w:rsid w:val="00AE50BF"/>
    <w:rsid w:val="00AF12FF"/>
    <w:rsid w:val="00AF1D1C"/>
    <w:rsid w:val="00B03F98"/>
    <w:rsid w:val="00B15B4C"/>
    <w:rsid w:val="00B21234"/>
    <w:rsid w:val="00B21D54"/>
    <w:rsid w:val="00B35DA1"/>
    <w:rsid w:val="00B542FE"/>
    <w:rsid w:val="00B661DA"/>
    <w:rsid w:val="00B701E0"/>
    <w:rsid w:val="00B76904"/>
    <w:rsid w:val="00B9301E"/>
    <w:rsid w:val="00BA35F6"/>
    <w:rsid w:val="00BA3800"/>
    <w:rsid w:val="00BB6684"/>
    <w:rsid w:val="00BD632E"/>
    <w:rsid w:val="00BD6F2B"/>
    <w:rsid w:val="00BE1BDF"/>
    <w:rsid w:val="00BF0D83"/>
    <w:rsid w:val="00BF74F3"/>
    <w:rsid w:val="00C044BC"/>
    <w:rsid w:val="00C049C5"/>
    <w:rsid w:val="00C07D17"/>
    <w:rsid w:val="00C21289"/>
    <w:rsid w:val="00C252A3"/>
    <w:rsid w:val="00C26FA7"/>
    <w:rsid w:val="00C357D6"/>
    <w:rsid w:val="00C37B92"/>
    <w:rsid w:val="00C40611"/>
    <w:rsid w:val="00C5273C"/>
    <w:rsid w:val="00C66160"/>
    <w:rsid w:val="00C6699F"/>
    <w:rsid w:val="00C70EAE"/>
    <w:rsid w:val="00C7292A"/>
    <w:rsid w:val="00C75500"/>
    <w:rsid w:val="00C82952"/>
    <w:rsid w:val="00C83CF1"/>
    <w:rsid w:val="00C93F2D"/>
    <w:rsid w:val="00CB40F4"/>
    <w:rsid w:val="00CD020F"/>
    <w:rsid w:val="00CE754E"/>
    <w:rsid w:val="00D06BE3"/>
    <w:rsid w:val="00D10E75"/>
    <w:rsid w:val="00D303D3"/>
    <w:rsid w:val="00D32340"/>
    <w:rsid w:val="00D3265B"/>
    <w:rsid w:val="00D32D94"/>
    <w:rsid w:val="00D40991"/>
    <w:rsid w:val="00D57336"/>
    <w:rsid w:val="00D73D05"/>
    <w:rsid w:val="00D828B2"/>
    <w:rsid w:val="00D848D5"/>
    <w:rsid w:val="00D921D9"/>
    <w:rsid w:val="00D96FE4"/>
    <w:rsid w:val="00D97347"/>
    <w:rsid w:val="00DA7860"/>
    <w:rsid w:val="00DC0541"/>
    <w:rsid w:val="00DC69BE"/>
    <w:rsid w:val="00DF66E8"/>
    <w:rsid w:val="00E01226"/>
    <w:rsid w:val="00E01D49"/>
    <w:rsid w:val="00E02550"/>
    <w:rsid w:val="00E1151F"/>
    <w:rsid w:val="00E2217A"/>
    <w:rsid w:val="00E257E1"/>
    <w:rsid w:val="00E32EA7"/>
    <w:rsid w:val="00E40086"/>
    <w:rsid w:val="00E65756"/>
    <w:rsid w:val="00E734C1"/>
    <w:rsid w:val="00EA07C9"/>
    <w:rsid w:val="00EA1A14"/>
    <w:rsid w:val="00EA6184"/>
    <w:rsid w:val="00EB5994"/>
    <w:rsid w:val="00ED7F1B"/>
    <w:rsid w:val="00EE2055"/>
    <w:rsid w:val="00EF4C0A"/>
    <w:rsid w:val="00F07E79"/>
    <w:rsid w:val="00F16E7E"/>
    <w:rsid w:val="00F22147"/>
    <w:rsid w:val="00F30B67"/>
    <w:rsid w:val="00F313F3"/>
    <w:rsid w:val="00F33E69"/>
    <w:rsid w:val="00F3519D"/>
    <w:rsid w:val="00F72BC9"/>
    <w:rsid w:val="00F85B71"/>
    <w:rsid w:val="00FA341A"/>
    <w:rsid w:val="00FA5A89"/>
    <w:rsid w:val="00FD706D"/>
    <w:rsid w:val="00FE59C7"/>
    <w:rsid w:val="00FE7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52"/>
    <w:rPr>
      <w:rFonts w:ascii="Times New Roman" w:eastAsia="Times New Roman" w:hAnsi="Times New Roman"/>
      <w:sz w:val="24"/>
      <w:szCs w:val="24"/>
    </w:rPr>
  </w:style>
  <w:style w:type="paragraph" w:styleId="1">
    <w:name w:val="heading 1"/>
    <w:basedOn w:val="a"/>
    <w:next w:val="a"/>
    <w:link w:val="10"/>
    <w:qFormat/>
    <w:rsid w:val="00EA6184"/>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
    <w:semiHidden/>
    <w:unhideWhenUsed/>
    <w:qFormat/>
    <w:rsid w:val="006866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9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C82952"/>
    <w:rPr>
      <w:sz w:val="36"/>
    </w:rPr>
  </w:style>
  <w:style w:type="character" w:customStyle="1" w:styleId="20">
    <w:name w:val="Основной текст 2 Знак"/>
    <w:basedOn w:val="a0"/>
    <w:link w:val="2"/>
    <w:rsid w:val="00C82952"/>
    <w:rPr>
      <w:rFonts w:ascii="Times New Roman" w:eastAsia="Times New Roman" w:hAnsi="Times New Roman" w:cs="Times New Roman"/>
      <w:sz w:val="36"/>
      <w:szCs w:val="24"/>
      <w:lang w:eastAsia="ru-RU"/>
    </w:rPr>
  </w:style>
  <w:style w:type="character" w:styleId="HTML">
    <w:name w:val="HTML Cite"/>
    <w:basedOn w:val="a0"/>
    <w:uiPriority w:val="99"/>
    <w:semiHidden/>
    <w:unhideWhenUsed/>
    <w:rsid w:val="00C82952"/>
    <w:rPr>
      <w:i/>
      <w:iCs/>
    </w:rPr>
  </w:style>
  <w:style w:type="paragraph" w:styleId="a4">
    <w:name w:val="Balloon Text"/>
    <w:basedOn w:val="a"/>
    <w:link w:val="a5"/>
    <w:uiPriority w:val="99"/>
    <w:semiHidden/>
    <w:unhideWhenUsed/>
    <w:rsid w:val="00677A16"/>
    <w:rPr>
      <w:rFonts w:ascii="Tahoma" w:hAnsi="Tahoma" w:cs="Tahoma"/>
      <w:sz w:val="16"/>
      <w:szCs w:val="16"/>
    </w:rPr>
  </w:style>
  <w:style w:type="character" w:customStyle="1" w:styleId="a5">
    <w:name w:val="Текст выноски Знак"/>
    <w:basedOn w:val="a0"/>
    <w:link w:val="a4"/>
    <w:uiPriority w:val="99"/>
    <w:semiHidden/>
    <w:rsid w:val="00677A16"/>
    <w:rPr>
      <w:rFonts w:ascii="Tahoma" w:eastAsia="Times New Roman" w:hAnsi="Tahoma" w:cs="Tahoma"/>
      <w:sz w:val="16"/>
      <w:szCs w:val="16"/>
      <w:lang w:eastAsia="ru-RU"/>
    </w:rPr>
  </w:style>
  <w:style w:type="paragraph" w:styleId="a6">
    <w:name w:val="No Spacing"/>
    <w:uiPriority w:val="1"/>
    <w:qFormat/>
    <w:rsid w:val="00677A16"/>
    <w:rPr>
      <w:sz w:val="22"/>
      <w:szCs w:val="22"/>
      <w:lang w:eastAsia="en-US"/>
    </w:rPr>
  </w:style>
  <w:style w:type="paragraph" w:styleId="a7">
    <w:name w:val="Normal (Web)"/>
    <w:basedOn w:val="a"/>
    <w:uiPriority w:val="99"/>
    <w:unhideWhenUsed/>
    <w:rsid w:val="00677A16"/>
    <w:pPr>
      <w:spacing w:before="100" w:beforeAutospacing="1" w:after="100" w:afterAutospacing="1"/>
    </w:pPr>
  </w:style>
  <w:style w:type="paragraph" w:styleId="a8">
    <w:name w:val="Body Text Indent"/>
    <w:basedOn w:val="a"/>
    <w:link w:val="a9"/>
    <w:uiPriority w:val="99"/>
    <w:semiHidden/>
    <w:unhideWhenUsed/>
    <w:rsid w:val="00EA6184"/>
    <w:pPr>
      <w:spacing w:after="120"/>
      <w:ind w:left="283"/>
    </w:pPr>
  </w:style>
  <w:style w:type="character" w:customStyle="1" w:styleId="a9">
    <w:name w:val="Основной текст с отступом Знак"/>
    <w:basedOn w:val="a0"/>
    <w:link w:val="a8"/>
    <w:uiPriority w:val="99"/>
    <w:semiHidden/>
    <w:rsid w:val="00EA6184"/>
    <w:rPr>
      <w:rFonts w:ascii="Times New Roman" w:eastAsia="Times New Roman" w:hAnsi="Times New Roman"/>
      <w:sz w:val="24"/>
      <w:szCs w:val="24"/>
    </w:rPr>
  </w:style>
  <w:style w:type="character" w:customStyle="1" w:styleId="10">
    <w:name w:val="Заголовок 1 Знак"/>
    <w:basedOn w:val="a0"/>
    <w:link w:val="1"/>
    <w:rsid w:val="00EA6184"/>
    <w:rPr>
      <w:rFonts w:ascii="Arial" w:eastAsia="Times New Roman" w:hAnsi="Arial" w:cs="Arial"/>
      <w:b/>
      <w:bCs/>
      <w:kern w:val="32"/>
      <w:sz w:val="32"/>
      <w:szCs w:val="32"/>
    </w:rPr>
  </w:style>
  <w:style w:type="paragraph" w:styleId="aa">
    <w:name w:val="List Paragraph"/>
    <w:basedOn w:val="a"/>
    <w:uiPriority w:val="34"/>
    <w:qFormat/>
    <w:rsid w:val="002F2229"/>
    <w:pPr>
      <w:ind w:left="720"/>
      <w:contextualSpacing/>
    </w:pPr>
  </w:style>
  <w:style w:type="character" w:customStyle="1" w:styleId="50">
    <w:name w:val="Заголовок 5 Знак"/>
    <w:basedOn w:val="a0"/>
    <w:link w:val="5"/>
    <w:uiPriority w:val="9"/>
    <w:semiHidden/>
    <w:rsid w:val="0068669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32902">
      <w:bodyDiv w:val="1"/>
      <w:marLeft w:val="0"/>
      <w:marRight w:val="0"/>
      <w:marTop w:val="0"/>
      <w:marBottom w:val="0"/>
      <w:divBdr>
        <w:top w:val="none" w:sz="0" w:space="0" w:color="auto"/>
        <w:left w:val="none" w:sz="0" w:space="0" w:color="auto"/>
        <w:bottom w:val="none" w:sz="0" w:space="0" w:color="auto"/>
        <w:right w:val="none" w:sz="0" w:space="0" w:color="auto"/>
      </w:divBdr>
      <w:divsChild>
        <w:div w:id="1311251464">
          <w:marLeft w:val="0"/>
          <w:marRight w:val="0"/>
          <w:marTop w:val="0"/>
          <w:marBottom w:val="0"/>
          <w:divBdr>
            <w:top w:val="none" w:sz="0" w:space="0" w:color="auto"/>
            <w:left w:val="none" w:sz="0" w:space="0" w:color="auto"/>
            <w:bottom w:val="none" w:sz="0" w:space="0" w:color="auto"/>
            <w:right w:val="none" w:sz="0" w:space="0" w:color="auto"/>
          </w:divBdr>
        </w:div>
        <w:div w:id="2108039572">
          <w:marLeft w:val="0"/>
          <w:marRight w:val="0"/>
          <w:marTop w:val="0"/>
          <w:marBottom w:val="0"/>
          <w:divBdr>
            <w:top w:val="none" w:sz="0" w:space="0" w:color="auto"/>
            <w:left w:val="none" w:sz="0" w:space="0" w:color="auto"/>
            <w:bottom w:val="none" w:sz="0" w:space="0" w:color="auto"/>
            <w:right w:val="none" w:sz="0" w:space="0" w:color="auto"/>
          </w:divBdr>
        </w:div>
        <w:div w:id="957563479">
          <w:marLeft w:val="0"/>
          <w:marRight w:val="0"/>
          <w:marTop w:val="0"/>
          <w:marBottom w:val="0"/>
          <w:divBdr>
            <w:top w:val="none" w:sz="0" w:space="0" w:color="auto"/>
            <w:left w:val="none" w:sz="0" w:space="0" w:color="auto"/>
            <w:bottom w:val="none" w:sz="0" w:space="0" w:color="auto"/>
            <w:right w:val="none" w:sz="0" w:space="0" w:color="auto"/>
          </w:divBdr>
        </w:div>
        <w:div w:id="622007090">
          <w:marLeft w:val="0"/>
          <w:marRight w:val="0"/>
          <w:marTop w:val="0"/>
          <w:marBottom w:val="0"/>
          <w:divBdr>
            <w:top w:val="none" w:sz="0" w:space="0" w:color="auto"/>
            <w:left w:val="none" w:sz="0" w:space="0" w:color="auto"/>
            <w:bottom w:val="none" w:sz="0" w:space="0" w:color="auto"/>
            <w:right w:val="none" w:sz="0" w:space="0" w:color="auto"/>
          </w:divBdr>
        </w:div>
        <w:div w:id="2133086540">
          <w:marLeft w:val="0"/>
          <w:marRight w:val="0"/>
          <w:marTop w:val="0"/>
          <w:marBottom w:val="0"/>
          <w:divBdr>
            <w:top w:val="none" w:sz="0" w:space="0" w:color="auto"/>
            <w:left w:val="none" w:sz="0" w:space="0" w:color="auto"/>
            <w:bottom w:val="none" w:sz="0" w:space="0" w:color="auto"/>
            <w:right w:val="none" w:sz="0" w:space="0" w:color="auto"/>
          </w:divBdr>
        </w:div>
        <w:div w:id="1924874236">
          <w:marLeft w:val="0"/>
          <w:marRight w:val="0"/>
          <w:marTop w:val="0"/>
          <w:marBottom w:val="0"/>
          <w:divBdr>
            <w:top w:val="none" w:sz="0" w:space="0" w:color="auto"/>
            <w:left w:val="none" w:sz="0" w:space="0" w:color="auto"/>
            <w:bottom w:val="none" w:sz="0" w:space="0" w:color="auto"/>
            <w:right w:val="none" w:sz="0" w:space="0" w:color="auto"/>
          </w:divBdr>
        </w:div>
        <w:div w:id="892544671">
          <w:marLeft w:val="0"/>
          <w:marRight w:val="0"/>
          <w:marTop w:val="0"/>
          <w:marBottom w:val="0"/>
          <w:divBdr>
            <w:top w:val="none" w:sz="0" w:space="0" w:color="auto"/>
            <w:left w:val="none" w:sz="0" w:space="0" w:color="auto"/>
            <w:bottom w:val="none" w:sz="0" w:space="0" w:color="auto"/>
            <w:right w:val="none" w:sz="0" w:space="0" w:color="auto"/>
          </w:divBdr>
        </w:div>
        <w:div w:id="1155611838">
          <w:marLeft w:val="0"/>
          <w:marRight w:val="0"/>
          <w:marTop w:val="0"/>
          <w:marBottom w:val="0"/>
          <w:divBdr>
            <w:top w:val="none" w:sz="0" w:space="0" w:color="auto"/>
            <w:left w:val="none" w:sz="0" w:space="0" w:color="auto"/>
            <w:bottom w:val="none" w:sz="0" w:space="0" w:color="auto"/>
            <w:right w:val="none" w:sz="0" w:space="0" w:color="auto"/>
          </w:divBdr>
        </w:div>
        <w:div w:id="1454248246">
          <w:marLeft w:val="0"/>
          <w:marRight w:val="0"/>
          <w:marTop w:val="0"/>
          <w:marBottom w:val="0"/>
          <w:divBdr>
            <w:top w:val="none" w:sz="0" w:space="0" w:color="auto"/>
            <w:left w:val="none" w:sz="0" w:space="0" w:color="auto"/>
            <w:bottom w:val="none" w:sz="0" w:space="0" w:color="auto"/>
            <w:right w:val="none" w:sz="0" w:space="0" w:color="auto"/>
          </w:divBdr>
        </w:div>
        <w:div w:id="1263420046">
          <w:marLeft w:val="0"/>
          <w:marRight w:val="0"/>
          <w:marTop w:val="0"/>
          <w:marBottom w:val="0"/>
          <w:divBdr>
            <w:top w:val="none" w:sz="0" w:space="0" w:color="auto"/>
            <w:left w:val="none" w:sz="0" w:space="0" w:color="auto"/>
            <w:bottom w:val="none" w:sz="0" w:space="0" w:color="auto"/>
            <w:right w:val="none" w:sz="0" w:space="0" w:color="auto"/>
          </w:divBdr>
        </w:div>
        <w:div w:id="1521552501">
          <w:marLeft w:val="0"/>
          <w:marRight w:val="0"/>
          <w:marTop w:val="0"/>
          <w:marBottom w:val="0"/>
          <w:divBdr>
            <w:top w:val="none" w:sz="0" w:space="0" w:color="auto"/>
            <w:left w:val="none" w:sz="0" w:space="0" w:color="auto"/>
            <w:bottom w:val="none" w:sz="0" w:space="0" w:color="auto"/>
            <w:right w:val="none" w:sz="0" w:space="0" w:color="auto"/>
          </w:divBdr>
        </w:div>
        <w:div w:id="1875656281">
          <w:marLeft w:val="0"/>
          <w:marRight w:val="0"/>
          <w:marTop w:val="0"/>
          <w:marBottom w:val="0"/>
          <w:divBdr>
            <w:top w:val="none" w:sz="0" w:space="0" w:color="auto"/>
            <w:left w:val="none" w:sz="0" w:space="0" w:color="auto"/>
            <w:bottom w:val="none" w:sz="0" w:space="0" w:color="auto"/>
            <w:right w:val="none" w:sz="0" w:space="0" w:color="auto"/>
          </w:divBdr>
        </w:div>
        <w:div w:id="3483878">
          <w:marLeft w:val="0"/>
          <w:marRight w:val="0"/>
          <w:marTop w:val="0"/>
          <w:marBottom w:val="0"/>
          <w:divBdr>
            <w:top w:val="none" w:sz="0" w:space="0" w:color="auto"/>
            <w:left w:val="none" w:sz="0" w:space="0" w:color="auto"/>
            <w:bottom w:val="none" w:sz="0" w:space="0" w:color="auto"/>
            <w:right w:val="none" w:sz="0" w:space="0" w:color="auto"/>
          </w:divBdr>
        </w:div>
        <w:div w:id="319581388">
          <w:marLeft w:val="0"/>
          <w:marRight w:val="0"/>
          <w:marTop w:val="0"/>
          <w:marBottom w:val="0"/>
          <w:divBdr>
            <w:top w:val="none" w:sz="0" w:space="0" w:color="auto"/>
            <w:left w:val="none" w:sz="0" w:space="0" w:color="auto"/>
            <w:bottom w:val="none" w:sz="0" w:space="0" w:color="auto"/>
            <w:right w:val="none" w:sz="0" w:space="0" w:color="auto"/>
          </w:divBdr>
        </w:div>
        <w:div w:id="1991324564">
          <w:marLeft w:val="0"/>
          <w:marRight w:val="0"/>
          <w:marTop w:val="0"/>
          <w:marBottom w:val="0"/>
          <w:divBdr>
            <w:top w:val="none" w:sz="0" w:space="0" w:color="auto"/>
            <w:left w:val="none" w:sz="0" w:space="0" w:color="auto"/>
            <w:bottom w:val="none" w:sz="0" w:space="0" w:color="auto"/>
            <w:right w:val="none" w:sz="0" w:space="0" w:color="auto"/>
          </w:divBdr>
        </w:div>
        <w:div w:id="963073308">
          <w:marLeft w:val="0"/>
          <w:marRight w:val="0"/>
          <w:marTop w:val="0"/>
          <w:marBottom w:val="0"/>
          <w:divBdr>
            <w:top w:val="none" w:sz="0" w:space="0" w:color="auto"/>
            <w:left w:val="none" w:sz="0" w:space="0" w:color="auto"/>
            <w:bottom w:val="none" w:sz="0" w:space="0" w:color="auto"/>
            <w:right w:val="none" w:sz="0" w:space="0" w:color="auto"/>
          </w:divBdr>
        </w:div>
        <w:div w:id="1033111107">
          <w:marLeft w:val="0"/>
          <w:marRight w:val="0"/>
          <w:marTop w:val="0"/>
          <w:marBottom w:val="0"/>
          <w:divBdr>
            <w:top w:val="none" w:sz="0" w:space="0" w:color="auto"/>
            <w:left w:val="none" w:sz="0" w:space="0" w:color="auto"/>
            <w:bottom w:val="none" w:sz="0" w:space="0" w:color="auto"/>
            <w:right w:val="none" w:sz="0" w:space="0" w:color="auto"/>
          </w:divBdr>
        </w:div>
        <w:div w:id="1112939175">
          <w:marLeft w:val="0"/>
          <w:marRight w:val="0"/>
          <w:marTop w:val="0"/>
          <w:marBottom w:val="0"/>
          <w:divBdr>
            <w:top w:val="none" w:sz="0" w:space="0" w:color="auto"/>
            <w:left w:val="none" w:sz="0" w:space="0" w:color="auto"/>
            <w:bottom w:val="none" w:sz="0" w:space="0" w:color="auto"/>
            <w:right w:val="none" w:sz="0" w:space="0" w:color="auto"/>
          </w:divBdr>
        </w:div>
        <w:div w:id="2003730008">
          <w:marLeft w:val="0"/>
          <w:marRight w:val="0"/>
          <w:marTop w:val="0"/>
          <w:marBottom w:val="0"/>
          <w:divBdr>
            <w:top w:val="none" w:sz="0" w:space="0" w:color="auto"/>
            <w:left w:val="none" w:sz="0" w:space="0" w:color="auto"/>
            <w:bottom w:val="none" w:sz="0" w:space="0" w:color="auto"/>
            <w:right w:val="none" w:sz="0" w:space="0" w:color="auto"/>
          </w:divBdr>
        </w:div>
        <w:div w:id="624242071">
          <w:marLeft w:val="0"/>
          <w:marRight w:val="0"/>
          <w:marTop w:val="0"/>
          <w:marBottom w:val="0"/>
          <w:divBdr>
            <w:top w:val="none" w:sz="0" w:space="0" w:color="auto"/>
            <w:left w:val="none" w:sz="0" w:space="0" w:color="auto"/>
            <w:bottom w:val="none" w:sz="0" w:space="0" w:color="auto"/>
            <w:right w:val="none" w:sz="0" w:space="0" w:color="auto"/>
          </w:divBdr>
        </w:div>
      </w:divsChild>
    </w:div>
    <w:div w:id="200946658">
      <w:bodyDiv w:val="1"/>
      <w:marLeft w:val="0"/>
      <w:marRight w:val="0"/>
      <w:marTop w:val="0"/>
      <w:marBottom w:val="0"/>
      <w:divBdr>
        <w:top w:val="none" w:sz="0" w:space="0" w:color="auto"/>
        <w:left w:val="none" w:sz="0" w:space="0" w:color="auto"/>
        <w:bottom w:val="none" w:sz="0" w:space="0" w:color="auto"/>
        <w:right w:val="none" w:sz="0" w:space="0" w:color="auto"/>
      </w:divBdr>
    </w:div>
    <w:div w:id="330065581">
      <w:bodyDiv w:val="1"/>
      <w:marLeft w:val="0"/>
      <w:marRight w:val="0"/>
      <w:marTop w:val="0"/>
      <w:marBottom w:val="0"/>
      <w:divBdr>
        <w:top w:val="none" w:sz="0" w:space="0" w:color="auto"/>
        <w:left w:val="none" w:sz="0" w:space="0" w:color="auto"/>
        <w:bottom w:val="none" w:sz="0" w:space="0" w:color="auto"/>
        <w:right w:val="none" w:sz="0" w:space="0" w:color="auto"/>
      </w:divBdr>
    </w:div>
    <w:div w:id="362442851">
      <w:bodyDiv w:val="1"/>
      <w:marLeft w:val="0"/>
      <w:marRight w:val="0"/>
      <w:marTop w:val="0"/>
      <w:marBottom w:val="0"/>
      <w:divBdr>
        <w:top w:val="none" w:sz="0" w:space="0" w:color="auto"/>
        <w:left w:val="none" w:sz="0" w:space="0" w:color="auto"/>
        <w:bottom w:val="none" w:sz="0" w:space="0" w:color="auto"/>
        <w:right w:val="none" w:sz="0" w:space="0" w:color="auto"/>
      </w:divBdr>
    </w:div>
    <w:div w:id="399719613">
      <w:bodyDiv w:val="1"/>
      <w:marLeft w:val="0"/>
      <w:marRight w:val="0"/>
      <w:marTop w:val="0"/>
      <w:marBottom w:val="0"/>
      <w:divBdr>
        <w:top w:val="none" w:sz="0" w:space="0" w:color="auto"/>
        <w:left w:val="none" w:sz="0" w:space="0" w:color="auto"/>
        <w:bottom w:val="none" w:sz="0" w:space="0" w:color="auto"/>
        <w:right w:val="none" w:sz="0" w:space="0" w:color="auto"/>
      </w:divBdr>
    </w:div>
    <w:div w:id="402262873">
      <w:bodyDiv w:val="1"/>
      <w:marLeft w:val="0"/>
      <w:marRight w:val="0"/>
      <w:marTop w:val="0"/>
      <w:marBottom w:val="0"/>
      <w:divBdr>
        <w:top w:val="none" w:sz="0" w:space="0" w:color="auto"/>
        <w:left w:val="none" w:sz="0" w:space="0" w:color="auto"/>
        <w:bottom w:val="none" w:sz="0" w:space="0" w:color="auto"/>
        <w:right w:val="none" w:sz="0" w:space="0" w:color="auto"/>
      </w:divBdr>
    </w:div>
    <w:div w:id="507058557">
      <w:bodyDiv w:val="1"/>
      <w:marLeft w:val="0"/>
      <w:marRight w:val="0"/>
      <w:marTop w:val="0"/>
      <w:marBottom w:val="0"/>
      <w:divBdr>
        <w:top w:val="none" w:sz="0" w:space="0" w:color="auto"/>
        <w:left w:val="none" w:sz="0" w:space="0" w:color="auto"/>
        <w:bottom w:val="none" w:sz="0" w:space="0" w:color="auto"/>
        <w:right w:val="none" w:sz="0" w:space="0" w:color="auto"/>
      </w:divBdr>
    </w:div>
    <w:div w:id="889654907">
      <w:bodyDiv w:val="1"/>
      <w:marLeft w:val="0"/>
      <w:marRight w:val="0"/>
      <w:marTop w:val="0"/>
      <w:marBottom w:val="0"/>
      <w:divBdr>
        <w:top w:val="none" w:sz="0" w:space="0" w:color="auto"/>
        <w:left w:val="none" w:sz="0" w:space="0" w:color="auto"/>
        <w:bottom w:val="none" w:sz="0" w:space="0" w:color="auto"/>
        <w:right w:val="none" w:sz="0" w:space="0" w:color="auto"/>
      </w:divBdr>
    </w:div>
    <w:div w:id="966812171">
      <w:bodyDiv w:val="1"/>
      <w:marLeft w:val="0"/>
      <w:marRight w:val="0"/>
      <w:marTop w:val="0"/>
      <w:marBottom w:val="0"/>
      <w:divBdr>
        <w:top w:val="none" w:sz="0" w:space="0" w:color="auto"/>
        <w:left w:val="none" w:sz="0" w:space="0" w:color="auto"/>
        <w:bottom w:val="none" w:sz="0" w:space="0" w:color="auto"/>
        <w:right w:val="none" w:sz="0" w:space="0" w:color="auto"/>
      </w:divBdr>
    </w:div>
    <w:div w:id="1042900549">
      <w:bodyDiv w:val="1"/>
      <w:marLeft w:val="0"/>
      <w:marRight w:val="0"/>
      <w:marTop w:val="0"/>
      <w:marBottom w:val="0"/>
      <w:divBdr>
        <w:top w:val="none" w:sz="0" w:space="0" w:color="auto"/>
        <w:left w:val="none" w:sz="0" w:space="0" w:color="auto"/>
        <w:bottom w:val="none" w:sz="0" w:space="0" w:color="auto"/>
        <w:right w:val="none" w:sz="0" w:space="0" w:color="auto"/>
      </w:divBdr>
    </w:div>
    <w:div w:id="1048262521">
      <w:bodyDiv w:val="1"/>
      <w:marLeft w:val="0"/>
      <w:marRight w:val="0"/>
      <w:marTop w:val="0"/>
      <w:marBottom w:val="0"/>
      <w:divBdr>
        <w:top w:val="none" w:sz="0" w:space="0" w:color="auto"/>
        <w:left w:val="none" w:sz="0" w:space="0" w:color="auto"/>
        <w:bottom w:val="none" w:sz="0" w:space="0" w:color="auto"/>
        <w:right w:val="none" w:sz="0" w:space="0" w:color="auto"/>
      </w:divBdr>
      <w:divsChild>
        <w:div w:id="1466041563">
          <w:marLeft w:val="0"/>
          <w:marRight w:val="0"/>
          <w:marTop w:val="0"/>
          <w:marBottom w:val="0"/>
          <w:divBdr>
            <w:top w:val="none" w:sz="0" w:space="0" w:color="auto"/>
            <w:left w:val="none" w:sz="0" w:space="0" w:color="auto"/>
            <w:bottom w:val="none" w:sz="0" w:space="0" w:color="auto"/>
            <w:right w:val="none" w:sz="0" w:space="0" w:color="auto"/>
          </w:divBdr>
        </w:div>
        <w:div w:id="1482695990">
          <w:marLeft w:val="0"/>
          <w:marRight w:val="0"/>
          <w:marTop w:val="0"/>
          <w:marBottom w:val="0"/>
          <w:divBdr>
            <w:top w:val="none" w:sz="0" w:space="0" w:color="auto"/>
            <w:left w:val="none" w:sz="0" w:space="0" w:color="auto"/>
            <w:bottom w:val="none" w:sz="0" w:space="0" w:color="auto"/>
            <w:right w:val="none" w:sz="0" w:space="0" w:color="auto"/>
          </w:divBdr>
        </w:div>
        <w:div w:id="603923091">
          <w:marLeft w:val="0"/>
          <w:marRight w:val="0"/>
          <w:marTop w:val="0"/>
          <w:marBottom w:val="0"/>
          <w:divBdr>
            <w:top w:val="none" w:sz="0" w:space="0" w:color="auto"/>
            <w:left w:val="none" w:sz="0" w:space="0" w:color="auto"/>
            <w:bottom w:val="none" w:sz="0" w:space="0" w:color="auto"/>
            <w:right w:val="none" w:sz="0" w:space="0" w:color="auto"/>
          </w:divBdr>
        </w:div>
        <w:div w:id="1662930335">
          <w:marLeft w:val="0"/>
          <w:marRight w:val="0"/>
          <w:marTop w:val="0"/>
          <w:marBottom w:val="0"/>
          <w:divBdr>
            <w:top w:val="none" w:sz="0" w:space="0" w:color="auto"/>
            <w:left w:val="none" w:sz="0" w:space="0" w:color="auto"/>
            <w:bottom w:val="none" w:sz="0" w:space="0" w:color="auto"/>
            <w:right w:val="none" w:sz="0" w:space="0" w:color="auto"/>
          </w:divBdr>
        </w:div>
        <w:div w:id="1943535689">
          <w:marLeft w:val="0"/>
          <w:marRight w:val="0"/>
          <w:marTop w:val="0"/>
          <w:marBottom w:val="0"/>
          <w:divBdr>
            <w:top w:val="none" w:sz="0" w:space="0" w:color="auto"/>
            <w:left w:val="none" w:sz="0" w:space="0" w:color="auto"/>
            <w:bottom w:val="none" w:sz="0" w:space="0" w:color="auto"/>
            <w:right w:val="none" w:sz="0" w:space="0" w:color="auto"/>
          </w:divBdr>
        </w:div>
        <w:div w:id="1732388704">
          <w:marLeft w:val="0"/>
          <w:marRight w:val="0"/>
          <w:marTop w:val="0"/>
          <w:marBottom w:val="0"/>
          <w:divBdr>
            <w:top w:val="none" w:sz="0" w:space="0" w:color="auto"/>
            <w:left w:val="none" w:sz="0" w:space="0" w:color="auto"/>
            <w:bottom w:val="none" w:sz="0" w:space="0" w:color="auto"/>
            <w:right w:val="none" w:sz="0" w:space="0" w:color="auto"/>
          </w:divBdr>
        </w:div>
        <w:div w:id="496925078">
          <w:marLeft w:val="0"/>
          <w:marRight w:val="0"/>
          <w:marTop w:val="0"/>
          <w:marBottom w:val="0"/>
          <w:divBdr>
            <w:top w:val="none" w:sz="0" w:space="0" w:color="auto"/>
            <w:left w:val="none" w:sz="0" w:space="0" w:color="auto"/>
            <w:bottom w:val="none" w:sz="0" w:space="0" w:color="auto"/>
            <w:right w:val="none" w:sz="0" w:space="0" w:color="auto"/>
          </w:divBdr>
        </w:div>
        <w:div w:id="378631204">
          <w:marLeft w:val="0"/>
          <w:marRight w:val="0"/>
          <w:marTop w:val="0"/>
          <w:marBottom w:val="0"/>
          <w:divBdr>
            <w:top w:val="none" w:sz="0" w:space="0" w:color="auto"/>
            <w:left w:val="none" w:sz="0" w:space="0" w:color="auto"/>
            <w:bottom w:val="none" w:sz="0" w:space="0" w:color="auto"/>
            <w:right w:val="none" w:sz="0" w:space="0" w:color="auto"/>
          </w:divBdr>
        </w:div>
        <w:div w:id="632642327">
          <w:marLeft w:val="0"/>
          <w:marRight w:val="0"/>
          <w:marTop w:val="0"/>
          <w:marBottom w:val="0"/>
          <w:divBdr>
            <w:top w:val="none" w:sz="0" w:space="0" w:color="auto"/>
            <w:left w:val="none" w:sz="0" w:space="0" w:color="auto"/>
            <w:bottom w:val="none" w:sz="0" w:space="0" w:color="auto"/>
            <w:right w:val="none" w:sz="0" w:space="0" w:color="auto"/>
          </w:divBdr>
        </w:div>
        <w:div w:id="353650085">
          <w:marLeft w:val="0"/>
          <w:marRight w:val="0"/>
          <w:marTop w:val="0"/>
          <w:marBottom w:val="0"/>
          <w:divBdr>
            <w:top w:val="none" w:sz="0" w:space="0" w:color="auto"/>
            <w:left w:val="none" w:sz="0" w:space="0" w:color="auto"/>
            <w:bottom w:val="none" w:sz="0" w:space="0" w:color="auto"/>
            <w:right w:val="none" w:sz="0" w:space="0" w:color="auto"/>
          </w:divBdr>
        </w:div>
        <w:div w:id="1865820371">
          <w:marLeft w:val="0"/>
          <w:marRight w:val="0"/>
          <w:marTop w:val="0"/>
          <w:marBottom w:val="0"/>
          <w:divBdr>
            <w:top w:val="none" w:sz="0" w:space="0" w:color="auto"/>
            <w:left w:val="none" w:sz="0" w:space="0" w:color="auto"/>
            <w:bottom w:val="none" w:sz="0" w:space="0" w:color="auto"/>
            <w:right w:val="none" w:sz="0" w:space="0" w:color="auto"/>
          </w:divBdr>
        </w:div>
        <w:div w:id="817376764">
          <w:marLeft w:val="0"/>
          <w:marRight w:val="0"/>
          <w:marTop w:val="0"/>
          <w:marBottom w:val="0"/>
          <w:divBdr>
            <w:top w:val="none" w:sz="0" w:space="0" w:color="auto"/>
            <w:left w:val="none" w:sz="0" w:space="0" w:color="auto"/>
            <w:bottom w:val="none" w:sz="0" w:space="0" w:color="auto"/>
            <w:right w:val="none" w:sz="0" w:space="0" w:color="auto"/>
          </w:divBdr>
        </w:div>
        <w:div w:id="943422893">
          <w:marLeft w:val="0"/>
          <w:marRight w:val="0"/>
          <w:marTop w:val="0"/>
          <w:marBottom w:val="0"/>
          <w:divBdr>
            <w:top w:val="none" w:sz="0" w:space="0" w:color="auto"/>
            <w:left w:val="none" w:sz="0" w:space="0" w:color="auto"/>
            <w:bottom w:val="none" w:sz="0" w:space="0" w:color="auto"/>
            <w:right w:val="none" w:sz="0" w:space="0" w:color="auto"/>
          </w:divBdr>
        </w:div>
        <w:div w:id="357005830">
          <w:marLeft w:val="0"/>
          <w:marRight w:val="0"/>
          <w:marTop w:val="0"/>
          <w:marBottom w:val="0"/>
          <w:divBdr>
            <w:top w:val="none" w:sz="0" w:space="0" w:color="auto"/>
            <w:left w:val="none" w:sz="0" w:space="0" w:color="auto"/>
            <w:bottom w:val="none" w:sz="0" w:space="0" w:color="auto"/>
            <w:right w:val="none" w:sz="0" w:space="0" w:color="auto"/>
          </w:divBdr>
        </w:div>
        <w:div w:id="1551379441">
          <w:marLeft w:val="0"/>
          <w:marRight w:val="0"/>
          <w:marTop w:val="0"/>
          <w:marBottom w:val="0"/>
          <w:divBdr>
            <w:top w:val="none" w:sz="0" w:space="0" w:color="auto"/>
            <w:left w:val="none" w:sz="0" w:space="0" w:color="auto"/>
            <w:bottom w:val="none" w:sz="0" w:space="0" w:color="auto"/>
            <w:right w:val="none" w:sz="0" w:space="0" w:color="auto"/>
          </w:divBdr>
        </w:div>
        <w:div w:id="1406301746">
          <w:marLeft w:val="0"/>
          <w:marRight w:val="0"/>
          <w:marTop w:val="0"/>
          <w:marBottom w:val="0"/>
          <w:divBdr>
            <w:top w:val="none" w:sz="0" w:space="0" w:color="auto"/>
            <w:left w:val="none" w:sz="0" w:space="0" w:color="auto"/>
            <w:bottom w:val="none" w:sz="0" w:space="0" w:color="auto"/>
            <w:right w:val="none" w:sz="0" w:space="0" w:color="auto"/>
          </w:divBdr>
        </w:div>
        <w:div w:id="51079056">
          <w:marLeft w:val="0"/>
          <w:marRight w:val="0"/>
          <w:marTop w:val="0"/>
          <w:marBottom w:val="0"/>
          <w:divBdr>
            <w:top w:val="none" w:sz="0" w:space="0" w:color="auto"/>
            <w:left w:val="none" w:sz="0" w:space="0" w:color="auto"/>
            <w:bottom w:val="none" w:sz="0" w:space="0" w:color="auto"/>
            <w:right w:val="none" w:sz="0" w:space="0" w:color="auto"/>
          </w:divBdr>
        </w:div>
        <w:div w:id="426848849">
          <w:marLeft w:val="0"/>
          <w:marRight w:val="0"/>
          <w:marTop w:val="0"/>
          <w:marBottom w:val="0"/>
          <w:divBdr>
            <w:top w:val="none" w:sz="0" w:space="0" w:color="auto"/>
            <w:left w:val="none" w:sz="0" w:space="0" w:color="auto"/>
            <w:bottom w:val="none" w:sz="0" w:space="0" w:color="auto"/>
            <w:right w:val="none" w:sz="0" w:space="0" w:color="auto"/>
          </w:divBdr>
        </w:div>
        <w:div w:id="1944611706">
          <w:marLeft w:val="0"/>
          <w:marRight w:val="0"/>
          <w:marTop w:val="0"/>
          <w:marBottom w:val="0"/>
          <w:divBdr>
            <w:top w:val="none" w:sz="0" w:space="0" w:color="auto"/>
            <w:left w:val="none" w:sz="0" w:space="0" w:color="auto"/>
            <w:bottom w:val="none" w:sz="0" w:space="0" w:color="auto"/>
            <w:right w:val="none" w:sz="0" w:space="0" w:color="auto"/>
          </w:divBdr>
        </w:div>
        <w:div w:id="1267733510">
          <w:marLeft w:val="0"/>
          <w:marRight w:val="0"/>
          <w:marTop w:val="0"/>
          <w:marBottom w:val="0"/>
          <w:divBdr>
            <w:top w:val="none" w:sz="0" w:space="0" w:color="auto"/>
            <w:left w:val="none" w:sz="0" w:space="0" w:color="auto"/>
            <w:bottom w:val="none" w:sz="0" w:space="0" w:color="auto"/>
            <w:right w:val="none" w:sz="0" w:space="0" w:color="auto"/>
          </w:divBdr>
        </w:div>
        <w:div w:id="1259172937">
          <w:marLeft w:val="0"/>
          <w:marRight w:val="0"/>
          <w:marTop w:val="0"/>
          <w:marBottom w:val="0"/>
          <w:divBdr>
            <w:top w:val="none" w:sz="0" w:space="0" w:color="auto"/>
            <w:left w:val="none" w:sz="0" w:space="0" w:color="auto"/>
            <w:bottom w:val="none" w:sz="0" w:space="0" w:color="auto"/>
            <w:right w:val="none" w:sz="0" w:space="0" w:color="auto"/>
          </w:divBdr>
        </w:div>
        <w:div w:id="1266033265">
          <w:marLeft w:val="0"/>
          <w:marRight w:val="0"/>
          <w:marTop w:val="0"/>
          <w:marBottom w:val="0"/>
          <w:divBdr>
            <w:top w:val="none" w:sz="0" w:space="0" w:color="auto"/>
            <w:left w:val="none" w:sz="0" w:space="0" w:color="auto"/>
            <w:bottom w:val="none" w:sz="0" w:space="0" w:color="auto"/>
            <w:right w:val="none" w:sz="0" w:space="0" w:color="auto"/>
          </w:divBdr>
        </w:div>
        <w:div w:id="1829320163">
          <w:marLeft w:val="0"/>
          <w:marRight w:val="0"/>
          <w:marTop w:val="0"/>
          <w:marBottom w:val="0"/>
          <w:divBdr>
            <w:top w:val="none" w:sz="0" w:space="0" w:color="auto"/>
            <w:left w:val="none" w:sz="0" w:space="0" w:color="auto"/>
            <w:bottom w:val="none" w:sz="0" w:space="0" w:color="auto"/>
            <w:right w:val="none" w:sz="0" w:space="0" w:color="auto"/>
          </w:divBdr>
        </w:div>
        <w:div w:id="1337000141">
          <w:marLeft w:val="0"/>
          <w:marRight w:val="0"/>
          <w:marTop w:val="0"/>
          <w:marBottom w:val="0"/>
          <w:divBdr>
            <w:top w:val="none" w:sz="0" w:space="0" w:color="auto"/>
            <w:left w:val="none" w:sz="0" w:space="0" w:color="auto"/>
            <w:bottom w:val="none" w:sz="0" w:space="0" w:color="auto"/>
            <w:right w:val="none" w:sz="0" w:space="0" w:color="auto"/>
          </w:divBdr>
        </w:div>
        <w:div w:id="902451307">
          <w:marLeft w:val="0"/>
          <w:marRight w:val="0"/>
          <w:marTop w:val="0"/>
          <w:marBottom w:val="0"/>
          <w:divBdr>
            <w:top w:val="none" w:sz="0" w:space="0" w:color="auto"/>
            <w:left w:val="none" w:sz="0" w:space="0" w:color="auto"/>
            <w:bottom w:val="none" w:sz="0" w:space="0" w:color="auto"/>
            <w:right w:val="none" w:sz="0" w:space="0" w:color="auto"/>
          </w:divBdr>
        </w:div>
      </w:divsChild>
    </w:div>
    <w:div w:id="1189028181">
      <w:bodyDiv w:val="1"/>
      <w:marLeft w:val="0"/>
      <w:marRight w:val="0"/>
      <w:marTop w:val="0"/>
      <w:marBottom w:val="0"/>
      <w:divBdr>
        <w:top w:val="none" w:sz="0" w:space="0" w:color="auto"/>
        <w:left w:val="none" w:sz="0" w:space="0" w:color="auto"/>
        <w:bottom w:val="none" w:sz="0" w:space="0" w:color="auto"/>
        <w:right w:val="none" w:sz="0" w:space="0" w:color="auto"/>
      </w:divBdr>
    </w:div>
    <w:div w:id="1205673256">
      <w:bodyDiv w:val="1"/>
      <w:marLeft w:val="0"/>
      <w:marRight w:val="0"/>
      <w:marTop w:val="0"/>
      <w:marBottom w:val="0"/>
      <w:divBdr>
        <w:top w:val="none" w:sz="0" w:space="0" w:color="auto"/>
        <w:left w:val="none" w:sz="0" w:space="0" w:color="auto"/>
        <w:bottom w:val="none" w:sz="0" w:space="0" w:color="auto"/>
        <w:right w:val="none" w:sz="0" w:space="0" w:color="auto"/>
      </w:divBdr>
    </w:div>
    <w:div w:id="1291932918">
      <w:bodyDiv w:val="1"/>
      <w:marLeft w:val="0"/>
      <w:marRight w:val="0"/>
      <w:marTop w:val="0"/>
      <w:marBottom w:val="0"/>
      <w:divBdr>
        <w:top w:val="none" w:sz="0" w:space="0" w:color="auto"/>
        <w:left w:val="none" w:sz="0" w:space="0" w:color="auto"/>
        <w:bottom w:val="none" w:sz="0" w:space="0" w:color="auto"/>
        <w:right w:val="none" w:sz="0" w:space="0" w:color="auto"/>
      </w:divBdr>
    </w:div>
    <w:div w:id="1411580481">
      <w:bodyDiv w:val="1"/>
      <w:marLeft w:val="0"/>
      <w:marRight w:val="0"/>
      <w:marTop w:val="0"/>
      <w:marBottom w:val="0"/>
      <w:divBdr>
        <w:top w:val="none" w:sz="0" w:space="0" w:color="auto"/>
        <w:left w:val="none" w:sz="0" w:space="0" w:color="auto"/>
        <w:bottom w:val="none" w:sz="0" w:space="0" w:color="auto"/>
        <w:right w:val="none" w:sz="0" w:space="0" w:color="auto"/>
      </w:divBdr>
    </w:div>
    <w:div w:id="1482497690">
      <w:bodyDiv w:val="1"/>
      <w:marLeft w:val="0"/>
      <w:marRight w:val="0"/>
      <w:marTop w:val="0"/>
      <w:marBottom w:val="0"/>
      <w:divBdr>
        <w:top w:val="none" w:sz="0" w:space="0" w:color="auto"/>
        <w:left w:val="none" w:sz="0" w:space="0" w:color="auto"/>
        <w:bottom w:val="none" w:sz="0" w:space="0" w:color="auto"/>
        <w:right w:val="none" w:sz="0" w:space="0" w:color="auto"/>
      </w:divBdr>
      <w:divsChild>
        <w:div w:id="447093667">
          <w:marLeft w:val="0"/>
          <w:marRight w:val="0"/>
          <w:marTop w:val="0"/>
          <w:marBottom w:val="0"/>
          <w:divBdr>
            <w:top w:val="none" w:sz="0" w:space="0" w:color="auto"/>
            <w:left w:val="none" w:sz="0" w:space="0" w:color="auto"/>
            <w:bottom w:val="none" w:sz="0" w:space="0" w:color="auto"/>
            <w:right w:val="none" w:sz="0" w:space="0" w:color="auto"/>
          </w:divBdr>
        </w:div>
        <w:div w:id="1081947382">
          <w:marLeft w:val="0"/>
          <w:marRight w:val="0"/>
          <w:marTop w:val="0"/>
          <w:marBottom w:val="0"/>
          <w:divBdr>
            <w:top w:val="none" w:sz="0" w:space="0" w:color="auto"/>
            <w:left w:val="none" w:sz="0" w:space="0" w:color="auto"/>
            <w:bottom w:val="none" w:sz="0" w:space="0" w:color="auto"/>
            <w:right w:val="none" w:sz="0" w:space="0" w:color="auto"/>
          </w:divBdr>
        </w:div>
      </w:divsChild>
    </w:div>
    <w:div w:id="1760365305">
      <w:bodyDiv w:val="1"/>
      <w:marLeft w:val="0"/>
      <w:marRight w:val="0"/>
      <w:marTop w:val="0"/>
      <w:marBottom w:val="0"/>
      <w:divBdr>
        <w:top w:val="none" w:sz="0" w:space="0" w:color="auto"/>
        <w:left w:val="none" w:sz="0" w:space="0" w:color="auto"/>
        <w:bottom w:val="none" w:sz="0" w:space="0" w:color="auto"/>
        <w:right w:val="none" w:sz="0" w:space="0" w:color="auto"/>
      </w:divBdr>
    </w:div>
    <w:div w:id="1884706973">
      <w:bodyDiv w:val="1"/>
      <w:marLeft w:val="0"/>
      <w:marRight w:val="0"/>
      <w:marTop w:val="0"/>
      <w:marBottom w:val="0"/>
      <w:divBdr>
        <w:top w:val="none" w:sz="0" w:space="0" w:color="auto"/>
        <w:left w:val="none" w:sz="0" w:space="0" w:color="auto"/>
        <w:bottom w:val="none" w:sz="0" w:space="0" w:color="auto"/>
        <w:right w:val="none" w:sz="0" w:space="0" w:color="auto"/>
      </w:divBdr>
    </w:div>
    <w:div w:id="1989019957">
      <w:bodyDiv w:val="1"/>
      <w:marLeft w:val="0"/>
      <w:marRight w:val="0"/>
      <w:marTop w:val="0"/>
      <w:marBottom w:val="0"/>
      <w:divBdr>
        <w:top w:val="none" w:sz="0" w:space="0" w:color="auto"/>
        <w:left w:val="none" w:sz="0" w:space="0" w:color="auto"/>
        <w:bottom w:val="none" w:sz="0" w:space="0" w:color="auto"/>
        <w:right w:val="none" w:sz="0" w:space="0" w:color="auto"/>
      </w:divBdr>
    </w:div>
    <w:div w:id="20267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CBB0-3B94-4395-9CF8-1E9F3CF3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Настя</cp:lastModifiedBy>
  <cp:revision>3</cp:revision>
  <dcterms:created xsi:type="dcterms:W3CDTF">2018-09-04T13:45:00Z</dcterms:created>
  <dcterms:modified xsi:type="dcterms:W3CDTF">2018-09-13T11:32:00Z</dcterms:modified>
</cp:coreProperties>
</file>